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1867" w14:textId="77777777" w:rsidR="001C0F2C" w:rsidRDefault="001C0F2C" w:rsidP="001C0F2C">
      <w:pPr>
        <w:ind w:right="51"/>
        <w:jc w:val="right"/>
        <w:rPr>
          <w:rFonts w:ascii="Montserrat Medium" w:hAnsi="Montserrat Medium"/>
          <w:color w:val="FFFFFF" w:themeColor="background1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Ciudad de </w:t>
      </w:r>
      <w:proofErr w:type="gramStart"/>
      <w:r>
        <w:rPr>
          <w:rFonts w:ascii="Montserrat Medium" w:hAnsi="Montserrat Medium"/>
          <w:sz w:val="18"/>
          <w:szCs w:val="18"/>
        </w:rPr>
        <w:t xml:space="preserve">México,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  <w:vertAlign w:val="superscript"/>
        </w:rPr>
        <w:t xml:space="preserve"> </w:t>
      </w:r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[</w:t>
      </w:r>
      <w:proofErr w:type="gram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onshow.DD]/[onshow.MM]/[</w:t>
      </w:r>
      <w:proofErr w:type="spellStart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onshow.AAAA</w:t>
      </w:r>
      <w:proofErr w:type="spellEnd"/>
      <w:r>
        <w:rPr>
          <w:rFonts w:ascii="Montserrat Medium" w:hAnsi="Montserrat Medium"/>
          <w:color w:val="FFFFFF" w:themeColor="background1"/>
          <w:sz w:val="18"/>
          <w:szCs w:val="18"/>
          <w:highlight w:val="black"/>
        </w:rPr>
        <w:t>]</w:t>
      </w:r>
    </w:p>
    <w:p w14:paraId="4A65D87F" w14:textId="219EF73E" w:rsidR="001C0F2C" w:rsidRDefault="001C0F2C" w:rsidP="001C0F2C">
      <w:pPr>
        <w:ind w:right="51"/>
        <w:jc w:val="right"/>
        <w:rPr>
          <w:rFonts w:ascii="Montserrat Medium" w:hAnsi="Montserrat Medium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OFICIO No. ITTLALP/ING/[</w:t>
      </w:r>
      <w:proofErr w:type="spellStart"/>
      <w:proofErr w:type="gramStart"/>
      <w:r>
        <w:rPr>
          <w:rFonts w:ascii="Montserrat Medium" w:hAnsi="Montserrat Medium"/>
          <w:sz w:val="18"/>
          <w:szCs w:val="18"/>
        </w:rPr>
        <w:t>onshow.DatoOf</w:t>
      </w:r>
      <w:proofErr w:type="spellEnd"/>
      <w:proofErr w:type="gramEnd"/>
      <w:r>
        <w:rPr>
          <w:rFonts w:ascii="Montserrat Medium" w:hAnsi="Montserrat Medium"/>
          <w:sz w:val="18"/>
          <w:szCs w:val="18"/>
        </w:rPr>
        <w:t>]/202</w:t>
      </w:r>
      <w:r>
        <w:rPr>
          <w:rFonts w:ascii="Montserrat Medium" w:hAnsi="Montserrat Medium"/>
          <w:sz w:val="18"/>
          <w:szCs w:val="18"/>
        </w:rPr>
        <w:t>2</w:t>
      </w:r>
    </w:p>
    <w:p w14:paraId="402F5901" w14:textId="77777777" w:rsidR="001C0F2C" w:rsidRDefault="001C0F2C" w:rsidP="001C0F2C">
      <w:pPr>
        <w:wordWrap w:val="0"/>
        <w:ind w:right="51"/>
        <w:jc w:val="right"/>
        <w:rPr>
          <w:rFonts w:ascii="Montserrat Medium" w:hAnsi="Montserrat Medium"/>
          <w:b/>
          <w:bCs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 xml:space="preserve">ASUNTO: </w:t>
      </w:r>
      <w:r>
        <w:rPr>
          <w:rFonts w:ascii="Montserrat Medium" w:hAnsi="Montserrat Medium"/>
          <w:bCs/>
          <w:sz w:val="18"/>
          <w:szCs w:val="18"/>
        </w:rPr>
        <w:t>Liberación de proyecto para la titulación integral</w:t>
      </w:r>
    </w:p>
    <w:p w14:paraId="73763F2C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1A626396" w14:textId="77777777" w:rsidR="001C0F2C" w:rsidRDefault="001C0F2C" w:rsidP="001C0F2C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MARIO IVÁN ORTIZ VELÁZQUEZ</w:t>
      </w:r>
    </w:p>
    <w:p w14:paraId="4B933AD9" w14:textId="77777777" w:rsidR="001C0F2C" w:rsidRDefault="001C0F2C" w:rsidP="001C0F2C">
      <w:pPr>
        <w:rPr>
          <w:rFonts w:ascii="Montserrat ExtraBold" w:hAnsi="Montserrat ExtraBold"/>
          <w:b/>
          <w:sz w:val="20"/>
          <w:szCs w:val="20"/>
          <w:u w:val="single"/>
        </w:rPr>
      </w:pPr>
      <w:r>
        <w:rPr>
          <w:rFonts w:ascii="Montserrat ExtraBold" w:hAnsi="Montserrat ExtraBold"/>
          <w:b/>
          <w:sz w:val="20"/>
          <w:szCs w:val="20"/>
        </w:rPr>
        <w:t>JEFE DE LA DIVISIÓN DE ESTUDIOS PROFESIONALES</w:t>
      </w:r>
    </w:p>
    <w:p w14:paraId="6A456A00" w14:textId="77777777" w:rsidR="001C0F2C" w:rsidRDefault="001C0F2C" w:rsidP="001C0F2C">
      <w:pPr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</w:rPr>
        <w:t>PRESENTE</w:t>
      </w:r>
    </w:p>
    <w:p w14:paraId="040073AC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20622FA7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Por este medio informo que ha sido liberado el siguiente proyecto para la titulación integral:</w:t>
      </w:r>
    </w:p>
    <w:p w14:paraId="71CAECE9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</w:rPr>
      </w:pPr>
    </w:p>
    <w:tbl>
      <w:tblPr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1"/>
        <w:gridCol w:w="5809"/>
      </w:tblGrid>
      <w:tr w:rsidR="001C0F2C" w14:paraId="4751BB09" w14:textId="77777777" w:rsidTr="001C0F2C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F9F48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Nombre del estudiante y/o egresado: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E51B7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1]</w:t>
            </w:r>
          </w:p>
        </w:tc>
      </w:tr>
      <w:tr w:rsidR="001C0F2C" w14:paraId="07281117" w14:textId="77777777" w:rsidTr="001C0F2C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13524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Carrera: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07CFE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2]</w:t>
            </w:r>
          </w:p>
        </w:tc>
      </w:tr>
      <w:tr w:rsidR="001C0F2C" w14:paraId="0B737B2A" w14:textId="77777777" w:rsidTr="001C0F2C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59A7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No. de control: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01B48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3]</w:t>
            </w:r>
          </w:p>
        </w:tc>
      </w:tr>
      <w:tr w:rsidR="001C0F2C" w14:paraId="64F0D8AE" w14:textId="77777777" w:rsidTr="001C0F2C">
        <w:trPr>
          <w:trHeight w:val="275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8C436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Nombre del proyecto: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C302C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4]</w:t>
            </w:r>
          </w:p>
        </w:tc>
      </w:tr>
      <w:tr w:rsidR="001C0F2C" w14:paraId="71D943FB" w14:textId="77777777" w:rsidTr="001C0F2C">
        <w:trPr>
          <w:trHeight w:val="277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57D1B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Producto: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2BE1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5]</w:t>
            </w:r>
          </w:p>
        </w:tc>
      </w:tr>
    </w:tbl>
    <w:p w14:paraId="3711EE18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  <w:lang w:val="es-ES"/>
        </w:rPr>
      </w:pPr>
    </w:p>
    <w:p w14:paraId="45E7D693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  <w:lang w:val="es-ES"/>
        </w:rPr>
      </w:pPr>
      <w:r>
        <w:rPr>
          <w:rFonts w:ascii="Montserrat" w:hAnsi="Montserrat"/>
          <w:sz w:val="18"/>
          <w:szCs w:val="18"/>
          <w:lang w:val="es-ES"/>
        </w:rPr>
        <w:t>Agradezco de antemano su valioso apoyo en esta importante actividad para la formación profesional de nuestros egresados.</w:t>
      </w:r>
    </w:p>
    <w:p w14:paraId="6A1FA6A8" w14:textId="77777777" w:rsidR="001C0F2C" w:rsidRDefault="001C0F2C" w:rsidP="001C0F2C">
      <w:pPr>
        <w:ind w:right="94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5B497264" w14:textId="77777777" w:rsidR="001C0F2C" w:rsidRDefault="001C0F2C" w:rsidP="001C0F2C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2BB64DBB" w14:textId="77777777" w:rsidR="001C0F2C" w:rsidRDefault="001C0F2C" w:rsidP="001C0F2C">
      <w:pPr>
        <w:ind w:right="94"/>
        <w:jc w:val="center"/>
        <w:rPr>
          <w:rFonts w:ascii="Montserrat ExtraLight" w:hAnsi="Montserrat ExtraLight"/>
          <w:b/>
          <w:sz w:val="16"/>
          <w:szCs w:val="16"/>
        </w:rPr>
      </w:pPr>
      <w:r>
        <w:rPr>
          <w:rFonts w:ascii="Montserrat ExtraLight" w:hAnsi="Montserrat ExtraLight"/>
          <w:b/>
          <w:i/>
          <w:sz w:val="14"/>
          <w:szCs w:val="14"/>
        </w:rPr>
        <w:t>“Nuestro éxito, es el éxito de nuestros egresados”</w:t>
      </w:r>
    </w:p>
    <w:p w14:paraId="0BD0CBE3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center"/>
        <w:rPr>
          <w:rFonts w:ascii="Montserrat Medium" w:hAnsi="Montserrat Medium"/>
          <w:sz w:val="20"/>
          <w:szCs w:val="20"/>
        </w:rPr>
      </w:pPr>
    </w:p>
    <w:p w14:paraId="642A8BD8" w14:textId="77777777" w:rsidR="001C0F2C" w:rsidRDefault="001C0F2C" w:rsidP="001C0F2C">
      <w:pPr>
        <w:tabs>
          <w:tab w:val="left" w:pos="10440"/>
        </w:tabs>
        <w:spacing w:line="276" w:lineRule="auto"/>
        <w:ind w:right="94"/>
        <w:rPr>
          <w:rFonts w:ascii="Montserrat ExtraBold" w:hAnsi="Montserrat ExtraBold"/>
          <w:sz w:val="20"/>
          <w:szCs w:val="20"/>
        </w:rPr>
      </w:pPr>
    </w:p>
    <w:p w14:paraId="4F43C924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center"/>
        <w:rPr>
          <w:rFonts w:ascii="Montserrat ExtraBold" w:hAnsi="Montserrat ExtraBold"/>
          <w:sz w:val="20"/>
          <w:szCs w:val="20"/>
        </w:rPr>
      </w:pPr>
    </w:p>
    <w:p w14:paraId="76884497" w14:textId="77777777" w:rsidR="001C0F2C" w:rsidRDefault="001C0F2C" w:rsidP="001C0F2C">
      <w:pPr>
        <w:pStyle w:val="Textoindependiente"/>
        <w:spacing w:before="10"/>
        <w:jc w:val="center"/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JOSÉ DEL CARMEN QUINTAL ÁLVAREZ</w:t>
      </w:r>
    </w:p>
    <w:p w14:paraId="64BC3EE1" w14:textId="77777777" w:rsidR="001C0F2C" w:rsidRDefault="001C0F2C" w:rsidP="001C0F2C">
      <w:pPr>
        <w:pStyle w:val="Textoindependiente"/>
        <w:spacing w:before="10"/>
        <w:jc w:val="center"/>
        <w:rPr>
          <w:rFonts w:ascii="Montserrat" w:hAnsi="Montserrat"/>
          <w:sz w:val="18"/>
          <w:szCs w:val="18"/>
        </w:rPr>
      </w:pPr>
      <w:r>
        <w:rPr>
          <w:rFonts w:ascii="Montserrat ExtraBold" w:eastAsia="Times New Roman" w:hAnsi="Montserrat ExtraBold" w:cs="Times New Roman"/>
          <w:bCs w:val="0"/>
          <w:sz w:val="20"/>
          <w:szCs w:val="20"/>
          <w:lang w:val="es-MX" w:eastAsia="es-ES"/>
        </w:rPr>
        <w:t>JEFE DE DEPTO DE INGENIERÍAS</w:t>
      </w:r>
    </w:p>
    <w:p w14:paraId="24C5187A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8"/>
          <w:szCs w:val="18"/>
          <w:lang w:val="es-ES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39"/>
        <w:gridCol w:w="3036"/>
        <w:gridCol w:w="3564"/>
      </w:tblGrid>
      <w:tr w:rsidR="001C0F2C" w14:paraId="331DE3A0" w14:textId="77777777" w:rsidTr="001C0F2C">
        <w:trPr>
          <w:trHeight w:val="827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D8E3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4AC3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3ED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DC332F4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24869BE6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  <w:p w14:paraId="5B17978D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both"/>
              <w:rPr>
                <w:rFonts w:ascii="Montserrat" w:hAnsi="Montserrat"/>
                <w:sz w:val="18"/>
                <w:szCs w:val="18"/>
                <w:lang w:val="es-ES"/>
              </w:rPr>
            </w:pPr>
          </w:p>
        </w:tc>
      </w:tr>
      <w:tr w:rsidR="001C0F2C" w14:paraId="5688C79F" w14:textId="77777777" w:rsidTr="001C0F2C">
        <w:trPr>
          <w:trHeight w:val="414"/>
        </w:trPr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23E14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6]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44DA5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7]*</w:t>
            </w:r>
          </w:p>
        </w:tc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39E9D" w14:textId="77777777" w:rsidR="001C0F2C" w:rsidRDefault="001C0F2C">
            <w:pPr>
              <w:tabs>
                <w:tab w:val="left" w:pos="10440"/>
              </w:tabs>
              <w:spacing w:line="276" w:lineRule="auto"/>
              <w:ind w:right="94"/>
              <w:jc w:val="center"/>
              <w:rPr>
                <w:rFonts w:ascii="Montserrat" w:hAnsi="Montserrat"/>
                <w:sz w:val="18"/>
                <w:szCs w:val="18"/>
                <w:lang w:val="es-ES"/>
              </w:rPr>
            </w:pPr>
            <w:r>
              <w:rPr>
                <w:rFonts w:ascii="Montserrat" w:hAnsi="Montserrat"/>
                <w:sz w:val="18"/>
                <w:szCs w:val="18"/>
                <w:lang w:val="es-ES"/>
              </w:rPr>
              <w:t>[</w:t>
            </w:r>
            <w:proofErr w:type="gramStart"/>
            <w:r>
              <w:rPr>
                <w:rFonts w:ascii="Montserrat" w:hAnsi="Montserrat"/>
                <w:sz w:val="18"/>
                <w:szCs w:val="18"/>
                <w:lang w:val="es-ES"/>
              </w:rPr>
              <w:t>onshow.Dato</w:t>
            </w:r>
            <w:proofErr w:type="gramEnd"/>
            <w:r>
              <w:rPr>
                <w:rFonts w:ascii="Montserrat" w:hAnsi="Montserrat"/>
                <w:sz w:val="18"/>
                <w:szCs w:val="18"/>
                <w:lang w:val="es-ES"/>
              </w:rPr>
              <w:t>8]*</w:t>
            </w:r>
          </w:p>
        </w:tc>
      </w:tr>
    </w:tbl>
    <w:p w14:paraId="585F0FC1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6"/>
          <w:szCs w:val="16"/>
          <w:lang w:val="es-ES"/>
        </w:rPr>
      </w:pPr>
    </w:p>
    <w:p w14:paraId="51EC35A8" w14:textId="77777777" w:rsidR="001C0F2C" w:rsidRDefault="001C0F2C" w:rsidP="001C0F2C">
      <w:pPr>
        <w:tabs>
          <w:tab w:val="left" w:pos="10440"/>
        </w:tabs>
        <w:spacing w:line="276" w:lineRule="auto"/>
        <w:ind w:right="94"/>
        <w:jc w:val="both"/>
        <w:rPr>
          <w:rFonts w:ascii="Montserrat" w:hAnsi="Montserrat"/>
          <w:sz w:val="16"/>
          <w:szCs w:val="16"/>
          <w:lang w:val="es-ES"/>
        </w:rPr>
      </w:pPr>
      <w:r>
        <w:rPr>
          <w:rFonts w:ascii="Montserrat" w:hAnsi="Montserrat"/>
          <w:sz w:val="16"/>
          <w:szCs w:val="16"/>
          <w:lang w:val="es-ES"/>
        </w:rPr>
        <w:t>* Solo aplica para el caso de tesis o tesina</w:t>
      </w:r>
    </w:p>
    <w:p w14:paraId="397E6618" w14:textId="792C2862" w:rsidR="009B1E09" w:rsidRPr="001C0F2C" w:rsidRDefault="001C0F2C" w:rsidP="001C0F2C">
      <w:pPr>
        <w:rPr>
          <w:rFonts w:ascii="Montserrat" w:hAnsi="Montserrat"/>
          <w:sz w:val="16"/>
          <w:szCs w:val="16"/>
        </w:rPr>
      </w:pPr>
      <w:proofErr w:type="spellStart"/>
      <w:r>
        <w:rPr>
          <w:rFonts w:ascii="Montserrat" w:hAnsi="Montserrat"/>
          <w:sz w:val="16"/>
          <w:szCs w:val="16"/>
        </w:rPr>
        <w:t>c.c.p</w:t>
      </w:r>
      <w:proofErr w:type="spellEnd"/>
      <w:r>
        <w:rPr>
          <w:rFonts w:ascii="Montserrat" w:hAnsi="Montserrat"/>
          <w:sz w:val="16"/>
          <w:szCs w:val="16"/>
        </w:rPr>
        <w:t>.-</w:t>
      </w:r>
      <w:r>
        <w:rPr>
          <w:rFonts w:ascii="Montserrat" w:hAnsi="Montserrat"/>
          <w:spacing w:val="-4"/>
          <w:sz w:val="16"/>
          <w:szCs w:val="16"/>
        </w:rPr>
        <w:t xml:space="preserve"> </w:t>
      </w:r>
      <w:r>
        <w:rPr>
          <w:rFonts w:ascii="Montserrat" w:hAnsi="Montserrat"/>
          <w:sz w:val="16"/>
          <w:szCs w:val="16"/>
        </w:rPr>
        <w:t>Expediente</w:t>
      </w:r>
    </w:p>
    <w:sectPr w:rsidR="009B1E09" w:rsidRPr="001C0F2C" w:rsidSect="008B525F">
      <w:headerReference w:type="default" r:id="rId8"/>
      <w:footerReference w:type="default" r:id="rId9"/>
      <w:pgSz w:w="12242" w:h="15842" w:code="1"/>
      <w:pgMar w:top="-3023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F579" w14:textId="77777777" w:rsidR="002B6D8E" w:rsidRDefault="002B6D8E">
      <w:r>
        <w:separator/>
      </w:r>
    </w:p>
  </w:endnote>
  <w:endnote w:type="continuationSeparator" w:id="0">
    <w:p w14:paraId="7162E898" w14:textId="77777777" w:rsidR="002B6D8E" w:rsidRDefault="002B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alibri"/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charset w:val="00"/>
    <w:family w:val="roman"/>
    <w:pitch w:val="default"/>
    <w:sig w:usb0="00000000" w:usb1="00000000" w:usb2="00000000" w:usb3="00000000" w:csb0="0000009B" w:csb1="00000000"/>
  </w:font>
  <w:font w:name="EurekaSans-Light">
    <w:altName w:val="Segoe Print"/>
    <w:charset w:val="00"/>
    <w:family w:val="modern"/>
    <w:pitch w:val="default"/>
    <w:sig w:usb0="00000000" w:usb1="00000000" w:usb2="00000000" w:usb3="00000000" w:csb0="00000001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AB7D0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F763163" w14:textId="77777777" w:rsidR="002D316B" w:rsidRDefault="002D316B" w:rsidP="002D316B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>
      <w:rPr>
        <w:rFonts w:ascii="Montserrat Medium" w:hAnsi="Montserrat Medium"/>
        <w:noProof/>
        <w:sz w:val="20"/>
        <w:szCs w:val="20"/>
        <w:lang w:eastAsia="es-MX"/>
      </w:rPr>
      <w:drawing>
        <wp:anchor distT="0" distB="0" distL="114300" distR="114300" simplePos="0" relativeHeight="251658752" behindDoc="1" locked="0" layoutInCell="1" allowOverlap="1" wp14:anchorId="64516CC4" wp14:editId="22C69830">
          <wp:simplePos x="0" y="0"/>
          <wp:positionH relativeFrom="column">
            <wp:posOffset>1294130</wp:posOffset>
          </wp:positionH>
          <wp:positionV relativeFrom="paragraph">
            <wp:posOffset>40005</wp:posOffset>
          </wp:positionV>
          <wp:extent cx="490053" cy="375781"/>
          <wp:effectExtent l="0" t="0" r="0" b="5715"/>
          <wp:wrapNone/>
          <wp:docPr id="378" name="Imagen 37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053" cy="3757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776" behindDoc="0" locked="0" layoutInCell="1" allowOverlap="1" wp14:anchorId="37C91C04" wp14:editId="3944903B">
          <wp:simplePos x="0" y="0"/>
          <wp:positionH relativeFrom="column">
            <wp:posOffset>2006600</wp:posOffset>
          </wp:positionH>
          <wp:positionV relativeFrom="paragraph">
            <wp:posOffset>45316</wp:posOffset>
          </wp:positionV>
          <wp:extent cx="292936" cy="389291"/>
          <wp:effectExtent l="0" t="0" r="0" b="0"/>
          <wp:wrapNone/>
          <wp:docPr id="379" name="Imagen 379" descr="Noti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Noti2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32" t="14254" r="48325" b="1559"/>
                  <a:stretch/>
                </pic:blipFill>
                <pic:spPr>
                  <a:xfrm>
                    <a:off x="0" y="0"/>
                    <a:ext cx="292936" cy="389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65E0BEA" wp14:editId="30FBD9BD">
          <wp:simplePos x="0" y="0"/>
          <wp:positionH relativeFrom="margin">
            <wp:posOffset>2640052</wp:posOffset>
          </wp:positionH>
          <wp:positionV relativeFrom="paragraph">
            <wp:posOffset>40796</wp:posOffset>
          </wp:positionV>
          <wp:extent cx="669707" cy="396000"/>
          <wp:effectExtent l="0" t="0" r="0" b="4445"/>
          <wp:wrapNone/>
          <wp:docPr id="380" name="Imagen 38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0800" behindDoc="0" locked="0" layoutInCell="1" allowOverlap="1" wp14:anchorId="48DCF74F" wp14:editId="60086EC2">
          <wp:simplePos x="0" y="0"/>
          <wp:positionH relativeFrom="column">
            <wp:posOffset>3676525</wp:posOffset>
          </wp:positionH>
          <wp:positionV relativeFrom="paragraph">
            <wp:posOffset>78105</wp:posOffset>
          </wp:positionV>
          <wp:extent cx="349250" cy="349250"/>
          <wp:effectExtent l="0" t="0" r="0" b="0"/>
          <wp:wrapNone/>
          <wp:docPr id="381" name="Imagen 381" descr="Dibujo animado de un animal con la boca abiert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Dibujo animado de un animal con la boca abierta&#10;&#10;Descripción generada automáticamente con confianza baja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3E8DF93E" wp14:editId="679FA786">
          <wp:simplePos x="0" y="0"/>
          <wp:positionH relativeFrom="column">
            <wp:posOffset>26368</wp:posOffset>
          </wp:positionH>
          <wp:positionV relativeFrom="paragraph">
            <wp:posOffset>25400</wp:posOffset>
          </wp:positionV>
          <wp:extent cx="1043440" cy="346511"/>
          <wp:effectExtent l="0" t="0" r="4445" b="0"/>
          <wp:wrapNone/>
          <wp:docPr id="382" name="Gráfico 3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440" cy="3465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 </w:t>
    </w:r>
    <w:r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               </w:t>
    </w:r>
    <w:r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t xml:space="preserve"> </w:t>
    </w:r>
  </w:p>
  <w:p w14:paraId="3F4444C6" w14:textId="62B2654A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3EED239F" wp14:editId="1C53D710">
              <wp:simplePos x="0" y="0"/>
              <wp:positionH relativeFrom="margin">
                <wp:posOffset>-62231</wp:posOffset>
              </wp:positionH>
              <wp:positionV relativeFrom="paragraph">
                <wp:posOffset>146685</wp:posOffset>
              </wp:positionV>
              <wp:extent cx="59721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D5003E" w14:textId="3C962D00" w:rsidR="00E729D0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Cerrada de Santa Cruz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No. 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4 Predio </w:t>
                          </w:r>
                          <w:proofErr w:type="spellStart"/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Tete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nco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 Centro Puebl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o de San Miguel Topilejo, Tlalp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n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Ciudad de México,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1450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0</w:t>
                          </w:r>
                          <w:r w:rsidR="00E729D0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76AA340A" w14:textId="50224A03" w:rsidR="000A32DA" w:rsidRPr="006F2837" w:rsidRDefault="000A32DA" w:rsidP="000A32DA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55) 55135151 y (55) 58483230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1C0F2C" w:rsidRPr="001C0F2C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ing_tlalpan@tecnm.mx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.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Pr="00C7649E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tlalpan.tecnm.mx</w:t>
                          </w:r>
                        </w:p>
                        <w:p w14:paraId="562762FF" w14:textId="1CDD73A5" w:rsidR="001F71C8" w:rsidRPr="00CC6C4D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D239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4.9pt;margin-top:11.55pt;width:470.25pt;height:52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" filled="f" stroked="f">
              <v:textbox>
                <w:txbxContent>
                  <w:p w14:paraId="46D5003E" w14:textId="3C962D00" w:rsidR="00E729D0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Cerrada de Santa Cruz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No. 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4 Predio </w:t>
                    </w:r>
                    <w:proofErr w:type="spellStart"/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Tete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nco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 Centro Puebl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o de San Miguel Topilejo, Tlalp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n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Ciudad de México,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1450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0</w:t>
                    </w:r>
                    <w:r w:rsidR="00E729D0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</w:t>
                    </w:r>
                  </w:p>
                  <w:p w14:paraId="76AA340A" w14:textId="50224A03" w:rsidR="000A32DA" w:rsidRPr="006F2837" w:rsidRDefault="000A32DA" w:rsidP="000A32DA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(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55) 55135151 y (55) 58483230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1C0F2C" w:rsidRPr="001C0F2C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ing_tlalpan@tecnm.mx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.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Pr="00C7649E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tlalpan.tecnm.mx</w:t>
                    </w:r>
                  </w:p>
                  <w:p w14:paraId="562762FF" w14:textId="1CDD73A5" w:rsidR="001F71C8" w:rsidRPr="00CC6C4D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0F3C04" w14:textId="70E4BE44" w:rsidR="001F71C8" w:rsidRDefault="000A32DA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656" behindDoc="1" locked="0" layoutInCell="1" allowOverlap="1" wp14:anchorId="7E213CA9" wp14:editId="4F00D310">
          <wp:simplePos x="0" y="0"/>
          <wp:positionH relativeFrom="margin">
            <wp:posOffset>-97155</wp:posOffset>
          </wp:positionH>
          <wp:positionV relativeFrom="paragraph">
            <wp:posOffset>131445</wp:posOffset>
          </wp:positionV>
          <wp:extent cx="6431851" cy="763326"/>
          <wp:effectExtent l="0" t="0" r="0" b="0"/>
          <wp:wrapNone/>
          <wp:docPr id="383" name="Imagen 3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7E485C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FAAC24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79A66" w14:textId="77777777" w:rsidR="002B6D8E" w:rsidRDefault="002B6D8E">
      <w:r>
        <w:separator/>
      </w:r>
    </w:p>
  </w:footnote>
  <w:footnote w:type="continuationSeparator" w:id="0">
    <w:p w14:paraId="77D1A0E9" w14:textId="77777777" w:rsidR="002B6D8E" w:rsidRDefault="002B6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8325" w14:textId="7DB3C36C" w:rsidR="001F71C8" w:rsidRDefault="001F71C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C2F394" wp14:editId="39E9BBCF">
              <wp:simplePos x="0" y="0"/>
              <wp:positionH relativeFrom="column">
                <wp:posOffset>2019869</wp:posOffset>
              </wp:positionH>
              <wp:positionV relativeFrom="paragraph">
                <wp:posOffset>-689212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89BCE" w14:textId="5DC809D9" w:rsidR="001F71C8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T</w:t>
                          </w:r>
                          <w:r w:rsidR="000A32D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lalpan</w:t>
                          </w:r>
                        </w:p>
                        <w:p w14:paraId="285E292B" w14:textId="6F8281F0" w:rsidR="001F71C8" w:rsidRPr="00F30332" w:rsidRDefault="00CA4B14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 xml:space="preserve">Departamento de </w:t>
                          </w:r>
                          <w:r w:rsidR="001C0F2C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Ingenierías</w:t>
                          </w:r>
                        </w:p>
                        <w:p w14:paraId="3F5E2FDC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1B5EF194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4666866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C2F3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05pt;margin-top:-54.25pt;width:335.25pt;height:3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" filled="f" stroked="f">
              <v:textbox>
                <w:txbxContent>
                  <w:p w14:paraId="7E589BCE" w14:textId="5DC809D9" w:rsidR="001F71C8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T</w:t>
                    </w:r>
                    <w:r w:rsidR="000A32D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lalpan</w:t>
                    </w:r>
                  </w:p>
                  <w:p w14:paraId="285E292B" w14:textId="6F8281F0" w:rsidR="001F71C8" w:rsidRPr="00F30332" w:rsidRDefault="00CA4B14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 xml:space="preserve">Departamento de </w:t>
                    </w:r>
                    <w:r w:rsidR="001C0F2C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Ingenierías</w:t>
                    </w:r>
                  </w:p>
                  <w:p w14:paraId="3F5E2FDC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1B5EF194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4666866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B1E09">
      <w:rPr>
        <w:noProof/>
      </w:rPr>
      <w:drawing>
        <wp:anchor distT="0" distB="0" distL="114300" distR="114300" simplePos="0" relativeHeight="251661824" behindDoc="1" locked="0" layoutInCell="1" allowOverlap="1" wp14:anchorId="7659F942" wp14:editId="0AFBECB0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377" name="Imagen 3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0421">
    <w:abstractNumId w:val="2"/>
  </w:num>
  <w:num w:numId="2" w16cid:durableId="926110011">
    <w:abstractNumId w:val="0"/>
  </w:num>
  <w:num w:numId="3" w16cid:durableId="1745224874">
    <w:abstractNumId w:val="3"/>
  </w:num>
  <w:num w:numId="4" w16cid:durableId="49954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C89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32DA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684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76E75"/>
    <w:rsid w:val="001835E3"/>
    <w:rsid w:val="0019278E"/>
    <w:rsid w:val="00192EA3"/>
    <w:rsid w:val="001A7756"/>
    <w:rsid w:val="001C0976"/>
    <w:rsid w:val="001C0F2C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3637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B6D8E"/>
    <w:rsid w:val="002C0A37"/>
    <w:rsid w:val="002C3D27"/>
    <w:rsid w:val="002C5339"/>
    <w:rsid w:val="002C6218"/>
    <w:rsid w:val="002D2E98"/>
    <w:rsid w:val="002D316B"/>
    <w:rsid w:val="002E1620"/>
    <w:rsid w:val="002E19BE"/>
    <w:rsid w:val="002E255E"/>
    <w:rsid w:val="002E6B4E"/>
    <w:rsid w:val="002E6E57"/>
    <w:rsid w:val="002E76AC"/>
    <w:rsid w:val="002F2706"/>
    <w:rsid w:val="00301DDC"/>
    <w:rsid w:val="00302696"/>
    <w:rsid w:val="00316707"/>
    <w:rsid w:val="003217FE"/>
    <w:rsid w:val="0032185F"/>
    <w:rsid w:val="00327725"/>
    <w:rsid w:val="00335DE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35FF0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B7361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3E0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A6846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190B"/>
    <w:rsid w:val="00832378"/>
    <w:rsid w:val="00832674"/>
    <w:rsid w:val="008339C6"/>
    <w:rsid w:val="0085034D"/>
    <w:rsid w:val="00852B92"/>
    <w:rsid w:val="00856EE8"/>
    <w:rsid w:val="0086036E"/>
    <w:rsid w:val="0088104F"/>
    <w:rsid w:val="00882D0A"/>
    <w:rsid w:val="00896ECA"/>
    <w:rsid w:val="008A29CB"/>
    <w:rsid w:val="008A352D"/>
    <w:rsid w:val="008A4B98"/>
    <w:rsid w:val="008A7529"/>
    <w:rsid w:val="008B3C5C"/>
    <w:rsid w:val="008B525F"/>
    <w:rsid w:val="008B5C6E"/>
    <w:rsid w:val="008B6A62"/>
    <w:rsid w:val="008C0A2F"/>
    <w:rsid w:val="008C0D46"/>
    <w:rsid w:val="008D20A2"/>
    <w:rsid w:val="008D25C8"/>
    <w:rsid w:val="008E44FF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1E09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A2F16"/>
    <w:rsid w:val="00AB15E3"/>
    <w:rsid w:val="00AC08D8"/>
    <w:rsid w:val="00AD0B1A"/>
    <w:rsid w:val="00AE0A65"/>
    <w:rsid w:val="00AE35F5"/>
    <w:rsid w:val="00AF4B31"/>
    <w:rsid w:val="00AF4D8B"/>
    <w:rsid w:val="00AF6275"/>
    <w:rsid w:val="00AF6487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154"/>
    <w:rsid w:val="00B36216"/>
    <w:rsid w:val="00B56B2B"/>
    <w:rsid w:val="00B62FFF"/>
    <w:rsid w:val="00B630B0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2660"/>
    <w:rsid w:val="00C159CC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4B14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9D0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95AA7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9B1E0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525F"/>
    <w:pPr>
      <w:widowControl w:val="0"/>
      <w:autoSpaceDE w:val="0"/>
      <w:autoSpaceDN w:val="0"/>
    </w:pPr>
    <w:rPr>
      <w:rFonts w:ascii="Arial" w:eastAsia="Arial" w:hAnsi="Arial" w:cs="Arial"/>
      <w:b/>
      <w:bCs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525F"/>
    <w:rPr>
      <w:rFonts w:ascii="Arial" w:eastAsia="Arial" w:hAnsi="Arial" w:cs="Arial"/>
      <w:b/>
      <w:bCs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8B525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qFormat/>
    <w:rsid w:val="008B52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jpe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B1E6B1-1C4F-4AB0-BF44-C96C591A7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928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MARIO IVÁN  ORTÍZ VELÁZQUEZ</cp:lastModifiedBy>
  <cp:revision>16</cp:revision>
  <cp:lastPrinted>2022-01-05T19:19:00Z</cp:lastPrinted>
  <dcterms:created xsi:type="dcterms:W3CDTF">2022-01-05T19:27:00Z</dcterms:created>
  <dcterms:modified xsi:type="dcterms:W3CDTF">2022-07-22T06:11:00Z</dcterms:modified>
</cp:coreProperties>
</file>