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AC1FA" w14:textId="77777777" w:rsidR="00211F31" w:rsidRPr="00485703" w:rsidRDefault="00211F31" w:rsidP="00211F31">
      <w:pPr>
        <w:autoSpaceDE w:val="0"/>
        <w:autoSpaceDN w:val="0"/>
        <w:adjustRightInd w:val="0"/>
        <w:jc w:val="both"/>
        <w:rPr>
          <w:rFonts w:ascii="Arial" w:hAnsi="Arial" w:cs="Arial"/>
          <w:color w:val="0D0D0D"/>
        </w:rPr>
      </w:pPr>
      <w:bookmarkStart w:id="0" w:name="_Hlk46246079"/>
    </w:p>
    <w:bookmarkEnd w:id="0"/>
    <w:p w14:paraId="0D307EAC" w14:textId="77777777" w:rsidR="00211F31" w:rsidRPr="00485703" w:rsidRDefault="00211F31" w:rsidP="00211F31">
      <w:pPr>
        <w:autoSpaceDE w:val="0"/>
        <w:autoSpaceDN w:val="0"/>
        <w:adjustRightInd w:val="0"/>
        <w:jc w:val="both"/>
        <w:rPr>
          <w:rFonts w:ascii="Arial" w:hAnsi="Arial" w:cs="Arial"/>
          <w:color w:val="0D0D0D"/>
        </w:rPr>
      </w:pPr>
      <w:r w:rsidRPr="00485703">
        <w:rPr>
          <w:rFonts w:ascii="Arial" w:hAnsi="Arial" w:cs="Arial"/>
          <w:color w:val="0D0D0D"/>
          <w:highlight w:val="yellow"/>
        </w:rPr>
        <w:t>Bogotá D.C. fecha de respuesta</w:t>
      </w:r>
      <w:r w:rsidRPr="00485703">
        <w:rPr>
          <w:rFonts w:ascii="Arial" w:hAnsi="Arial" w:cs="Arial"/>
          <w:color w:val="0D0D0D"/>
        </w:rPr>
        <w:t xml:space="preserve"> </w:t>
      </w:r>
      <w:r w:rsidRPr="00485703">
        <w:rPr>
          <w:rFonts w:ascii="Arial" w:hAnsi="Arial" w:cs="Arial"/>
          <w:color w:val="0D0D0D"/>
          <w:highlight w:val="yellow"/>
        </w:rPr>
        <w:t>día de mes de 2021</w:t>
      </w:r>
    </w:p>
    <w:p w14:paraId="18784C40" w14:textId="77777777" w:rsidR="00211F31" w:rsidRPr="00485703" w:rsidRDefault="00211F31" w:rsidP="00211F31">
      <w:pPr>
        <w:jc w:val="both"/>
        <w:rPr>
          <w:rFonts w:ascii="Arial" w:hAnsi="Arial" w:cs="Arial"/>
        </w:rPr>
      </w:pPr>
    </w:p>
    <w:p w14:paraId="5A11FCD4" w14:textId="77777777" w:rsidR="00211F31" w:rsidRPr="00485703" w:rsidRDefault="00211F31" w:rsidP="00211F31">
      <w:pPr>
        <w:pStyle w:val="xxxxmsonormal"/>
        <w:tabs>
          <w:tab w:val="left" w:pos="8205"/>
        </w:tabs>
        <w:jc w:val="both"/>
        <w:rPr>
          <w:rFonts w:ascii="Arial" w:hAnsi="Arial" w:cs="Arial"/>
          <w:color w:val="000000"/>
        </w:rPr>
      </w:pPr>
    </w:p>
    <w:p w14:paraId="7F1D3916" w14:textId="77777777" w:rsidR="00211F31" w:rsidRPr="00485703" w:rsidRDefault="00211F31" w:rsidP="00211F31">
      <w:pPr>
        <w:pStyle w:val="xxxxmsonormal"/>
        <w:tabs>
          <w:tab w:val="left" w:pos="8205"/>
        </w:tabs>
        <w:jc w:val="both"/>
        <w:rPr>
          <w:rFonts w:ascii="Arial" w:hAnsi="Arial" w:cs="Arial"/>
          <w:color w:val="000000"/>
        </w:rPr>
      </w:pPr>
      <w:r w:rsidRPr="00485703">
        <w:rPr>
          <w:rFonts w:ascii="Arial" w:hAnsi="Arial" w:cs="Arial"/>
          <w:color w:val="000000"/>
        </w:rPr>
        <w:t>Señor(a):</w:t>
      </w:r>
    </w:p>
    <w:p w14:paraId="1F240CA9" w14:textId="77777777" w:rsidR="00211F31" w:rsidRPr="00485703" w:rsidRDefault="00211F31" w:rsidP="00211F31">
      <w:pPr>
        <w:pStyle w:val="xxxxmsonormal"/>
        <w:tabs>
          <w:tab w:val="left" w:pos="8205"/>
        </w:tabs>
        <w:jc w:val="both"/>
        <w:rPr>
          <w:rFonts w:ascii="Arial" w:hAnsi="Arial" w:cs="Arial"/>
          <w:b/>
          <w:bCs/>
          <w:caps/>
        </w:rPr>
      </w:pPr>
      <w:r w:rsidRPr="00485703">
        <w:rPr>
          <w:rFonts w:ascii="Arial" w:hAnsi="Arial" w:cs="Arial"/>
          <w:b/>
          <w:bCs/>
          <w:caps/>
          <w:highlight w:val="yellow"/>
        </w:rPr>
        <w:t>NOMBRES Y APELLIDOS</w:t>
      </w:r>
    </w:p>
    <w:p w14:paraId="4506790D" w14:textId="77777777" w:rsidR="00211F31" w:rsidRPr="00485703" w:rsidRDefault="00211F31" w:rsidP="00211F31">
      <w:pPr>
        <w:pStyle w:val="xxxxmsonormal"/>
        <w:tabs>
          <w:tab w:val="left" w:pos="8205"/>
        </w:tabs>
        <w:jc w:val="both"/>
        <w:rPr>
          <w:rFonts w:ascii="Arial" w:hAnsi="Arial" w:cs="Arial"/>
          <w:caps/>
          <w:highlight w:val="yellow"/>
        </w:rPr>
      </w:pPr>
      <w:r w:rsidRPr="00485703">
        <w:rPr>
          <w:rFonts w:ascii="Arial" w:hAnsi="Arial" w:cs="Arial"/>
          <w:highlight w:val="yellow"/>
        </w:rPr>
        <w:t>Correo electrónico</w:t>
      </w:r>
    </w:p>
    <w:p w14:paraId="245EB068" w14:textId="77777777" w:rsidR="00211F31" w:rsidRPr="00485703" w:rsidRDefault="00211F31" w:rsidP="00211F31">
      <w:pPr>
        <w:pStyle w:val="xxxxmsonormal"/>
        <w:tabs>
          <w:tab w:val="left" w:pos="8205"/>
        </w:tabs>
        <w:jc w:val="both"/>
        <w:rPr>
          <w:rFonts w:ascii="Arial" w:hAnsi="Arial" w:cs="Arial"/>
          <w:b/>
          <w:bCs/>
          <w:caps/>
        </w:rPr>
      </w:pPr>
      <w:r w:rsidRPr="00485703">
        <w:rPr>
          <w:rFonts w:ascii="Arial" w:hAnsi="Arial" w:cs="Arial"/>
          <w:b/>
          <w:bCs/>
          <w:caps/>
          <w:highlight w:val="yellow"/>
        </w:rPr>
        <w:t>EMPRESA</w:t>
      </w:r>
      <w:r w:rsidRPr="00485703">
        <w:rPr>
          <w:rFonts w:ascii="Arial" w:hAnsi="Arial" w:cs="Arial"/>
          <w:b/>
          <w:bCs/>
          <w:caps/>
        </w:rPr>
        <w:t xml:space="preserve"> </w:t>
      </w:r>
    </w:p>
    <w:p w14:paraId="5FA24099" w14:textId="77777777" w:rsidR="00211F31" w:rsidRPr="00485703" w:rsidRDefault="00211F31" w:rsidP="00211F31">
      <w:pPr>
        <w:pStyle w:val="xxxxmsonormal"/>
        <w:tabs>
          <w:tab w:val="left" w:pos="8205"/>
        </w:tabs>
        <w:jc w:val="both"/>
        <w:rPr>
          <w:rFonts w:ascii="Arial" w:hAnsi="Arial" w:cs="Arial"/>
          <w:caps/>
        </w:rPr>
      </w:pPr>
      <w:r w:rsidRPr="00485703">
        <w:rPr>
          <w:rFonts w:ascii="Arial" w:hAnsi="Arial" w:cs="Arial"/>
          <w:highlight w:val="yellow"/>
        </w:rPr>
        <w:t>Teléfono Fijo</w:t>
      </w:r>
    </w:p>
    <w:p w14:paraId="6E951DF9" w14:textId="77777777" w:rsidR="00211F31" w:rsidRPr="00485703" w:rsidRDefault="00211F31" w:rsidP="00211F31">
      <w:pPr>
        <w:pStyle w:val="xxxxmsonormal"/>
        <w:tabs>
          <w:tab w:val="left" w:pos="8205"/>
        </w:tabs>
        <w:jc w:val="both"/>
        <w:rPr>
          <w:rFonts w:ascii="Arial" w:hAnsi="Arial" w:cs="Arial"/>
          <w:caps/>
        </w:rPr>
      </w:pPr>
      <w:r w:rsidRPr="00485703">
        <w:rPr>
          <w:rFonts w:ascii="Arial" w:hAnsi="Arial" w:cs="Arial"/>
          <w:highlight w:val="yellow"/>
        </w:rPr>
        <w:t>Numero de Celular</w:t>
      </w:r>
    </w:p>
    <w:p w14:paraId="69ABC4FA" w14:textId="77777777" w:rsidR="00211F31" w:rsidRPr="00485703" w:rsidRDefault="00211F31" w:rsidP="00211F31">
      <w:pPr>
        <w:pStyle w:val="xxxxmsonormal"/>
        <w:tabs>
          <w:tab w:val="left" w:pos="8205"/>
        </w:tabs>
        <w:jc w:val="both"/>
        <w:rPr>
          <w:rFonts w:ascii="Arial" w:hAnsi="Arial" w:cs="Arial"/>
          <w:color w:val="000000"/>
        </w:rPr>
      </w:pPr>
      <w:r w:rsidRPr="00485703">
        <w:rPr>
          <w:rFonts w:ascii="Arial" w:hAnsi="Arial" w:cs="Arial"/>
          <w:color w:val="000000"/>
          <w:highlight w:val="yellow"/>
        </w:rPr>
        <w:t>Ciudad</w:t>
      </w:r>
    </w:p>
    <w:p w14:paraId="7DB09DD5" w14:textId="77777777" w:rsidR="00211F31" w:rsidRPr="00485703" w:rsidRDefault="00211F31" w:rsidP="00211F31">
      <w:pPr>
        <w:pStyle w:val="xxxxmsonormal"/>
        <w:tabs>
          <w:tab w:val="left" w:pos="8205"/>
        </w:tabs>
        <w:jc w:val="both"/>
        <w:rPr>
          <w:rFonts w:ascii="Arial" w:hAnsi="Arial" w:cs="Arial"/>
          <w:color w:val="000000"/>
        </w:rPr>
      </w:pPr>
      <w:r w:rsidRPr="00485703">
        <w:rPr>
          <w:rFonts w:ascii="Arial" w:hAnsi="Arial" w:cs="Arial"/>
          <w:color w:val="000000"/>
        </w:rPr>
        <w:tab/>
      </w:r>
    </w:p>
    <w:p w14:paraId="7BA3ED9C" w14:textId="77777777" w:rsidR="00211F31" w:rsidRPr="00485703" w:rsidRDefault="00211F31" w:rsidP="00211F31">
      <w:pPr>
        <w:widowControl w:val="0"/>
        <w:autoSpaceDE w:val="0"/>
        <w:autoSpaceDN w:val="0"/>
        <w:adjustRightInd w:val="0"/>
        <w:rPr>
          <w:rFonts w:ascii="Arial" w:hAnsi="Arial" w:cs="Arial"/>
          <w:color w:val="000000"/>
        </w:rPr>
      </w:pPr>
    </w:p>
    <w:p w14:paraId="5ADF75FA" w14:textId="77777777" w:rsidR="00211F31" w:rsidRPr="00485703" w:rsidRDefault="00211F31" w:rsidP="00211F31">
      <w:pPr>
        <w:autoSpaceDE w:val="0"/>
        <w:autoSpaceDN w:val="0"/>
        <w:jc w:val="both"/>
        <w:rPr>
          <w:rFonts w:ascii="Arial" w:hAnsi="Arial" w:cs="Arial"/>
        </w:rPr>
      </w:pPr>
      <w:r w:rsidRPr="00485703">
        <w:rPr>
          <w:rFonts w:ascii="Arial" w:hAnsi="Arial" w:cs="Arial"/>
        </w:rPr>
        <w:t>Asunto:           Respuesta al caso No.</w:t>
      </w:r>
      <w:r w:rsidRPr="00485703">
        <w:t xml:space="preserve"> </w:t>
      </w:r>
      <w:r w:rsidRPr="00485703">
        <w:rPr>
          <w:rFonts w:ascii="Arial" w:hAnsi="Arial" w:cs="Arial"/>
          <w:highlight w:val="yellow"/>
        </w:rPr>
        <w:t>00000000</w:t>
      </w:r>
      <w:r w:rsidRPr="00485703">
        <w:rPr>
          <w:rFonts w:ascii="Arial" w:hAnsi="Arial" w:cs="Arial"/>
        </w:rPr>
        <w:t xml:space="preserve"> del </w:t>
      </w:r>
      <w:r w:rsidRPr="00485703">
        <w:rPr>
          <w:rFonts w:ascii="Arial" w:hAnsi="Arial" w:cs="Arial"/>
          <w:highlight w:val="yellow"/>
        </w:rPr>
        <w:t>fecha de la solicitud del cliente</w:t>
      </w:r>
    </w:p>
    <w:p w14:paraId="49BDDED9" w14:textId="77777777" w:rsidR="00211F31" w:rsidRPr="00485703" w:rsidRDefault="00211F31" w:rsidP="00211F31">
      <w:pPr>
        <w:autoSpaceDE w:val="0"/>
        <w:autoSpaceDN w:val="0"/>
        <w:jc w:val="both"/>
        <w:rPr>
          <w:rFonts w:ascii="Arial" w:hAnsi="Arial" w:cs="Arial"/>
        </w:rPr>
      </w:pPr>
      <w:r w:rsidRPr="00485703">
        <w:rPr>
          <w:rFonts w:ascii="Arial" w:hAnsi="Arial" w:cs="Arial"/>
        </w:rPr>
        <w:t xml:space="preserve">                       Cuenta No:</w:t>
      </w:r>
      <w:r w:rsidRPr="00485703">
        <w:t xml:space="preserve"> </w:t>
      </w:r>
      <w:r w:rsidRPr="00485703">
        <w:rPr>
          <w:rFonts w:ascii="Arial" w:hAnsi="Arial" w:cs="Arial"/>
          <w:highlight w:val="yellow"/>
        </w:rPr>
        <w:t>Número de suministro</w:t>
      </w:r>
    </w:p>
    <w:p w14:paraId="141AFB4F" w14:textId="77777777" w:rsidR="00211F31" w:rsidRPr="00485703" w:rsidRDefault="00211F31" w:rsidP="00211F31">
      <w:pPr>
        <w:autoSpaceDE w:val="0"/>
        <w:autoSpaceDN w:val="0"/>
        <w:jc w:val="both"/>
        <w:rPr>
          <w:rFonts w:ascii="Arial" w:hAnsi="Arial" w:cs="Arial"/>
        </w:rPr>
      </w:pPr>
    </w:p>
    <w:p w14:paraId="6A27BC52" w14:textId="34840F08" w:rsidR="00211F31" w:rsidRPr="00485703" w:rsidRDefault="00211F31" w:rsidP="00211F31">
      <w:pPr>
        <w:autoSpaceDE w:val="0"/>
        <w:autoSpaceDN w:val="0"/>
        <w:jc w:val="both"/>
        <w:rPr>
          <w:rFonts w:ascii="Arial" w:hAnsi="Arial" w:cs="Arial"/>
          <w:color w:val="000000"/>
        </w:rPr>
      </w:pPr>
      <w:r w:rsidRPr="00485703">
        <w:rPr>
          <w:rFonts w:ascii="Arial" w:hAnsi="Arial" w:cs="Arial"/>
          <w:color w:val="000000"/>
        </w:rPr>
        <w:t xml:space="preserve">Respetado Señor (a) </w:t>
      </w:r>
      <w:r w:rsidRPr="00485703">
        <w:rPr>
          <w:rFonts w:ascii="Arial" w:hAnsi="Arial" w:cs="Arial"/>
          <w:color w:val="000000"/>
          <w:highlight w:val="yellow"/>
        </w:rPr>
        <w:t>Nombre del Cliente</w:t>
      </w:r>
      <w:r w:rsidRPr="00485703">
        <w:rPr>
          <w:rFonts w:ascii="Arial" w:hAnsi="Arial" w:cs="Arial"/>
          <w:color w:val="000000"/>
        </w:rPr>
        <w:t>, reciba un cordial saludo:</w:t>
      </w:r>
    </w:p>
    <w:p w14:paraId="49416D63" w14:textId="77777777" w:rsidR="00F12875" w:rsidRDefault="00F12875" w:rsidP="00211F31">
      <w:pPr>
        <w:autoSpaceDE w:val="0"/>
        <w:autoSpaceDN w:val="0"/>
        <w:jc w:val="both"/>
        <w:rPr>
          <w:rFonts w:ascii="Arial" w:hAnsi="Arial" w:cs="Arial"/>
          <w:color w:val="000000"/>
          <w:sz w:val="22"/>
          <w:szCs w:val="22"/>
        </w:rPr>
      </w:pPr>
    </w:p>
    <w:p w14:paraId="756D8B92" w14:textId="676B4F73" w:rsidR="00F12875" w:rsidRDefault="003D27F8" w:rsidP="00211F31">
      <w:pPr>
        <w:autoSpaceDE w:val="0"/>
        <w:autoSpaceDN w:val="0"/>
        <w:jc w:val="both"/>
        <w:rPr>
          <w:rFonts w:ascii="Arial" w:hAnsi="Arial" w:cs="Arial"/>
          <w:lang w:eastAsia="es-ES"/>
        </w:rPr>
      </w:pPr>
      <w:r>
        <w:rPr>
          <w:rFonts w:ascii="Arial" w:hAnsi="Arial" w:cs="Arial"/>
          <w:color w:val="000000"/>
          <w:lang w:val="es-ES"/>
        </w:rPr>
        <w:t xml:space="preserve">De acuerdo con su </w:t>
      </w:r>
      <w:r w:rsidR="00485703">
        <w:rPr>
          <w:rFonts w:ascii="Arial" w:hAnsi="Arial" w:cs="Arial"/>
          <w:color w:val="000000"/>
          <w:lang w:val="es-ES"/>
        </w:rPr>
        <w:t>requerimiento</w:t>
      </w:r>
      <w:r>
        <w:rPr>
          <w:rFonts w:ascii="Arial" w:hAnsi="Arial" w:cs="Arial"/>
          <w:color w:val="000000"/>
          <w:lang w:val="es-ES"/>
        </w:rPr>
        <w:t xml:space="preserve"> en la que </w:t>
      </w:r>
      <w:r w:rsidR="00485703">
        <w:rPr>
          <w:rFonts w:ascii="Arial" w:hAnsi="Arial" w:cs="Arial"/>
          <w:lang w:eastAsia="es-ES"/>
        </w:rPr>
        <w:t xml:space="preserve">solicita reconocimiento económico por $00000000  a causa de </w:t>
      </w:r>
      <w:r>
        <w:rPr>
          <w:rFonts w:ascii="Arial" w:hAnsi="Arial" w:cs="Arial"/>
          <w:lang w:eastAsia="es-ES"/>
        </w:rPr>
        <w:t xml:space="preserve">los </w:t>
      </w:r>
      <w:r w:rsidR="00485703">
        <w:rPr>
          <w:rFonts w:ascii="Arial" w:hAnsi="Arial" w:cs="Arial"/>
          <w:lang w:eastAsia="es-ES"/>
        </w:rPr>
        <w:t xml:space="preserve">eventos presentados </w:t>
      </w:r>
      <w:r>
        <w:rPr>
          <w:rFonts w:ascii="Arial" w:hAnsi="Arial" w:cs="Arial"/>
          <w:lang w:eastAsia="es-ES"/>
        </w:rPr>
        <w:t>en los días XXXXXXX- XXXXXXX-XXXXXX; le indico:</w:t>
      </w:r>
    </w:p>
    <w:p w14:paraId="4C1B9110" w14:textId="77777777" w:rsidR="003D27F8" w:rsidRDefault="003D27F8" w:rsidP="00211F31">
      <w:pPr>
        <w:autoSpaceDE w:val="0"/>
        <w:autoSpaceDN w:val="0"/>
        <w:jc w:val="both"/>
        <w:rPr>
          <w:rFonts w:ascii="Arial" w:hAnsi="Arial" w:cs="Arial"/>
          <w:sz w:val="22"/>
          <w:szCs w:val="22"/>
        </w:rPr>
      </w:pPr>
    </w:p>
    <w:p w14:paraId="00D926C9" w14:textId="38FD85B7" w:rsidR="00F12875" w:rsidRPr="00F85ED9" w:rsidRDefault="00F12875" w:rsidP="00F12875">
      <w:pPr>
        <w:jc w:val="both"/>
        <w:rPr>
          <w:rFonts w:ascii="Arial" w:hAnsi="Arial" w:cs="Arial"/>
          <w:color w:val="000000"/>
        </w:rPr>
      </w:pPr>
      <w:bookmarkStart w:id="1" w:name="_Hlk534870645"/>
      <w:r w:rsidRPr="00F85ED9">
        <w:rPr>
          <w:rFonts w:ascii="Arial" w:hAnsi="Arial" w:cs="Arial"/>
          <w:color w:val="000000"/>
        </w:rPr>
        <w:t xml:space="preserve">Se revisó en la base de datos del sistema de información técnico y comercial en el centro de distribución </w:t>
      </w:r>
      <w:r w:rsidRPr="00F12875">
        <w:rPr>
          <w:rFonts w:ascii="Arial" w:hAnsi="Arial" w:cs="Arial"/>
          <w:color w:val="000000"/>
          <w:highlight w:val="cyan"/>
        </w:rPr>
        <w:t>0000TR1</w:t>
      </w:r>
      <w:r w:rsidRPr="00F85ED9">
        <w:rPr>
          <w:rFonts w:ascii="Arial" w:hAnsi="Arial" w:cs="Arial"/>
          <w:color w:val="000000"/>
        </w:rPr>
        <w:t xml:space="preserve">, que alimenta </w:t>
      </w:r>
      <w:r>
        <w:rPr>
          <w:rFonts w:ascii="Arial" w:hAnsi="Arial" w:cs="Arial"/>
          <w:color w:val="000000"/>
        </w:rPr>
        <w:t>la</w:t>
      </w:r>
      <w:r w:rsidRPr="00F85ED9">
        <w:rPr>
          <w:rFonts w:ascii="Arial" w:hAnsi="Arial" w:cs="Arial"/>
          <w:color w:val="000000"/>
        </w:rPr>
        <w:t>s instalaciones</w:t>
      </w:r>
      <w:r>
        <w:rPr>
          <w:rFonts w:ascii="Arial" w:hAnsi="Arial" w:cs="Arial"/>
          <w:color w:val="000000"/>
        </w:rPr>
        <w:t xml:space="preserve"> del cliente</w:t>
      </w:r>
      <w:r w:rsidRPr="00F85ED9">
        <w:rPr>
          <w:rFonts w:ascii="Arial" w:hAnsi="Arial" w:cs="Arial"/>
          <w:color w:val="000000"/>
        </w:rPr>
        <w:t>, encontrando los siguientes eventos: </w:t>
      </w:r>
    </w:p>
    <w:bookmarkEnd w:id="1"/>
    <w:p w14:paraId="25B19568" w14:textId="77777777" w:rsidR="00F12875" w:rsidRDefault="00F12875" w:rsidP="00F12875">
      <w:pPr>
        <w:shd w:val="clear" w:color="auto" w:fill="FFFFFF"/>
        <w:jc w:val="both"/>
        <w:rPr>
          <w:rFonts w:ascii="Arial" w:hAnsi="Arial" w:cs="Arial"/>
          <w:color w:val="000000"/>
        </w:rPr>
      </w:pPr>
    </w:p>
    <w:tbl>
      <w:tblPr>
        <w:tblW w:w="9978" w:type="dxa"/>
        <w:tblInd w:w="-5" w:type="dxa"/>
        <w:tblCellMar>
          <w:left w:w="70" w:type="dxa"/>
          <w:right w:w="70" w:type="dxa"/>
        </w:tblCellMar>
        <w:tblLook w:val="04A0" w:firstRow="1" w:lastRow="0" w:firstColumn="1" w:lastColumn="0" w:noHBand="0" w:noVBand="1"/>
      </w:tblPr>
      <w:tblGrid>
        <w:gridCol w:w="1437"/>
        <w:gridCol w:w="1122"/>
        <w:gridCol w:w="1657"/>
        <w:gridCol w:w="2891"/>
        <w:gridCol w:w="1544"/>
        <w:gridCol w:w="1327"/>
      </w:tblGrid>
      <w:tr w:rsidR="00F12875" w14:paraId="5CC93E68" w14:textId="77777777" w:rsidTr="00417D29">
        <w:trPr>
          <w:trHeight w:val="148"/>
        </w:trPr>
        <w:tc>
          <w:tcPr>
            <w:tcW w:w="1437"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28BD8CF4" w14:textId="77777777" w:rsidR="00F12875" w:rsidRDefault="00F12875" w:rsidP="00417D29">
            <w:pPr>
              <w:jc w:val="center"/>
              <w:rPr>
                <w:rFonts w:ascii="Arial" w:hAnsi="Arial" w:cs="Arial"/>
                <w:b/>
                <w:bCs/>
                <w:color w:val="FFFFFF"/>
                <w:sz w:val="20"/>
                <w:szCs w:val="20"/>
              </w:rPr>
            </w:pPr>
            <w:r>
              <w:rPr>
                <w:rFonts w:ascii="Arial" w:hAnsi="Arial" w:cs="Arial"/>
                <w:b/>
                <w:bCs/>
                <w:color w:val="FFFFFF"/>
                <w:sz w:val="20"/>
                <w:szCs w:val="20"/>
              </w:rPr>
              <w:t>INCIDENCIA</w:t>
            </w:r>
          </w:p>
        </w:tc>
        <w:tc>
          <w:tcPr>
            <w:tcW w:w="1122" w:type="dxa"/>
            <w:tcBorders>
              <w:top w:val="single" w:sz="4" w:space="0" w:color="auto"/>
              <w:left w:val="nil"/>
              <w:bottom w:val="single" w:sz="4" w:space="0" w:color="auto"/>
              <w:right w:val="single" w:sz="4" w:space="0" w:color="auto"/>
            </w:tcBorders>
            <w:shd w:val="clear" w:color="000000" w:fill="000000"/>
            <w:noWrap/>
            <w:vAlign w:val="center"/>
            <w:hideMark/>
          </w:tcPr>
          <w:p w14:paraId="0AD52747" w14:textId="77777777" w:rsidR="00F12875" w:rsidRDefault="00F12875" w:rsidP="00417D29">
            <w:pPr>
              <w:jc w:val="center"/>
              <w:rPr>
                <w:rFonts w:ascii="Arial" w:hAnsi="Arial" w:cs="Arial"/>
                <w:b/>
                <w:bCs/>
                <w:color w:val="FFFFFF"/>
                <w:sz w:val="20"/>
                <w:szCs w:val="20"/>
              </w:rPr>
            </w:pPr>
            <w:r>
              <w:rPr>
                <w:rFonts w:ascii="Arial" w:hAnsi="Arial" w:cs="Arial"/>
                <w:b/>
                <w:bCs/>
                <w:color w:val="FFFFFF"/>
                <w:sz w:val="20"/>
                <w:szCs w:val="20"/>
              </w:rPr>
              <w:t>FECHA</w:t>
            </w:r>
          </w:p>
        </w:tc>
        <w:tc>
          <w:tcPr>
            <w:tcW w:w="1657" w:type="dxa"/>
            <w:tcBorders>
              <w:top w:val="single" w:sz="4" w:space="0" w:color="auto"/>
              <w:left w:val="nil"/>
              <w:bottom w:val="single" w:sz="4" w:space="0" w:color="auto"/>
              <w:right w:val="single" w:sz="4" w:space="0" w:color="auto"/>
            </w:tcBorders>
            <w:shd w:val="clear" w:color="000000" w:fill="000000"/>
            <w:noWrap/>
            <w:vAlign w:val="center"/>
            <w:hideMark/>
          </w:tcPr>
          <w:p w14:paraId="2E507439" w14:textId="77777777" w:rsidR="00F12875" w:rsidRDefault="00F12875" w:rsidP="00417D29">
            <w:pPr>
              <w:jc w:val="center"/>
              <w:rPr>
                <w:rFonts w:ascii="Arial" w:hAnsi="Arial" w:cs="Arial"/>
                <w:b/>
                <w:bCs/>
                <w:color w:val="FFFFFF"/>
                <w:sz w:val="20"/>
                <w:szCs w:val="20"/>
              </w:rPr>
            </w:pPr>
            <w:r>
              <w:rPr>
                <w:rFonts w:ascii="Arial" w:hAnsi="Arial" w:cs="Arial"/>
                <w:b/>
                <w:bCs/>
                <w:color w:val="FFFFFF"/>
                <w:sz w:val="20"/>
                <w:szCs w:val="20"/>
              </w:rPr>
              <w:t>HORA</w:t>
            </w:r>
          </w:p>
        </w:tc>
        <w:tc>
          <w:tcPr>
            <w:tcW w:w="2891" w:type="dxa"/>
            <w:tcBorders>
              <w:top w:val="single" w:sz="4" w:space="0" w:color="auto"/>
              <w:left w:val="nil"/>
              <w:bottom w:val="single" w:sz="4" w:space="0" w:color="auto"/>
              <w:right w:val="single" w:sz="4" w:space="0" w:color="auto"/>
            </w:tcBorders>
            <w:shd w:val="clear" w:color="000000" w:fill="000000"/>
            <w:noWrap/>
            <w:vAlign w:val="center"/>
            <w:hideMark/>
          </w:tcPr>
          <w:p w14:paraId="5F876AFC" w14:textId="77777777" w:rsidR="00F12875" w:rsidRDefault="00F12875" w:rsidP="00417D29">
            <w:pPr>
              <w:jc w:val="center"/>
              <w:rPr>
                <w:rFonts w:ascii="Arial" w:hAnsi="Arial" w:cs="Arial"/>
                <w:b/>
                <w:bCs/>
                <w:color w:val="FFFFFF"/>
                <w:sz w:val="20"/>
                <w:szCs w:val="20"/>
              </w:rPr>
            </w:pPr>
            <w:r>
              <w:rPr>
                <w:rFonts w:ascii="Arial" w:hAnsi="Arial" w:cs="Arial"/>
                <w:b/>
                <w:bCs/>
                <w:color w:val="FFFFFF"/>
                <w:sz w:val="20"/>
                <w:szCs w:val="20"/>
              </w:rPr>
              <w:t>TIPO DE INCIDENTE</w:t>
            </w:r>
          </w:p>
        </w:tc>
        <w:tc>
          <w:tcPr>
            <w:tcW w:w="1544" w:type="dxa"/>
            <w:tcBorders>
              <w:top w:val="single" w:sz="4" w:space="0" w:color="auto"/>
              <w:left w:val="nil"/>
              <w:bottom w:val="single" w:sz="4" w:space="0" w:color="auto"/>
              <w:right w:val="single" w:sz="4" w:space="0" w:color="auto"/>
            </w:tcBorders>
            <w:shd w:val="clear" w:color="000000" w:fill="000000"/>
            <w:noWrap/>
            <w:vAlign w:val="center"/>
            <w:hideMark/>
          </w:tcPr>
          <w:p w14:paraId="6920378C" w14:textId="77777777" w:rsidR="00F12875" w:rsidRDefault="00F12875" w:rsidP="00417D29">
            <w:pPr>
              <w:jc w:val="center"/>
              <w:rPr>
                <w:rFonts w:ascii="Arial" w:hAnsi="Arial" w:cs="Arial"/>
                <w:b/>
                <w:bCs/>
                <w:color w:val="FFFFFF"/>
                <w:sz w:val="20"/>
                <w:szCs w:val="20"/>
              </w:rPr>
            </w:pPr>
            <w:r>
              <w:rPr>
                <w:rFonts w:ascii="Arial" w:hAnsi="Arial" w:cs="Arial"/>
                <w:b/>
                <w:bCs/>
                <w:color w:val="FFFFFF"/>
                <w:sz w:val="20"/>
                <w:szCs w:val="20"/>
              </w:rPr>
              <w:t xml:space="preserve"> CAUSA</w:t>
            </w:r>
          </w:p>
        </w:tc>
        <w:tc>
          <w:tcPr>
            <w:tcW w:w="1327" w:type="dxa"/>
            <w:tcBorders>
              <w:top w:val="single" w:sz="4" w:space="0" w:color="auto"/>
              <w:left w:val="nil"/>
              <w:bottom w:val="single" w:sz="4" w:space="0" w:color="auto"/>
              <w:right w:val="single" w:sz="4" w:space="0" w:color="auto"/>
            </w:tcBorders>
            <w:shd w:val="clear" w:color="000000" w:fill="000000"/>
            <w:noWrap/>
            <w:vAlign w:val="center"/>
            <w:hideMark/>
          </w:tcPr>
          <w:p w14:paraId="13FFF0E5" w14:textId="77777777" w:rsidR="00F12875" w:rsidRDefault="00F12875" w:rsidP="00417D29">
            <w:pPr>
              <w:jc w:val="center"/>
              <w:rPr>
                <w:rFonts w:ascii="Arial" w:hAnsi="Arial" w:cs="Arial"/>
                <w:b/>
                <w:bCs/>
                <w:color w:val="FFFFFF"/>
                <w:sz w:val="20"/>
                <w:szCs w:val="20"/>
              </w:rPr>
            </w:pPr>
            <w:r>
              <w:rPr>
                <w:rFonts w:ascii="Arial" w:hAnsi="Arial" w:cs="Arial"/>
                <w:b/>
                <w:bCs/>
                <w:color w:val="FFFFFF"/>
                <w:sz w:val="20"/>
                <w:szCs w:val="20"/>
              </w:rPr>
              <w:t>DURACIÓN</w:t>
            </w:r>
          </w:p>
        </w:tc>
      </w:tr>
      <w:tr w:rsidR="00F12875" w14:paraId="73F13959" w14:textId="77777777" w:rsidTr="00F12875">
        <w:trPr>
          <w:trHeight w:val="252"/>
        </w:trPr>
        <w:tc>
          <w:tcPr>
            <w:tcW w:w="1437" w:type="dxa"/>
            <w:tcBorders>
              <w:top w:val="nil"/>
              <w:left w:val="single" w:sz="4" w:space="0" w:color="auto"/>
              <w:bottom w:val="single" w:sz="4" w:space="0" w:color="auto"/>
              <w:right w:val="single" w:sz="4" w:space="0" w:color="auto"/>
            </w:tcBorders>
            <w:shd w:val="clear" w:color="auto" w:fill="auto"/>
            <w:noWrap/>
            <w:vAlign w:val="center"/>
          </w:tcPr>
          <w:p w14:paraId="2F6C04FB" w14:textId="3DD6D8B3" w:rsidR="00F12875" w:rsidRDefault="00F12875" w:rsidP="00417D29">
            <w:pPr>
              <w:jc w:val="center"/>
              <w:rPr>
                <w:rFonts w:ascii="Arial" w:hAnsi="Arial" w:cs="Arial"/>
                <w:color w:val="000000"/>
                <w:sz w:val="20"/>
                <w:szCs w:val="20"/>
              </w:rPr>
            </w:pPr>
          </w:p>
        </w:tc>
        <w:tc>
          <w:tcPr>
            <w:tcW w:w="1122" w:type="dxa"/>
            <w:tcBorders>
              <w:top w:val="nil"/>
              <w:left w:val="nil"/>
              <w:bottom w:val="single" w:sz="4" w:space="0" w:color="auto"/>
              <w:right w:val="single" w:sz="4" w:space="0" w:color="auto"/>
            </w:tcBorders>
            <w:shd w:val="clear" w:color="auto" w:fill="auto"/>
            <w:noWrap/>
            <w:vAlign w:val="center"/>
          </w:tcPr>
          <w:p w14:paraId="5E07EBEC" w14:textId="3C2A4CF3" w:rsidR="00F12875" w:rsidRDefault="00F12875" w:rsidP="00417D29">
            <w:pPr>
              <w:jc w:val="center"/>
              <w:rPr>
                <w:rFonts w:ascii="Arial" w:hAnsi="Arial" w:cs="Arial"/>
                <w:color w:val="000000"/>
                <w:sz w:val="20"/>
                <w:szCs w:val="20"/>
              </w:rPr>
            </w:pPr>
          </w:p>
        </w:tc>
        <w:tc>
          <w:tcPr>
            <w:tcW w:w="1657" w:type="dxa"/>
            <w:tcBorders>
              <w:top w:val="nil"/>
              <w:left w:val="nil"/>
              <w:bottom w:val="single" w:sz="4" w:space="0" w:color="auto"/>
              <w:right w:val="single" w:sz="4" w:space="0" w:color="auto"/>
            </w:tcBorders>
            <w:shd w:val="clear" w:color="auto" w:fill="auto"/>
            <w:noWrap/>
            <w:vAlign w:val="center"/>
          </w:tcPr>
          <w:p w14:paraId="70F2954C" w14:textId="3CCDBF22" w:rsidR="00F12875" w:rsidRDefault="00F12875" w:rsidP="00417D29">
            <w:pPr>
              <w:jc w:val="center"/>
              <w:rPr>
                <w:rFonts w:ascii="Arial" w:hAnsi="Arial" w:cs="Arial"/>
                <w:color w:val="000000"/>
                <w:sz w:val="20"/>
                <w:szCs w:val="20"/>
              </w:rPr>
            </w:pPr>
          </w:p>
        </w:tc>
        <w:tc>
          <w:tcPr>
            <w:tcW w:w="2891" w:type="dxa"/>
            <w:tcBorders>
              <w:top w:val="nil"/>
              <w:left w:val="nil"/>
              <w:bottom w:val="single" w:sz="4" w:space="0" w:color="auto"/>
              <w:right w:val="single" w:sz="4" w:space="0" w:color="auto"/>
            </w:tcBorders>
            <w:shd w:val="clear" w:color="auto" w:fill="auto"/>
            <w:noWrap/>
            <w:vAlign w:val="center"/>
          </w:tcPr>
          <w:p w14:paraId="25567946" w14:textId="084E3ED9" w:rsidR="00F12875" w:rsidRDefault="00F12875" w:rsidP="00417D29">
            <w:pPr>
              <w:jc w:val="center"/>
              <w:rPr>
                <w:rFonts w:ascii="Arial" w:hAnsi="Arial" w:cs="Arial"/>
                <w:color w:val="000000"/>
                <w:sz w:val="20"/>
                <w:szCs w:val="20"/>
              </w:rPr>
            </w:pPr>
          </w:p>
        </w:tc>
        <w:tc>
          <w:tcPr>
            <w:tcW w:w="1544" w:type="dxa"/>
            <w:tcBorders>
              <w:top w:val="nil"/>
              <w:left w:val="nil"/>
              <w:bottom w:val="single" w:sz="4" w:space="0" w:color="auto"/>
              <w:right w:val="single" w:sz="4" w:space="0" w:color="auto"/>
            </w:tcBorders>
            <w:shd w:val="clear" w:color="auto" w:fill="auto"/>
            <w:noWrap/>
            <w:vAlign w:val="center"/>
          </w:tcPr>
          <w:p w14:paraId="0177453B" w14:textId="185176FB" w:rsidR="00F12875" w:rsidRDefault="00F12875" w:rsidP="00417D29">
            <w:pPr>
              <w:jc w:val="center"/>
              <w:rPr>
                <w:rFonts w:ascii="Arial" w:hAnsi="Arial" w:cs="Arial"/>
                <w:color w:val="000000"/>
                <w:sz w:val="20"/>
                <w:szCs w:val="20"/>
              </w:rPr>
            </w:pPr>
          </w:p>
        </w:tc>
        <w:tc>
          <w:tcPr>
            <w:tcW w:w="1327" w:type="dxa"/>
            <w:tcBorders>
              <w:top w:val="nil"/>
              <w:left w:val="nil"/>
              <w:bottom w:val="single" w:sz="4" w:space="0" w:color="auto"/>
              <w:right w:val="single" w:sz="4" w:space="0" w:color="auto"/>
            </w:tcBorders>
            <w:shd w:val="clear" w:color="auto" w:fill="auto"/>
            <w:vAlign w:val="center"/>
          </w:tcPr>
          <w:p w14:paraId="526E7E54" w14:textId="70FF9704" w:rsidR="00F12875" w:rsidRDefault="00F12875" w:rsidP="00417D29">
            <w:pPr>
              <w:jc w:val="center"/>
              <w:rPr>
                <w:rFonts w:ascii="Arial" w:hAnsi="Arial" w:cs="Arial"/>
                <w:color w:val="000000"/>
                <w:sz w:val="20"/>
                <w:szCs w:val="20"/>
              </w:rPr>
            </w:pPr>
          </w:p>
        </w:tc>
      </w:tr>
      <w:tr w:rsidR="00F12875" w14:paraId="16B03F0B" w14:textId="77777777" w:rsidTr="00F12875">
        <w:trPr>
          <w:trHeight w:val="148"/>
        </w:trPr>
        <w:tc>
          <w:tcPr>
            <w:tcW w:w="1437" w:type="dxa"/>
            <w:tcBorders>
              <w:top w:val="nil"/>
              <w:left w:val="single" w:sz="4" w:space="0" w:color="auto"/>
              <w:bottom w:val="single" w:sz="4" w:space="0" w:color="auto"/>
              <w:right w:val="single" w:sz="4" w:space="0" w:color="auto"/>
            </w:tcBorders>
            <w:shd w:val="clear" w:color="auto" w:fill="auto"/>
            <w:noWrap/>
            <w:vAlign w:val="center"/>
          </w:tcPr>
          <w:p w14:paraId="08320D90" w14:textId="110F9C4B" w:rsidR="00F12875" w:rsidRDefault="00F12875" w:rsidP="00417D29">
            <w:pPr>
              <w:jc w:val="center"/>
              <w:rPr>
                <w:rFonts w:ascii="Arial" w:hAnsi="Arial" w:cs="Arial"/>
                <w:color w:val="000000"/>
                <w:sz w:val="20"/>
                <w:szCs w:val="20"/>
              </w:rPr>
            </w:pPr>
          </w:p>
        </w:tc>
        <w:tc>
          <w:tcPr>
            <w:tcW w:w="1122" w:type="dxa"/>
            <w:tcBorders>
              <w:top w:val="nil"/>
              <w:left w:val="nil"/>
              <w:bottom w:val="single" w:sz="4" w:space="0" w:color="auto"/>
              <w:right w:val="single" w:sz="4" w:space="0" w:color="auto"/>
            </w:tcBorders>
            <w:shd w:val="clear" w:color="auto" w:fill="auto"/>
            <w:noWrap/>
            <w:vAlign w:val="center"/>
          </w:tcPr>
          <w:p w14:paraId="033EF51A" w14:textId="39446CD3" w:rsidR="00F12875" w:rsidRDefault="00F12875" w:rsidP="00417D29">
            <w:pPr>
              <w:jc w:val="center"/>
              <w:rPr>
                <w:rFonts w:ascii="Arial" w:hAnsi="Arial" w:cs="Arial"/>
                <w:color w:val="000000"/>
                <w:sz w:val="20"/>
                <w:szCs w:val="20"/>
              </w:rPr>
            </w:pPr>
          </w:p>
        </w:tc>
        <w:tc>
          <w:tcPr>
            <w:tcW w:w="1657" w:type="dxa"/>
            <w:tcBorders>
              <w:top w:val="nil"/>
              <w:left w:val="nil"/>
              <w:bottom w:val="single" w:sz="4" w:space="0" w:color="auto"/>
              <w:right w:val="single" w:sz="4" w:space="0" w:color="auto"/>
            </w:tcBorders>
            <w:shd w:val="clear" w:color="auto" w:fill="auto"/>
            <w:noWrap/>
            <w:vAlign w:val="center"/>
          </w:tcPr>
          <w:p w14:paraId="214DAB3B" w14:textId="637FCF66" w:rsidR="00F12875" w:rsidRDefault="00F12875" w:rsidP="00417D29">
            <w:pPr>
              <w:jc w:val="center"/>
              <w:rPr>
                <w:rFonts w:ascii="Arial" w:hAnsi="Arial" w:cs="Arial"/>
                <w:color w:val="000000"/>
                <w:sz w:val="20"/>
                <w:szCs w:val="20"/>
              </w:rPr>
            </w:pPr>
          </w:p>
        </w:tc>
        <w:tc>
          <w:tcPr>
            <w:tcW w:w="2891" w:type="dxa"/>
            <w:tcBorders>
              <w:top w:val="nil"/>
              <w:left w:val="nil"/>
              <w:bottom w:val="single" w:sz="4" w:space="0" w:color="auto"/>
              <w:right w:val="single" w:sz="4" w:space="0" w:color="auto"/>
            </w:tcBorders>
            <w:shd w:val="clear" w:color="auto" w:fill="auto"/>
            <w:noWrap/>
            <w:vAlign w:val="center"/>
          </w:tcPr>
          <w:p w14:paraId="3BAEC689" w14:textId="44AE0843" w:rsidR="00F12875" w:rsidRDefault="00F12875" w:rsidP="00417D29">
            <w:pPr>
              <w:jc w:val="center"/>
              <w:rPr>
                <w:rFonts w:ascii="Arial" w:hAnsi="Arial" w:cs="Arial"/>
                <w:color w:val="000000"/>
                <w:sz w:val="20"/>
                <w:szCs w:val="20"/>
              </w:rPr>
            </w:pPr>
          </w:p>
        </w:tc>
        <w:tc>
          <w:tcPr>
            <w:tcW w:w="1544" w:type="dxa"/>
            <w:tcBorders>
              <w:top w:val="nil"/>
              <w:left w:val="nil"/>
              <w:bottom w:val="single" w:sz="4" w:space="0" w:color="auto"/>
              <w:right w:val="single" w:sz="4" w:space="0" w:color="auto"/>
            </w:tcBorders>
            <w:shd w:val="clear" w:color="auto" w:fill="auto"/>
            <w:noWrap/>
            <w:vAlign w:val="center"/>
          </w:tcPr>
          <w:p w14:paraId="3B0346EB" w14:textId="2E27B741" w:rsidR="00F12875" w:rsidRDefault="00F12875" w:rsidP="00417D29">
            <w:pPr>
              <w:jc w:val="center"/>
              <w:rPr>
                <w:rFonts w:ascii="Arial" w:hAnsi="Arial" w:cs="Arial"/>
                <w:color w:val="000000"/>
                <w:sz w:val="20"/>
                <w:szCs w:val="20"/>
              </w:rPr>
            </w:pPr>
          </w:p>
        </w:tc>
        <w:tc>
          <w:tcPr>
            <w:tcW w:w="1327" w:type="dxa"/>
            <w:tcBorders>
              <w:top w:val="nil"/>
              <w:left w:val="nil"/>
              <w:bottom w:val="single" w:sz="4" w:space="0" w:color="auto"/>
              <w:right w:val="single" w:sz="4" w:space="0" w:color="auto"/>
            </w:tcBorders>
            <w:shd w:val="clear" w:color="auto" w:fill="auto"/>
            <w:noWrap/>
            <w:vAlign w:val="center"/>
          </w:tcPr>
          <w:p w14:paraId="07C47459" w14:textId="76441D5F" w:rsidR="00F12875" w:rsidRDefault="00F12875" w:rsidP="00417D29">
            <w:pPr>
              <w:jc w:val="center"/>
              <w:rPr>
                <w:rFonts w:ascii="Arial" w:hAnsi="Arial" w:cs="Arial"/>
                <w:color w:val="000000"/>
                <w:sz w:val="20"/>
                <w:szCs w:val="20"/>
              </w:rPr>
            </w:pPr>
          </w:p>
        </w:tc>
      </w:tr>
    </w:tbl>
    <w:p w14:paraId="026F5221" w14:textId="04102AE0" w:rsidR="00F12875" w:rsidRPr="00CD442D" w:rsidRDefault="00F12875" w:rsidP="00F12875">
      <w:pPr>
        <w:shd w:val="clear" w:color="auto" w:fill="FFFFFF"/>
        <w:jc w:val="center"/>
        <w:rPr>
          <w:rFonts w:ascii="Arial" w:hAnsi="Arial" w:cs="Arial"/>
          <w:color w:val="000000"/>
          <w:sz w:val="20"/>
          <w:szCs w:val="20"/>
        </w:rPr>
      </w:pPr>
      <w:r w:rsidRPr="00CD442D">
        <w:rPr>
          <w:rFonts w:ascii="Arial" w:hAnsi="Arial" w:cs="Arial"/>
          <w:b/>
          <w:color w:val="000000"/>
          <w:sz w:val="20"/>
          <w:szCs w:val="20"/>
        </w:rPr>
        <w:t>Tabla 1</w:t>
      </w:r>
      <w:r w:rsidRPr="00CD442D">
        <w:rPr>
          <w:rFonts w:ascii="Arial" w:hAnsi="Arial" w:cs="Arial"/>
          <w:color w:val="000000"/>
          <w:sz w:val="20"/>
          <w:szCs w:val="20"/>
        </w:rPr>
        <w:t>. Eventos registrados para el CD</w:t>
      </w:r>
      <w:r>
        <w:rPr>
          <w:rFonts w:ascii="Arial" w:hAnsi="Arial" w:cs="Arial"/>
          <w:color w:val="000000"/>
          <w:sz w:val="20"/>
          <w:szCs w:val="20"/>
        </w:rPr>
        <w:t>0000</w:t>
      </w:r>
      <w:r w:rsidRPr="00CD442D">
        <w:rPr>
          <w:rFonts w:ascii="Arial" w:hAnsi="Arial" w:cs="Arial"/>
          <w:color w:val="000000"/>
          <w:sz w:val="20"/>
          <w:szCs w:val="20"/>
        </w:rPr>
        <w:t>TR1</w:t>
      </w:r>
    </w:p>
    <w:p w14:paraId="6C0B195E" w14:textId="5125AF94" w:rsidR="00F12875" w:rsidRDefault="00F12875" w:rsidP="00211F31">
      <w:pPr>
        <w:autoSpaceDE w:val="0"/>
        <w:autoSpaceDN w:val="0"/>
        <w:jc w:val="both"/>
        <w:rPr>
          <w:rFonts w:ascii="Arial" w:hAnsi="Arial" w:cs="Arial"/>
          <w:sz w:val="22"/>
          <w:szCs w:val="22"/>
        </w:rPr>
      </w:pPr>
    </w:p>
    <w:p w14:paraId="2DCDA70B" w14:textId="5A16615C" w:rsidR="00F12875" w:rsidRPr="00485703" w:rsidRDefault="00F12875" w:rsidP="00485703">
      <w:pPr>
        <w:autoSpaceDE w:val="0"/>
        <w:autoSpaceDN w:val="0"/>
        <w:jc w:val="both"/>
        <w:rPr>
          <w:rFonts w:ascii="Arial" w:hAnsi="Arial" w:cs="Arial"/>
        </w:rPr>
      </w:pPr>
      <w:r w:rsidRPr="00485703">
        <w:rPr>
          <w:rFonts w:ascii="Arial" w:hAnsi="Arial" w:cs="Arial"/>
        </w:rPr>
        <w:t>Es de aclarar que, la empresa hizo las maniobras necesarias para restablecer el servicio en el menor tiempo posible a los clientes afectados; así mismo, una vez identificada la causa raíz del evento se llevaron a cabo las reparaciones y adecuaciones correspondientes.</w:t>
      </w:r>
    </w:p>
    <w:p w14:paraId="2497127A" w14:textId="3BB225FB" w:rsidR="00CA34A1" w:rsidRPr="00485703" w:rsidRDefault="00CA34A1" w:rsidP="00485703">
      <w:pPr>
        <w:pStyle w:val="Sinespaciado"/>
        <w:jc w:val="both"/>
        <w:rPr>
          <w:rFonts w:ascii="Arial" w:hAnsi="Arial" w:cs="Arial"/>
          <w:sz w:val="24"/>
          <w:szCs w:val="24"/>
        </w:rPr>
      </w:pPr>
    </w:p>
    <w:p w14:paraId="4557ED62" w14:textId="03F3C1C9" w:rsidR="00485703" w:rsidRPr="00485703" w:rsidRDefault="00485703" w:rsidP="00485703">
      <w:pPr>
        <w:jc w:val="both"/>
        <w:rPr>
          <w:rFonts w:ascii="Arial" w:hAnsi="Arial" w:cs="Arial"/>
          <w:lang w:val="es-ES" w:eastAsia="es-ES"/>
        </w:rPr>
      </w:pPr>
      <w:r w:rsidRPr="00485703">
        <w:rPr>
          <w:rFonts w:ascii="Arial" w:hAnsi="Arial" w:cs="Arial"/>
          <w:lang w:val="es-ES" w:eastAsia="es-ES"/>
        </w:rPr>
        <w:t>Adicionalmente se realizó el análisis de los eventos de tensión registrados por el equipo de calidad de potencia ubicado en la barra que le distribuye energía y alimenta al circuito XXX [</w:t>
      </w:r>
      <w:r w:rsidRPr="00485703">
        <w:rPr>
          <w:rFonts w:ascii="Arial" w:hAnsi="Arial" w:cs="Arial"/>
          <w:highlight w:val="cyan"/>
          <w:lang w:val="es-ES" w:eastAsia="es-ES"/>
        </w:rPr>
        <w:t>FR13R</w:t>
      </w:r>
      <w:r w:rsidRPr="00485703">
        <w:rPr>
          <w:rFonts w:ascii="Arial" w:hAnsi="Arial" w:cs="Arial"/>
          <w:lang w:val="es-ES" w:eastAsia="es-ES"/>
        </w:rPr>
        <w:t xml:space="preserve">] </w:t>
      </w:r>
      <w:r w:rsidRPr="00485703">
        <w:rPr>
          <w:rFonts w:ascii="Arial" w:eastAsia="Times New Roman" w:hAnsi="Arial" w:cs="Arial"/>
        </w:rPr>
        <w:t>se encontró lo siguiente</w:t>
      </w:r>
      <w:r w:rsidRPr="00485703">
        <w:rPr>
          <w:rFonts w:ascii="Arial" w:hAnsi="Arial" w:cs="Arial"/>
          <w:lang w:val="es-ES" w:eastAsia="es-ES"/>
        </w:rPr>
        <w:t>:</w:t>
      </w:r>
    </w:p>
    <w:p w14:paraId="593AACA1" w14:textId="77777777" w:rsidR="00485703" w:rsidRPr="00F50466" w:rsidRDefault="00485703" w:rsidP="00485703">
      <w:pPr>
        <w:rPr>
          <w:rFonts w:ascii="Arial" w:eastAsia="Times New Roman" w:hAnsi="Arial" w:cs="Arial"/>
          <w:sz w:val="22"/>
          <w:szCs w:val="22"/>
        </w:rPr>
      </w:pPr>
    </w:p>
    <w:p w14:paraId="3AFD8923" w14:textId="77777777" w:rsidR="00485703" w:rsidRDefault="00485703" w:rsidP="00485703">
      <w:pPr>
        <w:pStyle w:val="NormalWeb"/>
        <w:spacing w:before="0" w:beforeAutospacing="0" w:after="0" w:afterAutospacing="0"/>
        <w:jc w:val="both"/>
        <w:rPr>
          <w:rFonts w:ascii="Arial" w:hAnsi="Arial" w:cs="Arial"/>
          <w:lang w:val="es-ES" w:eastAsia="es-ES"/>
        </w:rPr>
      </w:pPr>
    </w:p>
    <w:p w14:paraId="2B82C5BA" w14:textId="77777777" w:rsidR="00485703" w:rsidRDefault="00485703" w:rsidP="00485703">
      <w:pPr>
        <w:pStyle w:val="Descripcin"/>
        <w:jc w:val="center"/>
        <w:rPr>
          <w:rFonts w:ascii="Arial" w:hAnsi="Arial" w:cs="Arial"/>
          <w:b w:val="0"/>
          <w:color w:val="auto"/>
          <w:sz w:val="20"/>
          <w:szCs w:val="20"/>
        </w:rPr>
      </w:pPr>
      <w:r w:rsidRPr="000840E0">
        <w:rPr>
          <w:rFonts w:ascii="Arial" w:hAnsi="Arial" w:cs="Arial"/>
          <w:color w:val="auto"/>
          <w:sz w:val="20"/>
          <w:szCs w:val="20"/>
        </w:rPr>
        <w:t>Gr</w:t>
      </w:r>
      <w:r>
        <w:rPr>
          <w:rFonts w:ascii="Arial" w:hAnsi="Arial" w:cs="Arial"/>
          <w:color w:val="auto"/>
          <w:sz w:val="20"/>
          <w:szCs w:val="20"/>
        </w:rPr>
        <w:t>á</w:t>
      </w:r>
      <w:r w:rsidRPr="000840E0">
        <w:rPr>
          <w:rFonts w:ascii="Arial" w:hAnsi="Arial" w:cs="Arial"/>
          <w:color w:val="auto"/>
          <w:sz w:val="20"/>
          <w:szCs w:val="20"/>
        </w:rPr>
        <w:t xml:space="preserve">fica </w:t>
      </w:r>
      <w:r w:rsidRPr="000840E0">
        <w:rPr>
          <w:rFonts w:ascii="Arial" w:hAnsi="Arial" w:cs="Arial"/>
          <w:noProof/>
          <w:color w:val="auto"/>
          <w:sz w:val="20"/>
          <w:szCs w:val="20"/>
        </w:rPr>
        <w:fldChar w:fldCharType="begin"/>
      </w:r>
      <w:r w:rsidRPr="000840E0">
        <w:rPr>
          <w:rFonts w:ascii="Arial" w:hAnsi="Arial" w:cs="Arial"/>
          <w:noProof/>
          <w:color w:val="auto"/>
          <w:sz w:val="20"/>
          <w:szCs w:val="20"/>
        </w:rPr>
        <w:instrText xml:space="preserve"> SEQ Grafica \* ARABIC </w:instrText>
      </w:r>
      <w:r w:rsidRPr="000840E0">
        <w:rPr>
          <w:rFonts w:ascii="Arial" w:hAnsi="Arial" w:cs="Arial"/>
          <w:noProof/>
          <w:color w:val="auto"/>
          <w:sz w:val="20"/>
          <w:szCs w:val="20"/>
        </w:rPr>
        <w:fldChar w:fldCharType="separate"/>
      </w:r>
      <w:r w:rsidRPr="000840E0">
        <w:rPr>
          <w:rFonts w:ascii="Arial" w:hAnsi="Arial" w:cs="Arial"/>
          <w:noProof/>
          <w:color w:val="auto"/>
          <w:sz w:val="20"/>
          <w:szCs w:val="20"/>
        </w:rPr>
        <w:t>1</w:t>
      </w:r>
      <w:r w:rsidRPr="000840E0">
        <w:rPr>
          <w:rFonts w:ascii="Arial" w:hAnsi="Arial" w:cs="Arial"/>
          <w:noProof/>
          <w:color w:val="auto"/>
          <w:sz w:val="20"/>
          <w:szCs w:val="20"/>
        </w:rPr>
        <w:fldChar w:fldCharType="end"/>
      </w:r>
      <w:r w:rsidRPr="000840E0">
        <w:rPr>
          <w:rFonts w:ascii="Arial" w:hAnsi="Arial" w:cs="Arial"/>
          <w:color w:val="auto"/>
          <w:sz w:val="20"/>
          <w:szCs w:val="20"/>
        </w:rPr>
        <w:t>.</w:t>
      </w:r>
      <w:r w:rsidRPr="000840E0">
        <w:rPr>
          <w:rFonts w:ascii="Arial" w:hAnsi="Arial" w:cs="Arial"/>
          <w:b w:val="0"/>
          <w:color w:val="auto"/>
          <w:sz w:val="20"/>
          <w:szCs w:val="20"/>
        </w:rPr>
        <w:t xml:space="preserve"> Curva ITIC CBEMA</w:t>
      </w:r>
    </w:p>
    <w:tbl>
      <w:tblPr>
        <w:tblStyle w:val="Tablaconcuadrcula"/>
        <w:tblW w:w="9521" w:type="dxa"/>
        <w:tblLook w:val="04A0" w:firstRow="1" w:lastRow="0" w:firstColumn="1" w:lastColumn="0" w:noHBand="0" w:noVBand="1"/>
      </w:tblPr>
      <w:tblGrid>
        <w:gridCol w:w="1743"/>
        <w:gridCol w:w="1017"/>
        <w:gridCol w:w="761"/>
        <w:gridCol w:w="661"/>
        <w:gridCol w:w="884"/>
        <w:gridCol w:w="1665"/>
        <w:gridCol w:w="2790"/>
      </w:tblGrid>
      <w:tr w:rsidR="00485703" w:rsidRPr="00DB26E7" w14:paraId="2B4356E4" w14:textId="77777777" w:rsidTr="00154642">
        <w:trPr>
          <w:trHeight w:val="300"/>
        </w:trPr>
        <w:tc>
          <w:tcPr>
            <w:tcW w:w="1743" w:type="dxa"/>
            <w:noWrap/>
            <w:vAlign w:val="center"/>
            <w:hideMark/>
          </w:tcPr>
          <w:p w14:paraId="52E84B62" w14:textId="77777777" w:rsidR="00485703" w:rsidRPr="00DB26E7" w:rsidRDefault="00485703" w:rsidP="00154642">
            <w:pPr>
              <w:jc w:val="center"/>
              <w:rPr>
                <w:rFonts w:ascii="Arial" w:hAnsi="Arial" w:cs="Arial"/>
                <w:color w:val="000000"/>
                <w:sz w:val="20"/>
                <w:szCs w:val="20"/>
              </w:rPr>
            </w:pPr>
            <w:r w:rsidRPr="00DB26E7">
              <w:rPr>
                <w:rFonts w:ascii="Arial" w:hAnsi="Arial" w:cs="Arial"/>
                <w:color w:val="000000"/>
                <w:sz w:val="20"/>
                <w:szCs w:val="20"/>
              </w:rPr>
              <w:t>Fecha Inicial</w:t>
            </w:r>
          </w:p>
        </w:tc>
        <w:tc>
          <w:tcPr>
            <w:tcW w:w="1017" w:type="dxa"/>
            <w:noWrap/>
            <w:vAlign w:val="center"/>
            <w:hideMark/>
          </w:tcPr>
          <w:p w14:paraId="34A0CE23" w14:textId="77777777" w:rsidR="00485703" w:rsidRPr="00DB26E7" w:rsidRDefault="00485703" w:rsidP="00154642">
            <w:pPr>
              <w:jc w:val="center"/>
              <w:rPr>
                <w:rFonts w:ascii="Arial" w:hAnsi="Arial" w:cs="Arial"/>
                <w:color w:val="000000"/>
                <w:sz w:val="20"/>
                <w:szCs w:val="20"/>
              </w:rPr>
            </w:pPr>
            <w:r w:rsidRPr="00DB26E7">
              <w:rPr>
                <w:rFonts w:ascii="Arial" w:hAnsi="Arial" w:cs="Arial"/>
                <w:color w:val="000000"/>
                <w:sz w:val="20"/>
                <w:szCs w:val="20"/>
              </w:rPr>
              <w:t>Duración (s)</w:t>
            </w:r>
          </w:p>
        </w:tc>
        <w:tc>
          <w:tcPr>
            <w:tcW w:w="761" w:type="dxa"/>
            <w:noWrap/>
            <w:vAlign w:val="center"/>
            <w:hideMark/>
          </w:tcPr>
          <w:p w14:paraId="1810DEE6" w14:textId="77777777" w:rsidR="00485703" w:rsidRPr="00DB26E7" w:rsidRDefault="00485703" w:rsidP="00154642">
            <w:pPr>
              <w:jc w:val="center"/>
              <w:rPr>
                <w:rFonts w:ascii="Arial" w:hAnsi="Arial" w:cs="Arial"/>
                <w:color w:val="000000"/>
                <w:sz w:val="20"/>
                <w:szCs w:val="20"/>
              </w:rPr>
            </w:pPr>
            <w:r w:rsidRPr="00DB26E7">
              <w:rPr>
                <w:rFonts w:ascii="Arial" w:hAnsi="Arial" w:cs="Arial"/>
                <w:color w:val="000000"/>
                <w:sz w:val="20"/>
                <w:szCs w:val="20"/>
              </w:rPr>
              <w:t>Ciclos</w:t>
            </w:r>
          </w:p>
        </w:tc>
        <w:tc>
          <w:tcPr>
            <w:tcW w:w="661" w:type="dxa"/>
            <w:noWrap/>
            <w:vAlign w:val="center"/>
            <w:hideMark/>
          </w:tcPr>
          <w:p w14:paraId="5A43CA49" w14:textId="77777777" w:rsidR="00485703" w:rsidRPr="00DB26E7" w:rsidRDefault="00485703" w:rsidP="00154642">
            <w:pPr>
              <w:jc w:val="center"/>
              <w:rPr>
                <w:rFonts w:ascii="Arial" w:hAnsi="Arial" w:cs="Arial"/>
                <w:color w:val="000000"/>
                <w:sz w:val="20"/>
                <w:szCs w:val="20"/>
              </w:rPr>
            </w:pPr>
            <w:r w:rsidRPr="00DB26E7">
              <w:rPr>
                <w:rFonts w:ascii="Arial" w:hAnsi="Arial" w:cs="Arial"/>
                <w:color w:val="000000"/>
                <w:sz w:val="20"/>
                <w:szCs w:val="20"/>
              </w:rPr>
              <w:t>Fase</w:t>
            </w:r>
          </w:p>
        </w:tc>
        <w:tc>
          <w:tcPr>
            <w:tcW w:w="884" w:type="dxa"/>
            <w:noWrap/>
            <w:vAlign w:val="center"/>
            <w:hideMark/>
          </w:tcPr>
          <w:p w14:paraId="75B43D37" w14:textId="77777777" w:rsidR="00485703" w:rsidRPr="00DB26E7" w:rsidRDefault="00485703" w:rsidP="00154642">
            <w:pPr>
              <w:jc w:val="center"/>
              <w:rPr>
                <w:rFonts w:ascii="Arial" w:hAnsi="Arial" w:cs="Arial"/>
                <w:color w:val="000000"/>
                <w:sz w:val="20"/>
                <w:szCs w:val="20"/>
              </w:rPr>
            </w:pPr>
            <w:r w:rsidRPr="00DB26E7">
              <w:rPr>
                <w:rFonts w:ascii="Arial" w:hAnsi="Arial" w:cs="Arial"/>
                <w:color w:val="000000"/>
                <w:sz w:val="20"/>
                <w:szCs w:val="20"/>
              </w:rPr>
              <w:t>Valor (V%)</w:t>
            </w:r>
          </w:p>
        </w:tc>
        <w:tc>
          <w:tcPr>
            <w:tcW w:w="1665" w:type="dxa"/>
            <w:noWrap/>
            <w:vAlign w:val="center"/>
            <w:hideMark/>
          </w:tcPr>
          <w:p w14:paraId="1E9D59FF" w14:textId="77777777" w:rsidR="00485703" w:rsidRPr="00DB26E7" w:rsidRDefault="00485703" w:rsidP="00154642">
            <w:pPr>
              <w:jc w:val="center"/>
              <w:rPr>
                <w:rFonts w:ascii="Arial" w:hAnsi="Arial" w:cs="Arial"/>
                <w:color w:val="000000"/>
                <w:sz w:val="20"/>
                <w:szCs w:val="20"/>
              </w:rPr>
            </w:pPr>
            <w:r w:rsidRPr="00DB26E7">
              <w:rPr>
                <w:rFonts w:ascii="Arial" w:hAnsi="Arial" w:cs="Arial"/>
                <w:color w:val="000000"/>
                <w:sz w:val="20"/>
                <w:szCs w:val="20"/>
              </w:rPr>
              <w:t>Denominación</w:t>
            </w:r>
          </w:p>
        </w:tc>
        <w:tc>
          <w:tcPr>
            <w:tcW w:w="2790" w:type="dxa"/>
            <w:noWrap/>
            <w:vAlign w:val="center"/>
            <w:hideMark/>
          </w:tcPr>
          <w:p w14:paraId="15925E96" w14:textId="77777777" w:rsidR="00485703" w:rsidRPr="00DB26E7" w:rsidRDefault="00485703" w:rsidP="00154642">
            <w:pPr>
              <w:jc w:val="center"/>
              <w:rPr>
                <w:rFonts w:ascii="Arial" w:hAnsi="Arial" w:cs="Arial"/>
                <w:color w:val="000000"/>
                <w:sz w:val="20"/>
                <w:szCs w:val="20"/>
              </w:rPr>
            </w:pPr>
            <w:r w:rsidRPr="00DB26E7">
              <w:rPr>
                <w:rFonts w:ascii="Arial" w:hAnsi="Arial" w:cs="Arial"/>
                <w:color w:val="000000"/>
                <w:sz w:val="20"/>
                <w:szCs w:val="20"/>
              </w:rPr>
              <w:t>Observaciones</w:t>
            </w:r>
          </w:p>
        </w:tc>
      </w:tr>
      <w:tr w:rsidR="00485703" w:rsidRPr="00DB26E7" w14:paraId="619AD582" w14:textId="77777777" w:rsidTr="00154642">
        <w:trPr>
          <w:trHeight w:val="300"/>
        </w:trPr>
        <w:tc>
          <w:tcPr>
            <w:tcW w:w="1743" w:type="dxa"/>
            <w:noWrap/>
            <w:vAlign w:val="center"/>
          </w:tcPr>
          <w:p w14:paraId="51693DB9" w14:textId="77777777" w:rsidR="00485703" w:rsidRPr="00DB26E7" w:rsidRDefault="00485703" w:rsidP="00154642">
            <w:pPr>
              <w:jc w:val="center"/>
              <w:rPr>
                <w:rFonts w:ascii="Arial" w:hAnsi="Arial" w:cs="Arial"/>
                <w:color w:val="000000"/>
                <w:sz w:val="20"/>
                <w:szCs w:val="20"/>
              </w:rPr>
            </w:pPr>
          </w:p>
        </w:tc>
        <w:tc>
          <w:tcPr>
            <w:tcW w:w="1017" w:type="dxa"/>
            <w:noWrap/>
            <w:vAlign w:val="center"/>
          </w:tcPr>
          <w:p w14:paraId="4D71B454" w14:textId="77777777" w:rsidR="00485703" w:rsidRPr="00DB26E7" w:rsidRDefault="00485703" w:rsidP="00154642">
            <w:pPr>
              <w:jc w:val="center"/>
              <w:rPr>
                <w:rFonts w:ascii="Arial" w:hAnsi="Arial" w:cs="Arial"/>
                <w:color w:val="000000"/>
                <w:sz w:val="20"/>
                <w:szCs w:val="20"/>
              </w:rPr>
            </w:pPr>
          </w:p>
        </w:tc>
        <w:tc>
          <w:tcPr>
            <w:tcW w:w="761" w:type="dxa"/>
            <w:noWrap/>
            <w:vAlign w:val="center"/>
          </w:tcPr>
          <w:p w14:paraId="1E1FD75B" w14:textId="77777777" w:rsidR="00485703" w:rsidRPr="00DB26E7" w:rsidRDefault="00485703" w:rsidP="00154642">
            <w:pPr>
              <w:jc w:val="center"/>
              <w:rPr>
                <w:rFonts w:ascii="Arial" w:hAnsi="Arial" w:cs="Arial"/>
                <w:color w:val="000000"/>
                <w:sz w:val="20"/>
                <w:szCs w:val="20"/>
              </w:rPr>
            </w:pPr>
          </w:p>
        </w:tc>
        <w:tc>
          <w:tcPr>
            <w:tcW w:w="661" w:type="dxa"/>
            <w:noWrap/>
            <w:vAlign w:val="center"/>
          </w:tcPr>
          <w:p w14:paraId="4695738F" w14:textId="77777777" w:rsidR="00485703" w:rsidRPr="00DB26E7" w:rsidRDefault="00485703" w:rsidP="00154642">
            <w:pPr>
              <w:jc w:val="center"/>
              <w:rPr>
                <w:rFonts w:ascii="Arial" w:hAnsi="Arial" w:cs="Arial"/>
                <w:color w:val="000000"/>
                <w:sz w:val="20"/>
                <w:szCs w:val="20"/>
              </w:rPr>
            </w:pPr>
          </w:p>
        </w:tc>
        <w:tc>
          <w:tcPr>
            <w:tcW w:w="884" w:type="dxa"/>
            <w:noWrap/>
            <w:vAlign w:val="center"/>
          </w:tcPr>
          <w:p w14:paraId="6E7F02F2" w14:textId="77777777" w:rsidR="00485703" w:rsidRPr="00DB26E7" w:rsidRDefault="00485703" w:rsidP="00154642">
            <w:pPr>
              <w:jc w:val="center"/>
              <w:rPr>
                <w:rFonts w:ascii="Arial" w:hAnsi="Arial" w:cs="Arial"/>
                <w:color w:val="000000"/>
                <w:sz w:val="20"/>
                <w:szCs w:val="20"/>
              </w:rPr>
            </w:pPr>
          </w:p>
        </w:tc>
        <w:tc>
          <w:tcPr>
            <w:tcW w:w="1665" w:type="dxa"/>
            <w:noWrap/>
            <w:vAlign w:val="center"/>
          </w:tcPr>
          <w:p w14:paraId="19A1017E" w14:textId="77777777" w:rsidR="00485703" w:rsidRPr="00DB26E7" w:rsidRDefault="00485703" w:rsidP="00154642">
            <w:pPr>
              <w:jc w:val="center"/>
              <w:rPr>
                <w:rFonts w:ascii="Arial" w:hAnsi="Arial" w:cs="Arial"/>
                <w:color w:val="000000"/>
                <w:sz w:val="20"/>
                <w:szCs w:val="20"/>
              </w:rPr>
            </w:pPr>
          </w:p>
        </w:tc>
        <w:tc>
          <w:tcPr>
            <w:tcW w:w="2790" w:type="dxa"/>
            <w:noWrap/>
            <w:vAlign w:val="center"/>
          </w:tcPr>
          <w:p w14:paraId="50C2F0C0" w14:textId="77777777" w:rsidR="00485703" w:rsidRPr="00DB26E7" w:rsidRDefault="00485703" w:rsidP="00154642">
            <w:pPr>
              <w:jc w:val="center"/>
              <w:rPr>
                <w:rFonts w:ascii="Arial" w:hAnsi="Arial" w:cs="Arial"/>
                <w:color w:val="000000"/>
                <w:sz w:val="20"/>
                <w:szCs w:val="20"/>
              </w:rPr>
            </w:pPr>
          </w:p>
        </w:tc>
      </w:tr>
    </w:tbl>
    <w:p w14:paraId="0BFDBB50" w14:textId="77777777" w:rsidR="00485703" w:rsidRPr="000840E0" w:rsidRDefault="00485703" w:rsidP="00485703">
      <w:pPr>
        <w:spacing w:after="200" w:line="276" w:lineRule="auto"/>
        <w:jc w:val="center"/>
        <w:rPr>
          <w:rFonts w:ascii="Arial" w:hAnsi="Arial" w:cs="Arial"/>
          <w:bCs/>
          <w:sz w:val="20"/>
          <w:szCs w:val="20"/>
        </w:rPr>
      </w:pPr>
      <w:r w:rsidRPr="000840E0">
        <w:rPr>
          <w:rFonts w:ascii="Arial" w:hAnsi="Arial" w:cs="Arial"/>
          <w:b/>
          <w:bCs/>
          <w:sz w:val="20"/>
          <w:szCs w:val="20"/>
        </w:rPr>
        <w:t>Tabla 1.</w:t>
      </w:r>
      <w:r w:rsidRPr="000840E0">
        <w:rPr>
          <w:rFonts w:ascii="Arial" w:hAnsi="Arial" w:cs="Arial"/>
          <w:bCs/>
          <w:sz w:val="20"/>
          <w:szCs w:val="20"/>
        </w:rPr>
        <w:t xml:space="preserve"> Caracterización eventos de Tensión</w:t>
      </w:r>
    </w:p>
    <w:p w14:paraId="2007B2CC" w14:textId="77777777" w:rsidR="00485703" w:rsidRPr="00485703" w:rsidRDefault="00485703" w:rsidP="00485703">
      <w:pPr>
        <w:pStyle w:val="NormalWeb"/>
        <w:spacing w:before="0" w:beforeAutospacing="0" w:after="0" w:afterAutospacing="0"/>
        <w:jc w:val="both"/>
        <w:rPr>
          <w:rFonts w:ascii="Arial" w:hAnsi="Arial" w:cs="Arial"/>
          <w:sz w:val="28"/>
          <w:szCs w:val="28"/>
          <w:lang w:val="es-ES" w:eastAsia="es-ES"/>
        </w:rPr>
      </w:pPr>
    </w:p>
    <w:p w14:paraId="62630191" w14:textId="77777777" w:rsidR="00485703" w:rsidRPr="00485703" w:rsidRDefault="00485703" w:rsidP="00485703">
      <w:pPr>
        <w:pStyle w:val="NormalWeb"/>
        <w:spacing w:before="0" w:beforeAutospacing="0" w:after="0" w:afterAutospacing="0"/>
        <w:jc w:val="both"/>
        <w:rPr>
          <w:rFonts w:ascii="Arial" w:hAnsi="Arial" w:cs="Arial"/>
          <w:lang w:val="es-ES" w:eastAsia="es-ES"/>
        </w:rPr>
      </w:pPr>
      <w:r w:rsidRPr="00485703">
        <w:rPr>
          <w:rFonts w:ascii="Arial" w:hAnsi="Arial" w:cs="Arial"/>
          <w:lang w:val="es-ES" w:eastAsia="es-ES"/>
        </w:rPr>
        <w:lastRenderedPageBreak/>
        <w:t>A continuación, se presenta el perfil de tensión para el periodo considerado, en donde se evidencia en estado estable no hay variaciones de tensión que superen los límites del ±10 permitidos por la normatividad:</w:t>
      </w:r>
    </w:p>
    <w:p w14:paraId="0B400021" w14:textId="77777777" w:rsidR="00485703" w:rsidRDefault="00485703" w:rsidP="00485703">
      <w:pPr>
        <w:pStyle w:val="xmsonormal"/>
        <w:jc w:val="both"/>
        <w:rPr>
          <w:rFonts w:ascii="Arial" w:eastAsiaTheme="minorEastAsia" w:hAnsi="Arial" w:cs="Arial"/>
          <w:noProof/>
          <w:lang w:val="es-ES"/>
        </w:rPr>
      </w:pPr>
    </w:p>
    <w:p w14:paraId="3151AD68" w14:textId="77777777" w:rsidR="00485703" w:rsidRDefault="00485703" w:rsidP="00485703">
      <w:pPr>
        <w:pStyle w:val="xmsonormal"/>
        <w:jc w:val="both"/>
        <w:rPr>
          <w:rFonts w:ascii="Arial" w:eastAsiaTheme="minorEastAsia" w:hAnsi="Arial" w:cs="Arial"/>
          <w:noProof/>
          <w:lang w:val="es-ES"/>
        </w:rPr>
      </w:pPr>
    </w:p>
    <w:p w14:paraId="25764A32" w14:textId="77777777" w:rsidR="00485703" w:rsidRPr="00F2118D" w:rsidRDefault="00485703" w:rsidP="00485703">
      <w:pPr>
        <w:pStyle w:val="NormalWeb"/>
        <w:spacing w:before="0" w:beforeAutospacing="0" w:after="0" w:afterAutospacing="0"/>
        <w:jc w:val="center"/>
        <w:rPr>
          <w:rFonts w:ascii="Arial" w:hAnsi="Arial" w:cs="Arial"/>
          <w:sz w:val="20"/>
          <w:szCs w:val="20"/>
        </w:rPr>
      </w:pPr>
      <w:r w:rsidRPr="00F2118D">
        <w:rPr>
          <w:rFonts w:ascii="Arial" w:hAnsi="Arial" w:cs="Arial"/>
          <w:b/>
          <w:sz w:val="20"/>
          <w:szCs w:val="20"/>
        </w:rPr>
        <w:t>Gráfica 2</w:t>
      </w:r>
      <w:r w:rsidRPr="00F2118D">
        <w:rPr>
          <w:rFonts w:ascii="Arial" w:hAnsi="Arial" w:cs="Arial"/>
          <w:sz w:val="20"/>
          <w:szCs w:val="20"/>
        </w:rPr>
        <w:t>. Perfil de Tensión</w:t>
      </w:r>
    </w:p>
    <w:p w14:paraId="46092AB8" w14:textId="77777777" w:rsidR="00485703" w:rsidRPr="001A5D60" w:rsidRDefault="00485703" w:rsidP="00485703">
      <w:pPr>
        <w:pStyle w:val="NormalWeb"/>
        <w:spacing w:before="0" w:beforeAutospacing="0" w:after="0" w:afterAutospacing="0"/>
        <w:jc w:val="both"/>
        <w:rPr>
          <w:rFonts w:ascii="Arial" w:hAnsi="Arial" w:cs="Arial"/>
          <w:sz w:val="22"/>
          <w:szCs w:val="22"/>
          <w:lang w:val="es-ES" w:eastAsia="es-ES"/>
        </w:rPr>
      </w:pPr>
      <w:r w:rsidRPr="001A5D60">
        <w:rPr>
          <w:rFonts w:ascii="Arial" w:hAnsi="Arial" w:cs="Arial"/>
          <w:sz w:val="22"/>
          <w:szCs w:val="22"/>
          <w:lang w:val="es-ES" w:eastAsia="es-ES"/>
        </w:rPr>
        <w:t xml:space="preserve">Conclusiones:   </w:t>
      </w:r>
    </w:p>
    <w:p w14:paraId="68B8A46A" w14:textId="77777777" w:rsidR="00485703" w:rsidRDefault="00485703" w:rsidP="00485703">
      <w:pPr>
        <w:pStyle w:val="xmsonormal"/>
        <w:numPr>
          <w:ilvl w:val="0"/>
          <w:numId w:val="1"/>
        </w:numPr>
        <w:jc w:val="both"/>
        <w:rPr>
          <w:rFonts w:ascii="Arial" w:eastAsiaTheme="minorEastAsia" w:hAnsi="Arial" w:cs="Arial"/>
          <w:noProof/>
          <w:lang w:val="es-ES"/>
        </w:rPr>
      </w:pPr>
      <w:r>
        <w:rPr>
          <w:rFonts w:ascii="Arial" w:eastAsiaTheme="minorEastAsia" w:hAnsi="Arial" w:cs="Arial"/>
          <w:noProof/>
          <w:lang w:val="es-ES"/>
        </w:rPr>
        <w:t>.</w:t>
      </w:r>
    </w:p>
    <w:p w14:paraId="0E8872F8" w14:textId="77777777" w:rsidR="00485703" w:rsidRDefault="00485703" w:rsidP="00485703">
      <w:pPr>
        <w:pStyle w:val="xmsonormal"/>
        <w:numPr>
          <w:ilvl w:val="0"/>
          <w:numId w:val="1"/>
        </w:numPr>
        <w:jc w:val="both"/>
        <w:rPr>
          <w:rFonts w:ascii="Arial" w:eastAsiaTheme="minorEastAsia" w:hAnsi="Arial" w:cs="Arial"/>
          <w:noProof/>
          <w:lang w:val="es-ES"/>
        </w:rPr>
      </w:pPr>
      <w:r>
        <w:rPr>
          <w:rFonts w:ascii="Arial" w:eastAsiaTheme="minorEastAsia" w:hAnsi="Arial" w:cs="Arial"/>
          <w:noProof/>
          <w:lang w:val="es-ES"/>
        </w:rPr>
        <w:t>.</w:t>
      </w:r>
    </w:p>
    <w:p w14:paraId="23AF3C42" w14:textId="77777777" w:rsidR="00485703" w:rsidRDefault="00485703" w:rsidP="00485703">
      <w:pPr>
        <w:pStyle w:val="xmsonormal"/>
        <w:numPr>
          <w:ilvl w:val="0"/>
          <w:numId w:val="1"/>
        </w:numPr>
        <w:jc w:val="both"/>
        <w:rPr>
          <w:rFonts w:ascii="Arial" w:eastAsiaTheme="minorEastAsia" w:hAnsi="Arial" w:cs="Arial"/>
          <w:noProof/>
          <w:lang w:val="es-ES"/>
        </w:rPr>
      </w:pPr>
      <w:r>
        <w:rPr>
          <w:rFonts w:ascii="Arial" w:eastAsiaTheme="minorEastAsia" w:hAnsi="Arial" w:cs="Arial"/>
          <w:noProof/>
          <w:lang w:val="es-ES"/>
        </w:rPr>
        <w:t>.</w:t>
      </w:r>
    </w:p>
    <w:p w14:paraId="14A7713E" w14:textId="77777777" w:rsidR="00485703" w:rsidRDefault="00485703" w:rsidP="00485703">
      <w:pPr>
        <w:pStyle w:val="xmsonormal"/>
        <w:jc w:val="both"/>
        <w:rPr>
          <w:rFonts w:ascii="Arial" w:eastAsiaTheme="minorEastAsia" w:hAnsi="Arial" w:cs="Arial"/>
          <w:noProof/>
          <w:lang w:val="es-ES"/>
        </w:rPr>
      </w:pPr>
    </w:p>
    <w:p w14:paraId="3C67E94C" w14:textId="3EC29BA2" w:rsidR="00485703" w:rsidRDefault="00485703" w:rsidP="001020C9">
      <w:pPr>
        <w:pStyle w:val="Sinespaciado"/>
        <w:jc w:val="both"/>
        <w:rPr>
          <w:rFonts w:ascii="Arial" w:hAnsi="Arial" w:cs="Arial"/>
          <w:sz w:val="24"/>
          <w:szCs w:val="24"/>
        </w:rPr>
      </w:pPr>
      <w:r w:rsidRPr="00485703">
        <w:rPr>
          <w:rFonts w:ascii="Arial" w:hAnsi="Arial" w:cs="Arial"/>
          <w:sz w:val="24"/>
          <w:szCs w:val="24"/>
        </w:rPr>
        <w:t>Como se puede observar, y de acuerdo con los argumentos expuestos la Compañía objeta la presente reclamación, advirtiendo que no existen elementos que comprometan la responsabilidad de la Empresa, en los eventos reportados dado que se ha cumplido con la normatividad aplicable sobre la materia, así como ha actuado con total diligencia de cara a la prestación del servicio, aspectos que impiden atribuir responsabilidad a la Compañía por los hechos alegados.</w:t>
      </w:r>
      <w:r>
        <w:rPr>
          <w:rFonts w:ascii="Arial" w:hAnsi="Arial" w:cs="Arial"/>
          <w:sz w:val="24"/>
          <w:szCs w:val="24"/>
        </w:rPr>
        <w:t xml:space="preserve"> </w:t>
      </w:r>
      <w:r w:rsidRPr="00485703">
        <w:rPr>
          <w:rFonts w:ascii="Arial" w:hAnsi="Arial" w:cs="Arial"/>
          <w:sz w:val="24"/>
          <w:szCs w:val="24"/>
        </w:rPr>
        <w:t>Como se puede observar, y de acuerdo con los argumentos expuestos la Compañía objeta la presente reclamación, advirtiendo que no existen elementos que comprometan la responsabilidad de la Empresa, en los eventos reportados dado que se ha cumplido con la normatividad aplicable sobre la materia, así como ha actuado con total diligencia de cara a la prestación del servicio, aspectos que impiden atribuir responsabilidad a la Compañía por los hechos alegados.</w:t>
      </w:r>
    </w:p>
    <w:p w14:paraId="4AD96700" w14:textId="115139FA" w:rsidR="00485703" w:rsidRDefault="00485703" w:rsidP="001020C9">
      <w:pPr>
        <w:pStyle w:val="Sinespaciado"/>
        <w:jc w:val="both"/>
        <w:rPr>
          <w:rFonts w:ascii="Arial" w:hAnsi="Arial" w:cs="Arial"/>
          <w:sz w:val="24"/>
          <w:szCs w:val="24"/>
        </w:rPr>
      </w:pPr>
    </w:p>
    <w:p w14:paraId="30783A32" w14:textId="77777777" w:rsidR="00485703" w:rsidRPr="00485703" w:rsidRDefault="00485703" w:rsidP="00485703">
      <w:pPr>
        <w:jc w:val="both"/>
        <w:rPr>
          <w:rFonts w:ascii="Arial" w:eastAsia="Times New Roman" w:hAnsi="Arial" w:cs="Arial"/>
        </w:rPr>
      </w:pPr>
      <w:r w:rsidRPr="00485703">
        <w:rPr>
          <w:rFonts w:ascii="Arial" w:eastAsia="Times New Roman" w:hAnsi="Arial" w:cs="Arial"/>
        </w:rPr>
        <w:t>Finalmente le informo que contra la presente comunicación no proceden recursos porque se trata de una solicitud de indemnización de perjuicios, acto no previsto dentro de aquellos susceptibles de recursos de acuerdo con lo establecido en el artículo 154 de la ley 142 de 1994.</w:t>
      </w:r>
    </w:p>
    <w:p w14:paraId="0BC26C41" w14:textId="77777777" w:rsidR="001020C9" w:rsidRPr="00485703" w:rsidRDefault="001020C9" w:rsidP="00485703">
      <w:pPr>
        <w:pStyle w:val="Sinespaciado"/>
        <w:jc w:val="both"/>
        <w:rPr>
          <w:rFonts w:ascii="Arial" w:hAnsi="Arial" w:cs="Arial"/>
          <w:sz w:val="24"/>
          <w:szCs w:val="24"/>
        </w:rPr>
      </w:pPr>
    </w:p>
    <w:p w14:paraId="3CBFA2C0" w14:textId="77777777" w:rsidR="001020C9" w:rsidRPr="00485703" w:rsidRDefault="001020C9" w:rsidP="00485703">
      <w:pPr>
        <w:pStyle w:val="Sinespaciado"/>
        <w:jc w:val="both"/>
        <w:rPr>
          <w:rFonts w:ascii="Arial" w:hAnsi="Arial" w:cs="Arial"/>
          <w:sz w:val="24"/>
          <w:szCs w:val="24"/>
        </w:rPr>
      </w:pPr>
      <w:r w:rsidRPr="00485703">
        <w:rPr>
          <w:rFonts w:ascii="Arial" w:hAnsi="Arial" w:cs="Arial"/>
          <w:sz w:val="24"/>
          <w:szCs w:val="24"/>
        </w:rPr>
        <w:t>Artículo 154 de la ley 142 de 1994,  contra los actos de negativa del contrato, suspensión, terminación, corte y facturación proceden los recursos de ley.</w:t>
      </w:r>
    </w:p>
    <w:p w14:paraId="34EFC323" w14:textId="4042402E" w:rsidR="00486B08" w:rsidRPr="00485703" w:rsidRDefault="00486B08" w:rsidP="00485703">
      <w:pPr>
        <w:pStyle w:val="xmsonormal"/>
        <w:jc w:val="both"/>
        <w:rPr>
          <w:rFonts w:ascii="Arial" w:hAnsi="Arial" w:cs="Arial"/>
          <w:sz w:val="24"/>
          <w:szCs w:val="24"/>
        </w:rPr>
      </w:pPr>
      <w:r w:rsidRPr="00485703">
        <w:rPr>
          <w:rFonts w:ascii="Arial" w:hAnsi="Arial" w:cs="Arial"/>
          <w:color w:val="000000"/>
          <w:sz w:val="24"/>
          <w:szCs w:val="24"/>
        </w:rPr>
        <w:t> </w:t>
      </w:r>
      <w:r w:rsidRPr="00485703">
        <w:rPr>
          <w:rFonts w:ascii="Arial" w:hAnsi="Arial" w:cs="Arial"/>
          <w:sz w:val="24"/>
          <w:szCs w:val="24"/>
        </w:rPr>
        <w:t> </w:t>
      </w:r>
    </w:p>
    <w:p w14:paraId="6D1DDE78" w14:textId="4235BC46" w:rsidR="00486B08" w:rsidRPr="00485703" w:rsidRDefault="00486B08" w:rsidP="00485703">
      <w:pPr>
        <w:jc w:val="both"/>
        <w:rPr>
          <w:rFonts w:ascii="Arial" w:hAnsi="Arial" w:cs="Arial"/>
        </w:rPr>
      </w:pPr>
      <w:r w:rsidRPr="00485703">
        <w:rPr>
          <w:rFonts w:ascii="Arial" w:hAnsi="Arial" w:cs="Arial"/>
          <w:color w:val="000000"/>
        </w:rPr>
        <w:t xml:space="preserve">Estimado Cliente, aprovechamos la oportunidad para expresarle la constante disposición de Enel </w:t>
      </w:r>
      <w:r w:rsidR="006B7AF5">
        <w:rPr>
          <w:rFonts w:ascii="Arial" w:hAnsi="Arial" w:cs="Arial"/>
          <w:color w:val="000000"/>
        </w:rPr>
        <w:t>Colombia</w:t>
      </w:r>
      <w:r w:rsidRPr="00485703">
        <w:rPr>
          <w:rFonts w:ascii="Arial" w:hAnsi="Arial" w:cs="Arial"/>
          <w:color w:val="000000"/>
        </w:rPr>
        <w:t xml:space="preserve"> en todo lo que signifique la búsqueda de soluciones. Para ello, usted cuenta con los siguientes canales de Servicio al Cliente B2B, en los que atenderemos todo lo relacionado con los aspectos técnicos y comerciales del suministro de energía, así como, con los productos y servicios de valor agregado ofrecidos por la Compañía:</w:t>
      </w:r>
    </w:p>
    <w:p w14:paraId="7E86B809" w14:textId="5F9F1C71" w:rsidR="00486B08" w:rsidRPr="00486B08" w:rsidRDefault="00486B08" w:rsidP="00486B08">
      <w:pPr>
        <w:jc w:val="both"/>
        <w:rPr>
          <w:rFonts w:ascii="Arial" w:hAnsi="Arial" w:cs="Arial"/>
          <w:sz w:val="22"/>
          <w:szCs w:val="22"/>
        </w:rPr>
      </w:pPr>
      <w:r w:rsidRPr="00486B08">
        <w:rPr>
          <w:rFonts w:ascii="Arial" w:hAnsi="Arial" w:cs="Arial"/>
          <w:color w:val="000000"/>
          <w:sz w:val="22"/>
          <w:szCs w:val="22"/>
        </w:rPr>
        <w:t>  </w:t>
      </w:r>
    </w:p>
    <w:tbl>
      <w:tblPr>
        <w:tblW w:w="0" w:type="auto"/>
        <w:jc w:val="center"/>
        <w:tblCellMar>
          <w:left w:w="0" w:type="dxa"/>
          <w:right w:w="0" w:type="dxa"/>
        </w:tblCellMar>
        <w:tblLook w:val="04A0" w:firstRow="1" w:lastRow="0" w:firstColumn="1" w:lastColumn="0" w:noHBand="0" w:noVBand="1"/>
      </w:tblPr>
      <w:tblGrid>
        <w:gridCol w:w="7498"/>
      </w:tblGrid>
      <w:tr w:rsidR="00E96DE5" w:rsidRPr="006D5C01" w14:paraId="02C45B77" w14:textId="77777777" w:rsidTr="00CA34A1">
        <w:trPr>
          <w:trHeight w:val="2550"/>
          <w:jc w:val="center"/>
        </w:trPr>
        <w:tc>
          <w:tcPr>
            <w:tcW w:w="7498" w:type="dxa"/>
            <w:tcBorders>
              <w:top w:val="double" w:sz="4" w:space="0" w:color="323E4F"/>
              <w:left w:val="double" w:sz="4" w:space="0" w:color="323E4F"/>
              <w:bottom w:val="double" w:sz="4" w:space="0" w:color="323E4F"/>
              <w:right w:val="double" w:sz="4" w:space="0" w:color="323E4F"/>
            </w:tcBorders>
            <w:tcMar>
              <w:top w:w="0" w:type="dxa"/>
              <w:left w:w="108" w:type="dxa"/>
              <w:bottom w:w="0" w:type="dxa"/>
              <w:right w:w="108" w:type="dxa"/>
            </w:tcMar>
          </w:tcPr>
          <w:p w14:paraId="57C3D6FB" w14:textId="77777777" w:rsidR="00E96DE5" w:rsidRPr="006D5C01" w:rsidRDefault="00E96DE5" w:rsidP="00FD6919">
            <w:pPr>
              <w:spacing w:line="252" w:lineRule="auto"/>
              <w:jc w:val="both"/>
              <w:rPr>
                <w:rFonts w:ascii="Arial" w:hAnsi="Arial" w:cs="Arial"/>
                <w:b/>
                <w:bCs/>
                <w:color w:val="808080"/>
                <w:sz w:val="22"/>
                <w:szCs w:val="22"/>
                <w:lang w:val="pt-BR" w:eastAsia="en-US"/>
              </w:rPr>
            </w:pPr>
            <w:r w:rsidRPr="006D5C01">
              <w:rPr>
                <w:rFonts w:ascii="Arial" w:hAnsi="Arial" w:cs="Arial"/>
                <w:b/>
                <w:bCs/>
                <w:color w:val="808080"/>
                <w:sz w:val="22"/>
                <w:szCs w:val="22"/>
                <w:lang w:val="pt-BR"/>
              </w:rPr>
              <w:t xml:space="preserve">Contáctenos </w:t>
            </w:r>
          </w:p>
          <w:p w14:paraId="0F1B4D14" w14:textId="77777777" w:rsidR="00E96DE5" w:rsidRPr="006D5C01" w:rsidRDefault="00E96DE5" w:rsidP="00FD6919">
            <w:pPr>
              <w:spacing w:line="252" w:lineRule="auto"/>
              <w:ind w:left="720"/>
              <w:rPr>
                <w:rFonts w:ascii="Arial" w:hAnsi="Arial" w:cs="Arial"/>
                <w:color w:val="C6C6C6"/>
                <w:sz w:val="22"/>
                <w:szCs w:val="22"/>
                <w:lang w:val="pt-BR"/>
              </w:rPr>
            </w:pPr>
            <w:r w:rsidRPr="006D5C01">
              <w:rPr>
                <w:rFonts w:ascii="Arial" w:hAnsi="Arial" w:cs="Arial"/>
                <w:noProof/>
                <w:sz w:val="22"/>
                <w:szCs w:val="22"/>
              </w:rPr>
              <w:drawing>
                <wp:anchor distT="0" distB="0" distL="114300" distR="114300" simplePos="0" relativeHeight="251659264" behindDoc="0" locked="0" layoutInCell="1" allowOverlap="1" wp14:anchorId="41F59D8D" wp14:editId="06AA0258">
                  <wp:simplePos x="0" y="0"/>
                  <wp:positionH relativeFrom="column">
                    <wp:posOffset>135890</wp:posOffset>
                  </wp:positionH>
                  <wp:positionV relativeFrom="paragraph">
                    <wp:posOffset>35560</wp:posOffset>
                  </wp:positionV>
                  <wp:extent cx="356235" cy="288290"/>
                  <wp:effectExtent l="0" t="0" r="0" b="0"/>
                  <wp:wrapThrough wrapText="bothSides">
                    <wp:wrapPolygon edited="0">
                      <wp:start x="2310" y="0"/>
                      <wp:lineTo x="1155" y="19982"/>
                      <wp:lineTo x="18481" y="19982"/>
                      <wp:lineTo x="18481" y="0"/>
                      <wp:lineTo x="231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235" cy="288290"/>
                          </a:xfrm>
                          <a:prstGeom prst="rect">
                            <a:avLst/>
                          </a:prstGeom>
                          <a:noFill/>
                        </pic:spPr>
                      </pic:pic>
                    </a:graphicData>
                  </a:graphic>
                  <wp14:sizeRelH relativeFrom="page">
                    <wp14:pctWidth>0</wp14:pctWidth>
                  </wp14:sizeRelH>
                  <wp14:sizeRelV relativeFrom="page">
                    <wp14:pctHeight>0</wp14:pctHeight>
                  </wp14:sizeRelV>
                </wp:anchor>
              </w:drawing>
            </w:r>
          </w:p>
          <w:p w14:paraId="2568AF57" w14:textId="77777777" w:rsidR="00E96DE5" w:rsidRPr="006D5C01" w:rsidRDefault="00E96DE5" w:rsidP="00FD6919">
            <w:pPr>
              <w:spacing w:line="252" w:lineRule="auto"/>
              <w:ind w:left="720"/>
              <w:rPr>
                <w:rFonts w:ascii="Arial" w:hAnsi="Arial" w:cs="Arial"/>
                <w:color w:val="C6C6C6"/>
                <w:sz w:val="22"/>
                <w:szCs w:val="22"/>
                <w:u w:val="single"/>
                <w:lang w:eastAsia="en-US"/>
              </w:rPr>
            </w:pPr>
            <w:r w:rsidRPr="006D5C01">
              <w:rPr>
                <w:rFonts w:ascii="Arial" w:hAnsi="Arial" w:cs="Arial"/>
                <w:color w:val="808080"/>
                <w:sz w:val="22"/>
                <w:szCs w:val="22"/>
                <w:lang w:val="pt-BR"/>
              </w:rPr>
              <w:t xml:space="preserve">Página web </w:t>
            </w:r>
            <w:r w:rsidRPr="006D5C01">
              <w:rPr>
                <w:rFonts w:ascii="Arial" w:hAnsi="Arial" w:cs="Arial"/>
                <w:color w:val="0563C1"/>
                <w:sz w:val="22"/>
                <w:szCs w:val="22"/>
                <w:u w:val="single"/>
              </w:rPr>
              <w:t>https://</w:t>
            </w:r>
            <w:hyperlink r:id="rId11" w:history="1">
              <w:r w:rsidRPr="006D5C01">
                <w:rPr>
                  <w:rStyle w:val="Hipervnculo"/>
                  <w:rFonts w:ascii="Arial" w:eastAsiaTheme="majorEastAsia" w:hAnsi="Arial" w:cs="Arial"/>
                  <w:sz w:val="22"/>
                  <w:szCs w:val="22"/>
                </w:rPr>
                <w:t>www.enel.com.co</w:t>
              </w:r>
            </w:hyperlink>
            <w:r w:rsidRPr="006D5C01">
              <w:rPr>
                <w:rFonts w:ascii="Arial" w:hAnsi="Arial" w:cs="Arial"/>
                <w:color w:val="0563C1"/>
                <w:sz w:val="22"/>
                <w:szCs w:val="22"/>
                <w:u w:val="single"/>
              </w:rPr>
              <w:t>/es/empresas.html</w:t>
            </w:r>
          </w:p>
          <w:p w14:paraId="3C1B637D" w14:textId="77777777" w:rsidR="00E96DE5" w:rsidRPr="006D5C01" w:rsidRDefault="00E96DE5" w:rsidP="00FD6919">
            <w:pPr>
              <w:spacing w:line="252" w:lineRule="auto"/>
              <w:ind w:left="720"/>
              <w:rPr>
                <w:rFonts w:ascii="Arial" w:hAnsi="Arial" w:cs="Arial"/>
                <w:color w:val="C6C6C6"/>
                <w:sz w:val="22"/>
                <w:szCs w:val="22"/>
                <w:u w:val="single"/>
                <w:lang w:val="pt-BR"/>
              </w:rPr>
            </w:pPr>
            <w:r w:rsidRPr="006D5C01">
              <w:rPr>
                <w:rFonts w:ascii="Arial" w:hAnsi="Arial" w:cs="Arial"/>
                <w:noProof/>
                <w:sz w:val="22"/>
                <w:szCs w:val="22"/>
              </w:rPr>
              <w:drawing>
                <wp:anchor distT="0" distB="0" distL="114300" distR="114300" simplePos="0" relativeHeight="251660288" behindDoc="0" locked="0" layoutInCell="1" allowOverlap="1" wp14:anchorId="4328A576" wp14:editId="09608240">
                  <wp:simplePos x="0" y="0"/>
                  <wp:positionH relativeFrom="column">
                    <wp:posOffset>165100</wp:posOffset>
                  </wp:positionH>
                  <wp:positionV relativeFrom="paragraph">
                    <wp:posOffset>46355</wp:posOffset>
                  </wp:positionV>
                  <wp:extent cx="283845" cy="287655"/>
                  <wp:effectExtent l="0" t="0" r="0" b="0"/>
                  <wp:wrapThrough wrapText="bothSides">
                    <wp:wrapPolygon edited="0">
                      <wp:start x="2899" y="0"/>
                      <wp:lineTo x="1450" y="8583"/>
                      <wp:lineTo x="2899" y="12874"/>
                      <wp:lineTo x="10148" y="20026"/>
                      <wp:lineTo x="15946" y="20026"/>
                      <wp:lineTo x="18846" y="18596"/>
                      <wp:lineTo x="17396" y="12874"/>
                      <wp:lineTo x="10148" y="0"/>
                      <wp:lineTo x="2899"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845" cy="287655"/>
                          </a:xfrm>
                          <a:prstGeom prst="rect">
                            <a:avLst/>
                          </a:prstGeom>
                          <a:noFill/>
                        </pic:spPr>
                      </pic:pic>
                    </a:graphicData>
                  </a:graphic>
                  <wp14:sizeRelH relativeFrom="page">
                    <wp14:pctWidth>0</wp14:pctWidth>
                  </wp14:sizeRelH>
                  <wp14:sizeRelV relativeFrom="page">
                    <wp14:pctHeight>0</wp14:pctHeight>
                  </wp14:sizeRelV>
                </wp:anchor>
              </w:drawing>
            </w:r>
          </w:p>
          <w:p w14:paraId="01C485CF" w14:textId="77777777" w:rsidR="00E96DE5" w:rsidRPr="006D5C01" w:rsidRDefault="00E96DE5" w:rsidP="00FD6919">
            <w:pPr>
              <w:spacing w:line="252" w:lineRule="auto"/>
              <w:ind w:left="720"/>
              <w:rPr>
                <w:rFonts w:ascii="Arial" w:hAnsi="Arial" w:cs="Arial"/>
                <w:color w:val="808080"/>
                <w:sz w:val="22"/>
                <w:szCs w:val="22"/>
              </w:rPr>
            </w:pPr>
            <w:r w:rsidRPr="006D5C01">
              <w:rPr>
                <w:rFonts w:ascii="Arial" w:hAnsi="Arial" w:cs="Arial"/>
                <w:color w:val="808080"/>
                <w:sz w:val="22"/>
                <w:szCs w:val="22"/>
              </w:rPr>
              <w:t xml:space="preserve">Líneas de atención telefónica </w:t>
            </w:r>
            <w:r w:rsidRPr="006D5C01">
              <w:rPr>
                <w:rFonts w:ascii="Arial" w:hAnsi="Arial" w:cs="Arial"/>
                <w:b/>
                <w:bCs/>
                <w:sz w:val="22"/>
                <w:szCs w:val="22"/>
              </w:rPr>
              <w:t>6 016000</w:t>
            </w:r>
          </w:p>
          <w:p w14:paraId="6B4E100B" w14:textId="77777777" w:rsidR="00E96DE5" w:rsidRPr="006D5C01" w:rsidRDefault="00E96DE5" w:rsidP="00FD6919">
            <w:pPr>
              <w:spacing w:line="252" w:lineRule="auto"/>
              <w:rPr>
                <w:rFonts w:ascii="Arial" w:hAnsi="Arial" w:cs="Arial"/>
                <w:color w:val="C6C6C6"/>
                <w:sz w:val="22"/>
                <w:szCs w:val="22"/>
                <w:lang w:eastAsia="en-US"/>
              </w:rPr>
            </w:pPr>
            <w:r w:rsidRPr="006D5C01">
              <w:rPr>
                <w:rFonts w:ascii="Arial" w:hAnsi="Arial" w:cs="Arial"/>
                <w:noProof/>
                <w:sz w:val="22"/>
                <w:szCs w:val="22"/>
                <w:lang w:eastAsia="en-US"/>
              </w:rPr>
              <w:drawing>
                <wp:anchor distT="0" distB="0" distL="114300" distR="114300" simplePos="0" relativeHeight="251661312" behindDoc="1" locked="0" layoutInCell="1" allowOverlap="1" wp14:anchorId="567197AE" wp14:editId="5ED4E485">
                  <wp:simplePos x="0" y="0"/>
                  <wp:positionH relativeFrom="column">
                    <wp:posOffset>193675</wp:posOffset>
                  </wp:positionH>
                  <wp:positionV relativeFrom="paragraph">
                    <wp:posOffset>98425</wp:posOffset>
                  </wp:positionV>
                  <wp:extent cx="300355" cy="280035"/>
                  <wp:effectExtent l="0" t="0" r="4445" b="5715"/>
                  <wp:wrapTight wrapText="bothSides">
                    <wp:wrapPolygon edited="0">
                      <wp:start x="0" y="0"/>
                      <wp:lineTo x="0" y="20571"/>
                      <wp:lineTo x="20550" y="20571"/>
                      <wp:lineTo x="20550"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355" cy="280035"/>
                          </a:xfrm>
                          <a:prstGeom prst="rect">
                            <a:avLst/>
                          </a:prstGeom>
                          <a:noFill/>
                        </pic:spPr>
                      </pic:pic>
                    </a:graphicData>
                  </a:graphic>
                  <wp14:sizeRelH relativeFrom="page">
                    <wp14:pctWidth>0</wp14:pctWidth>
                  </wp14:sizeRelH>
                  <wp14:sizeRelV relativeFrom="page">
                    <wp14:pctHeight>0</wp14:pctHeight>
                  </wp14:sizeRelV>
                </wp:anchor>
              </w:drawing>
            </w:r>
          </w:p>
          <w:p w14:paraId="2CCA5888" w14:textId="77777777" w:rsidR="00E96DE5" w:rsidRPr="006D5C01" w:rsidRDefault="00E96DE5" w:rsidP="00FD6919">
            <w:pPr>
              <w:spacing w:line="252" w:lineRule="auto"/>
              <w:rPr>
                <w:rFonts w:ascii="Arial" w:hAnsi="Arial" w:cs="Arial"/>
                <w:b/>
                <w:bCs/>
                <w:color w:val="808080"/>
                <w:sz w:val="22"/>
                <w:szCs w:val="22"/>
              </w:rPr>
            </w:pPr>
            <w:r w:rsidRPr="006D5C01">
              <w:rPr>
                <w:rFonts w:ascii="Arial" w:hAnsi="Arial" w:cs="Arial"/>
                <w:noProof/>
                <w:sz w:val="22"/>
                <w:szCs w:val="22"/>
              </w:rPr>
              <w:drawing>
                <wp:anchor distT="0" distB="7189597" distL="3442716" distR="2946146" simplePos="0" relativeHeight="251662336" behindDoc="0" locked="0" layoutInCell="1" allowOverlap="1" wp14:anchorId="284FBB41" wp14:editId="15CF6689">
                  <wp:simplePos x="0" y="0"/>
                  <wp:positionH relativeFrom="column">
                    <wp:posOffset>177165</wp:posOffset>
                  </wp:positionH>
                  <wp:positionV relativeFrom="paragraph">
                    <wp:posOffset>289560</wp:posOffset>
                  </wp:positionV>
                  <wp:extent cx="313690" cy="266065"/>
                  <wp:effectExtent l="0" t="0" r="0" b="635"/>
                  <wp:wrapNone/>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noChangeArrowheads="1"/>
                          </pic:cNvPicPr>
                        </pic:nvPicPr>
                        <pic:blipFill>
                          <a:blip r:embed="rId14">
                            <a:extLst>
                              <a:ext uri="{28A0092B-C50C-407E-A947-70E740481C1C}">
                                <a14:useLocalDpi xmlns:a14="http://schemas.microsoft.com/office/drawing/2010/main" val="0"/>
                              </a:ext>
                            </a:extLst>
                          </a:blip>
                          <a:srcRect b="23474"/>
                          <a:stretch>
                            <a:fillRect/>
                          </a:stretch>
                        </pic:blipFill>
                        <pic:spPr bwMode="auto">
                          <a:xfrm>
                            <a:off x="0" y="0"/>
                            <a:ext cx="313690" cy="266065"/>
                          </a:xfrm>
                          <a:prstGeom prst="rect">
                            <a:avLst/>
                          </a:prstGeom>
                          <a:noFill/>
                        </pic:spPr>
                      </pic:pic>
                    </a:graphicData>
                  </a:graphic>
                  <wp14:sizeRelH relativeFrom="page">
                    <wp14:pctWidth>0</wp14:pctWidth>
                  </wp14:sizeRelH>
                  <wp14:sizeRelV relativeFrom="page">
                    <wp14:pctHeight>0</wp14:pctHeight>
                  </wp14:sizeRelV>
                </wp:anchor>
              </w:drawing>
            </w:r>
            <w:r w:rsidRPr="006D5C01">
              <w:rPr>
                <w:rFonts w:ascii="Arial" w:hAnsi="Arial" w:cs="Arial"/>
                <w:color w:val="808080"/>
                <w:sz w:val="22"/>
                <w:szCs w:val="22"/>
              </w:rPr>
              <w:t xml:space="preserve">WhatsApp Web </w:t>
            </w:r>
            <w:r w:rsidRPr="006D5C01">
              <w:rPr>
                <w:rFonts w:ascii="Arial" w:hAnsi="Arial" w:cs="Arial"/>
                <w:b/>
                <w:bCs/>
                <w:color w:val="808080"/>
                <w:sz w:val="22"/>
                <w:szCs w:val="22"/>
              </w:rPr>
              <w:t>316 283 60 92</w:t>
            </w:r>
          </w:p>
          <w:p w14:paraId="69B31E6A" w14:textId="77777777" w:rsidR="00E96DE5" w:rsidRPr="006D5C01" w:rsidRDefault="00E96DE5" w:rsidP="00FD6919">
            <w:pPr>
              <w:spacing w:line="252" w:lineRule="auto"/>
              <w:rPr>
                <w:rFonts w:ascii="Arial" w:hAnsi="Arial" w:cs="Arial"/>
                <w:sz w:val="22"/>
                <w:szCs w:val="22"/>
              </w:rPr>
            </w:pPr>
          </w:p>
          <w:p w14:paraId="56E74EBC" w14:textId="4999BD9A" w:rsidR="00E96DE5" w:rsidRPr="006D5C01" w:rsidRDefault="00F50466" w:rsidP="00FD6919">
            <w:pPr>
              <w:spacing w:line="252" w:lineRule="auto"/>
              <w:rPr>
                <w:rFonts w:ascii="Arial" w:hAnsi="Arial" w:cs="Arial"/>
                <w:sz w:val="22"/>
                <w:szCs w:val="22"/>
              </w:rPr>
            </w:pPr>
            <w:r>
              <w:rPr>
                <w:rFonts w:ascii="Arial" w:hAnsi="Arial" w:cs="Arial"/>
                <w:sz w:val="22"/>
                <w:szCs w:val="22"/>
              </w:rPr>
              <w:t xml:space="preserve">             </w:t>
            </w:r>
            <w:r w:rsidR="00E96DE5" w:rsidRPr="006D5C01">
              <w:rPr>
                <w:rFonts w:ascii="Arial" w:hAnsi="Arial" w:cs="Arial"/>
                <w:sz w:val="22"/>
                <w:szCs w:val="22"/>
              </w:rPr>
              <w:t xml:space="preserve"> </w:t>
            </w:r>
            <w:r w:rsidR="00E96DE5" w:rsidRPr="006D5C01">
              <w:rPr>
                <w:rFonts w:ascii="Arial" w:hAnsi="Arial" w:cs="Arial"/>
                <w:color w:val="808080"/>
                <w:sz w:val="22"/>
                <w:szCs w:val="22"/>
              </w:rPr>
              <w:t xml:space="preserve">Correo electrónico </w:t>
            </w:r>
            <w:hyperlink r:id="rId15" w:history="1">
              <w:r w:rsidR="00E96DE5" w:rsidRPr="006D5C01">
                <w:rPr>
                  <w:rStyle w:val="Hipervnculo"/>
                  <w:rFonts w:ascii="Arial" w:eastAsiaTheme="majorEastAsia" w:hAnsi="Arial" w:cs="Arial"/>
                  <w:sz w:val="22"/>
                  <w:szCs w:val="22"/>
                </w:rPr>
                <w:t>servicioalcliente.empresarial@enel.com</w:t>
              </w:r>
            </w:hyperlink>
          </w:p>
        </w:tc>
      </w:tr>
    </w:tbl>
    <w:p w14:paraId="229A9462" w14:textId="77777777" w:rsidR="00486B08" w:rsidRPr="00486B08" w:rsidRDefault="00486B08" w:rsidP="00486B08">
      <w:pPr>
        <w:jc w:val="both"/>
        <w:rPr>
          <w:rFonts w:ascii="Arial" w:hAnsi="Arial" w:cs="Arial"/>
          <w:sz w:val="22"/>
          <w:szCs w:val="22"/>
        </w:rPr>
      </w:pPr>
      <w:r w:rsidRPr="00486B08">
        <w:rPr>
          <w:rFonts w:ascii="Arial" w:hAnsi="Arial" w:cs="Arial"/>
          <w:color w:val="000000"/>
          <w:sz w:val="22"/>
          <w:szCs w:val="22"/>
        </w:rPr>
        <w:t> </w:t>
      </w:r>
    </w:p>
    <w:p w14:paraId="12CDC55E" w14:textId="7EA19006" w:rsidR="00486B08" w:rsidRPr="00486B08" w:rsidRDefault="00486B08" w:rsidP="00486B08">
      <w:pPr>
        <w:rPr>
          <w:rFonts w:ascii="Arial" w:hAnsi="Arial" w:cs="Arial"/>
          <w:sz w:val="22"/>
          <w:szCs w:val="22"/>
        </w:rPr>
      </w:pPr>
      <w:bookmarkStart w:id="2" w:name="_Hlk54122279"/>
      <w:r w:rsidRPr="00486B08">
        <w:rPr>
          <w:rFonts w:ascii="Arial" w:hAnsi="Arial" w:cs="Arial"/>
          <w:sz w:val="22"/>
          <w:szCs w:val="22"/>
        </w:rPr>
        <w:t>Un cordial saludo,</w:t>
      </w:r>
    </w:p>
    <w:p w14:paraId="7B195959" w14:textId="77777777" w:rsidR="00486B08" w:rsidRPr="00486B08" w:rsidRDefault="00486B08" w:rsidP="00486B08">
      <w:pPr>
        <w:jc w:val="both"/>
        <w:rPr>
          <w:rFonts w:ascii="Arial" w:hAnsi="Arial" w:cs="Arial"/>
          <w:sz w:val="22"/>
          <w:szCs w:val="22"/>
        </w:rPr>
      </w:pPr>
      <w:r w:rsidRPr="00486B08">
        <w:rPr>
          <w:rFonts w:ascii="Arial" w:hAnsi="Arial" w:cs="Arial"/>
          <w:sz w:val="22"/>
          <w:szCs w:val="22"/>
        </w:rPr>
        <w:t> </w:t>
      </w:r>
    </w:p>
    <w:p w14:paraId="1685A000" w14:textId="77777777" w:rsidR="00486B08" w:rsidRPr="00486B08" w:rsidRDefault="00486B08" w:rsidP="00486B08">
      <w:pPr>
        <w:jc w:val="both"/>
        <w:rPr>
          <w:rFonts w:ascii="Arial" w:hAnsi="Arial" w:cs="Arial"/>
          <w:sz w:val="22"/>
          <w:szCs w:val="22"/>
        </w:rPr>
      </w:pPr>
      <w:r w:rsidRPr="00486B08">
        <w:rPr>
          <w:rFonts w:ascii="Arial" w:hAnsi="Arial" w:cs="Arial"/>
          <w:b/>
          <w:bCs/>
          <w:color w:val="000000"/>
          <w:sz w:val="22"/>
          <w:szCs w:val="22"/>
        </w:rPr>
        <w:lastRenderedPageBreak/>
        <w:t>Servicio al Cliente B2B</w:t>
      </w:r>
    </w:p>
    <w:p w14:paraId="1F57CC6F" w14:textId="77777777" w:rsidR="00486B08" w:rsidRPr="0055226F" w:rsidRDefault="006B7AF5" w:rsidP="00486B08">
      <w:pPr>
        <w:jc w:val="both"/>
        <w:rPr>
          <w:rFonts w:ascii="Arial" w:hAnsi="Arial" w:cs="Arial"/>
          <w:sz w:val="22"/>
          <w:szCs w:val="22"/>
        </w:rPr>
      </w:pPr>
      <w:hyperlink r:id="rId16" w:history="1">
        <w:r w:rsidR="00486B08" w:rsidRPr="0055226F">
          <w:rPr>
            <w:rStyle w:val="Hipervnculo"/>
            <w:rFonts w:ascii="Arial" w:hAnsi="Arial" w:cs="Arial"/>
            <w:sz w:val="22"/>
            <w:szCs w:val="22"/>
            <w:lang w:val="pt-BR"/>
          </w:rPr>
          <w:t>servicioalcliente.empresarial@enel.com</w:t>
        </w:r>
      </w:hyperlink>
    </w:p>
    <w:p w14:paraId="064A8D27" w14:textId="132E2CEE" w:rsidR="00486B08" w:rsidRPr="00E96DE5" w:rsidRDefault="00486B08" w:rsidP="00486B08">
      <w:pPr>
        <w:jc w:val="both"/>
        <w:rPr>
          <w:rFonts w:ascii="Arial" w:hAnsi="Arial" w:cs="Arial"/>
          <w:sz w:val="16"/>
          <w:szCs w:val="16"/>
        </w:rPr>
      </w:pPr>
      <w:r w:rsidRPr="00E96DE5">
        <w:rPr>
          <w:rFonts w:ascii="Arial" w:hAnsi="Arial" w:cs="Arial"/>
          <w:color w:val="000000"/>
          <w:sz w:val="16"/>
          <w:szCs w:val="16"/>
        </w:rPr>
        <w:t>B2B</w:t>
      </w:r>
      <w:r w:rsidRPr="00E96DE5">
        <w:rPr>
          <w:rFonts w:ascii="Arial" w:hAnsi="Arial" w:cs="Arial"/>
          <w:sz w:val="16"/>
          <w:szCs w:val="16"/>
        </w:rPr>
        <w:t>0</w:t>
      </w:r>
      <w:bookmarkEnd w:id="2"/>
      <w:r w:rsidR="00E96DE5">
        <w:rPr>
          <w:rFonts w:ascii="Arial" w:hAnsi="Arial" w:cs="Arial"/>
          <w:sz w:val="16"/>
          <w:szCs w:val="16"/>
        </w:rPr>
        <w:t>00</w:t>
      </w:r>
    </w:p>
    <w:p w14:paraId="69EFCA5C" w14:textId="77777777" w:rsidR="00052E6B" w:rsidRPr="00486B08" w:rsidRDefault="00052E6B" w:rsidP="00486B08">
      <w:pPr>
        <w:rPr>
          <w:rFonts w:ascii="Arial" w:hAnsi="Arial" w:cs="Arial"/>
          <w:sz w:val="22"/>
          <w:szCs w:val="22"/>
        </w:rPr>
      </w:pPr>
    </w:p>
    <w:sectPr w:rsidR="00052E6B" w:rsidRPr="00486B08" w:rsidSect="00052E6B">
      <w:headerReference w:type="default" r:id="rId17"/>
      <w:pgSz w:w="12240" w:h="15840"/>
      <w:pgMar w:top="1418" w:right="1325" w:bottom="709" w:left="1701"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36AAC" w14:textId="77777777" w:rsidR="005C76B5" w:rsidRDefault="005C76B5">
      <w:r>
        <w:separator/>
      </w:r>
    </w:p>
  </w:endnote>
  <w:endnote w:type="continuationSeparator" w:id="0">
    <w:p w14:paraId="403D1B4F" w14:textId="77777777" w:rsidR="005C76B5" w:rsidRDefault="005C7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8DD21" w14:textId="77777777" w:rsidR="005C76B5" w:rsidRDefault="005C76B5">
      <w:r>
        <w:separator/>
      </w:r>
    </w:p>
  </w:footnote>
  <w:footnote w:type="continuationSeparator" w:id="0">
    <w:p w14:paraId="658BC1DB" w14:textId="77777777" w:rsidR="005C76B5" w:rsidRDefault="005C7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6D0A0" w14:textId="77777777" w:rsidR="00052E6B" w:rsidRDefault="00052E6B">
    <w:pPr>
      <w:pStyle w:val="Encabezado"/>
    </w:pPr>
    <w:r>
      <w:rPr>
        <w:noProof/>
      </w:rPr>
      <w:drawing>
        <wp:inline distT="0" distB="0" distL="0" distR="0" wp14:anchorId="61D4D9FA" wp14:editId="63B8337F">
          <wp:extent cx="1409700" cy="596900"/>
          <wp:effectExtent l="0" t="0" r="0" b="0"/>
          <wp:docPr id="2" name="Imagen 2" descr="codensa_primario_CMYK-01"/>
          <wp:cNvGraphicFramePr/>
          <a:graphic xmlns:a="http://schemas.openxmlformats.org/drawingml/2006/main">
            <a:graphicData uri="http://schemas.openxmlformats.org/drawingml/2006/picture">
              <pic:pic xmlns:pic="http://schemas.openxmlformats.org/drawingml/2006/picture">
                <pic:nvPicPr>
                  <pic:cNvPr id="1" name="Imagen 1" descr="codensa_primario_CMYK-01"/>
                  <pic:cNvPicPr/>
                </pic:nvPicPr>
                <pic:blipFill rotWithShape="1">
                  <a:blip r:embed="rId1">
                    <a:extLst>
                      <a:ext uri="{28A0092B-C50C-407E-A947-70E740481C1C}">
                        <a14:useLocalDpi xmlns:a14="http://schemas.microsoft.com/office/drawing/2010/main" val="0"/>
                      </a:ext>
                    </a:extLst>
                  </a:blip>
                  <a:srcRect b="26274"/>
                  <a:stretch/>
                </pic:blipFill>
                <pic:spPr bwMode="auto">
                  <a:xfrm>
                    <a:off x="0" y="0"/>
                    <a:ext cx="1409700" cy="59690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37536"/>
    <w:multiLevelType w:val="hybridMultilevel"/>
    <w:tmpl w:val="D6A8943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21731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6B"/>
    <w:rsid w:val="00027D16"/>
    <w:rsid w:val="00052E6B"/>
    <w:rsid w:val="00065CAE"/>
    <w:rsid w:val="000917C6"/>
    <w:rsid w:val="000A5322"/>
    <w:rsid w:val="000C3D61"/>
    <w:rsid w:val="000F5824"/>
    <w:rsid w:val="001020C9"/>
    <w:rsid w:val="0011163E"/>
    <w:rsid w:val="00120777"/>
    <w:rsid w:val="001727F1"/>
    <w:rsid w:val="001D0860"/>
    <w:rsid w:val="00211F31"/>
    <w:rsid w:val="00224854"/>
    <w:rsid w:val="0022767C"/>
    <w:rsid w:val="00242C5A"/>
    <w:rsid w:val="002B7300"/>
    <w:rsid w:val="002E2C5F"/>
    <w:rsid w:val="003376AE"/>
    <w:rsid w:val="003A20CA"/>
    <w:rsid w:val="003D27F8"/>
    <w:rsid w:val="00485703"/>
    <w:rsid w:val="00486B08"/>
    <w:rsid w:val="00497D50"/>
    <w:rsid w:val="004F3EBC"/>
    <w:rsid w:val="004F7CDA"/>
    <w:rsid w:val="00503595"/>
    <w:rsid w:val="00515352"/>
    <w:rsid w:val="0055226F"/>
    <w:rsid w:val="00584CD3"/>
    <w:rsid w:val="005878E8"/>
    <w:rsid w:val="005912DD"/>
    <w:rsid w:val="005A0A8F"/>
    <w:rsid w:val="005C76B5"/>
    <w:rsid w:val="005E7B0B"/>
    <w:rsid w:val="00620B7D"/>
    <w:rsid w:val="0062644C"/>
    <w:rsid w:val="00646B6C"/>
    <w:rsid w:val="006A7890"/>
    <w:rsid w:val="006B7AF5"/>
    <w:rsid w:val="00734A64"/>
    <w:rsid w:val="0074598C"/>
    <w:rsid w:val="007603A7"/>
    <w:rsid w:val="00780DB6"/>
    <w:rsid w:val="007B3589"/>
    <w:rsid w:val="007E6D07"/>
    <w:rsid w:val="007F6859"/>
    <w:rsid w:val="0090657B"/>
    <w:rsid w:val="00985285"/>
    <w:rsid w:val="009D19D6"/>
    <w:rsid w:val="00A2555E"/>
    <w:rsid w:val="00B23386"/>
    <w:rsid w:val="00B26822"/>
    <w:rsid w:val="00B622BD"/>
    <w:rsid w:val="00C32431"/>
    <w:rsid w:val="00C76BA7"/>
    <w:rsid w:val="00CA34A1"/>
    <w:rsid w:val="00D16635"/>
    <w:rsid w:val="00DE0438"/>
    <w:rsid w:val="00DE34DB"/>
    <w:rsid w:val="00E22AE1"/>
    <w:rsid w:val="00E57F09"/>
    <w:rsid w:val="00E86EF7"/>
    <w:rsid w:val="00E96DE5"/>
    <w:rsid w:val="00F057E8"/>
    <w:rsid w:val="00F12875"/>
    <w:rsid w:val="00F12E19"/>
    <w:rsid w:val="00F50466"/>
    <w:rsid w:val="00FC3E7F"/>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F7ABC"/>
  <w15:chartTrackingRefBased/>
  <w15:docId w15:val="{AE66C58D-620B-4AA1-8E78-0B978AB1A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E6B"/>
    <w:pPr>
      <w:spacing w:after="0" w:line="240" w:lineRule="auto"/>
    </w:pPr>
    <w:rPr>
      <w:rFonts w:ascii="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52E6B"/>
    <w:rPr>
      <w:color w:val="0563C1" w:themeColor="hyperlink"/>
      <w:u w:val="single"/>
    </w:rPr>
  </w:style>
  <w:style w:type="paragraph" w:customStyle="1" w:styleId="xxxxmsonormal">
    <w:name w:val="x_x_xxmsonormal"/>
    <w:basedOn w:val="Normal"/>
    <w:uiPriority w:val="99"/>
    <w:rsid w:val="00052E6B"/>
  </w:style>
  <w:style w:type="paragraph" w:customStyle="1" w:styleId="xxxmsonormal">
    <w:name w:val="x_x_xmsonormal"/>
    <w:basedOn w:val="Normal"/>
    <w:uiPriority w:val="99"/>
    <w:rsid w:val="00052E6B"/>
  </w:style>
  <w:style w:type="paragraph" w:styleId="Encabezado">
    <w:name w:val="header"/>
    <w:basedOn w:val="Normal"/>
    <w:link w:val="EncabezadoCar"/>
    <w:uiPriority w:val="99"/>
    <w:unhideWhenUsed/>
    <w:rsid w:val="00052E6B"/>
    <w:pPr>
      <w:tabs>
        <w:tab w:val="center" w:pos="4419"/>
        <w:tab w:val="right" w:pos="8838"/>
      </w:tabs>
    </w:pPr>
  </w:style>
  <w:style w:type="character" w:customStyle="1" w:styleId="EncabezadoCar">
    <w:name w:val="Encabezado Car"/>
    <w:basedOn w:val="Fuentedeprrafopredeter"/>
    <w:link w:val="Encabezado"/>
    <w:uiPriority w:val="99"/>
    <w:rsid w:val="00052E6B"/>
    <w:rPr>
      <w:rFonts w:ascii="Times New Roman" w:hAnsi="Times New Roman" w:cs="Times New Roman"/>
      <w:sz w:val="24"/>
      <w:szCs w:val="24"/>
      <w:lang w:eastAsia="es-CO"/>
    </w:rPr>
  </w:style>
  <w:style w:type="paragraph" w:styleId="Piedepgina">
    <w:name w:val="footer"/>
    <w:basedOn w:val="Normal"/>
    <w:link w:val="PiedepginaCar"/>
    <w:uiPriority w:val="99"/>
    <w:unhideWhenUsed/>
    <w:rsid w:val="00052E6B"/>
    <w:pPr>
      <w:tabs>
        <w:tab w:val="center" w:pos="4419"/>
        <w:tab w:val="right" w:pos="8838"/>
      </w:tabs>
    </w:pPr>
  </w:style>
  <w:style w:type="character" w:customStyle="1" w:styleId="PiedepginaCar">
    <w:name w:val="Pie de página Car"/>
    <w:basedOn w:val="Fuentedeprrafopredeter"/>
    <w:link w:val="Piedepgina"/>
    <w:uiPriority w:val="99"/>
    <w:rsid w:val="00052E6B"/>
    <w:rPr>
      <w:rFonts w:ascii="Times New Roman" w:hAnsi="Times New Roman" w:cs="Times New Roman"/>
      <w:sz w:val="24"/>
      <w:szCs w:val="24"/>
      <w:lang w:eastAsia="es-CO"/>
    </w:rPr>
  </w:style>
  <w:style w:type="table" w:styleId="Tablaconcuadrcula">
    <w:name w:val="Table Grid"/>
    <w:basedOn w:val="Tablanormal"/>
    <w:uiPriority w:val="59"/>
    <w:rsid w:val="0006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646B6C"/>
    <w:rPr>
      <w:color w:val="605E5C"/>
      <w:shd w:val="clear" w:color="auto" w:fill="E1DFDD"/>
    </w:rPr>
  </w:style>
  <w:style w:type="character" w:styleId="Refdenotaalpie">
    <w:name w:val="footnote reference"/>
    <w:aliases w:val="referencia nota al pie,Texto de nota al pie"/>
    <w:basedOn w:val="Fuentedeprrafopredeter"/>
    <w:uiPriority w:val="99"/>
    <w:unhideWhenUsed/>
    <w:rsid w:val="0022767C"/>
    <w:rPr>
      <w:rFonts w:ascii="Times New Roman" w:hAnsi="Times New Roman" w:cs="Times New Roman"/>
      <w:vertAlign w:val="superscript"/>
    </w:rPr>
  </w:style>
  <w:style w:type="paragraph" w:styleId="Textonotapie">
    <w:name w:val="footnote text"/>
    <w:basedOn w:val="Normal"/>
    <w:link w:val="TextonotapieCar"/>
    <w:uiPriority w:val="99"/>
    <w:unhideWhenUsed/>
    <w:rsid w:val="0022767C"/>
    <w:rPr>
      <w:rFonts w:eastAsiaTheme="minorEastAsia"/>
      <w:sz w:val="20"/>
      <w:szCs w:val="20"/>
      <w:lang w:val="es-ES" w:eastAsia="es-ES"/>
    </w:rPr>
  </w:style>
  <w:style w:type="character" w:customStyle="1" w:styleId="TextonotapieCar">
    <w:name w:val="Texto nota pie Car"/>
    <w:basedOn w:val="Fuentedeprrafopredeter"/>
    <w:link w:val="Textonotapie"/>
    <w:uiPriority w:val="99"/>
    <w:rsid w:val="0022767C"/>
    <w:rPr>
      <w:rFonts w:ascii="Times New Roman" w:eastAsiaTheme="minorEastAsia" w:hAnsi="Times New Roman" w:cs="Times New Roman"/>
      <w:sz w:val="20"/>
      <w:szCs w:val="20"/>
      <w:lang w:val="es-ES" w:eastAsia="es-ES"/>
    </w:rPr>
  </w:style>
  <w:style w:type="paragraph" w:styleId="NormalWeb">
    <w:name w:val="Normal (Web)"/>
    <w:basedOn w:val="Normal"/>
    <w:uiPriority w:val="99"/>
    <w:unhideWhenUsed/>
    <w:rsid w:val="0022767C"/>
    <w:pPr>
      <w:spacing w:before="100" w:beforeAutospacing="1" w:after="100" w:afterAutospacing="1"/>
    </w:pPr>
    <w:rPr>
      <w:rFonts w:eastAsia="Times New Roman"/>
    </w:rPr>
  </w:style>
  <w:style w:type="paragraph" w:customStyle="1" w:styleId="paragraph">
    <w:name w:val="paragraph"/>
    <w:basedOn w:val="Normal"/>
    <w:rsid w:val="0022767C"/>
    <w:pPr>
      <w:spacing w:before="100" w:beforeAutospacing="1" w:after="100" w:afterAutospacing="1"/>
    </w:pPr>
    <w:rPr>
      <w:rFonts w:eastAsia="Times New Roman"/>
    </w:rPr>
  </w:style>
  <w:style w:type="character" w:customStyle="1" w:styleId="normaltextrun">
    <w:name w:val="normaltextrun"/>
    <w:basedOn w:val="Fuentedeprrafopredeter"/>
    <w:rsid w:val="0022767C"/>
  </w:style>
  <w:style w:type="paragraph" w:customStyle="1" w:styleId="xmsonormal">
    <w:name w:val="x_msonormal"/>
    <w:basedOn w:val="Normal"/>
    <w:rsid w:val="00486B08"/>
    <w:rPr>
      <w:rFonts w:ascii="Calibri" w:hAnsi="Calibri" w:cs="Calibri"/>
      <w:sz w:val="22"/>
      <w:szCs w:val="22"/>
    </w:rPr>
  </w:style>
  <w:style w:type="paragraph" w:styleId="Textodeglobo">
    <w:name w:val="Balloon Text"/>
    <w:basedOn w:val="Normal"/>
    <w:link w:val="TextodegloboCar"/>
    <w:uiPriority w:val="99"/>
    <w:semiHidden/>
    <w:unhideWhenUsed/>
    <w:rsid w:val="00584CD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84CD3"/>
    <w:rPr>
      <w:rFonts w:ascii="Segoe UI" w:hAnsi="Segoe UI" w:cs="Segoe UI"/>
      <w:sz w:val="18"/>
      <w:szCs w:val="18"/>
      <w:lang w:eastAsia="es-CO"/>
    </w:rPr>
  </w:style>
  <w:style w:type="paragraph" w:styleId="Sinespaciado">
    <w:name w:val="No Spacing"/>
    <w:uiPriority w:val="1"/>
    <w:qFormat/>
    <w:rsid w:val="001020C9"/>
    <w:pPr>
      <w:spacing w:after="0" w:line="240" w:lineRule="auto"/>
    </w:pPr>
  </w:style>
  <w:style w:type="paragraph" w:styleId="Descripcin">
    <w:name w:val="caption"/>
    <w:basedOn w:val="Normal"/>
    <w:next w:val="Normal"/>
    <w:uiPriority w:val="35"/>
    <w:unhideWhenUsed/>
    <w:qFormat/>
    <w:rsid w:val="00F50466"/>
    <w:pPr>
      <w:spacing w:after="200"/>
    </w:pPr>
    <w:rPr>
      <w:rFonts w:asciiTheme="minorHAnsi" w:eastAsiaTheme="minorEastAsia" w:hAnsiTheme="minorHAnsi"/>
      <w:b/>
      <w:bCs/>
      <w:color w:val="4472C4" w:themeColor="accent1"/>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00029">
      <w:bodyDiv w:val="1"/>
      <w:marLeft w:val="0"/>
      <w:marRight w:val="0"/>
      <w:marTop w:val="0"/>
      <w:marBottom w:val="0"/>
      <w:divBdr>
        <w:top w:val="none" w:sz="0" w:space="0" w:color="auto"/>
        <w:left w:val="none" w:sz="0" w:space="0" w:color="auto"/>
        <w:bottom w:val="none" w:sz="0" w:space="0" w:color="auto"/>
        <w:right w:val="none" w:sz="0" w:space="0" w:color="auto"/>
      </w:divBdr>
      <w:divsChild>
        <w:div w:id="2053192328">
          <w:marLeft w:val="0"/>
          <w:marRight w:val="0"/>
          <w:marTop w:val="0"/>
          <w:marBottom w:val="0"/>
          <w:divBdr>
            <w:top w:val="none" w:sz="0" w:space="0" w:color="auto"/>
            <w:left w:val="none" w:sz="0" w:space="0" w:color="auto"/>
            <w:bottom w:val="none" w:sz="0" w:space="0" w:color="auto"/>
            <w:right w:val="none" w:sz="0" w:space="0" w:color="auto"/>
          </w:divBdr>
          <w:divsChild>
            <w:div w:id="1522547564">
              <w:marLeft w:val="0"/>
              <w:marRight w:val="0"/>
              <w:marTop w:val="0"/>
              <w:marBottom w:val="0"/>
              <w:divBdr>
                <w:top w:val="none" w:sz="0" w:space="0" w:color="auto"/>
                <w:left w:val="none" w:sz="0" w:space="0" w:color="auto"/>
                <w:bottom w:val="none" w:sz="0" w:space="0" w:color="auto"/>
                <w:right w:val="none" w:sz="0" w:space="0" w:color="auto"/>
              </w:divBdr>
            </w:div>
            <w:div w:id="6388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26820">
      <w:bodyDiv w:val="1"/>
      <w:marLeft w:val="0"/>
      <w:marRight w:val="0"/>
      <w:marTop w:val="0"/>
      <w:marBottom w:val="0"/>
      <w:divBdr>
        <w:top w:val="none" w:sz="0" w:space="0" w:color="auto"/>
        <w:left w:val="none" w:sz="0" w:space="0" w:color="auto"/>
        <w:bottom w:val="none" w:sz="0" w:space="0" w:color="auto"/>
        <w:right w:val="none" w:sz="0" w:space="0" w:color="auto"/>
      </w:divBdr>
    </w:div>
    <w:div w:id="556822841">
      <w:bodyDiv w:val="1"/>
      <w:marLeft w:val="0"/>
      <w:marRight w:val="0"/>
      <w:marTop w:val="0"/>
      <w:marBottom w:val="0"/>
      <w:divBdr>
        <w:top w:val="none" w:sz="0" w:space="0" w:color="auto"/>
        <w:left w:val="none" w:sz="0" w:space="0" w:color="auto"/>
        <w:bottom w:val="none" w:sz="0" w:space="0" w:color="auto"/>
        <w:right w:val="none" w:sz="0" w:space="0" w:color="auto"/>
      </w:divBdr>
    </w:div>
    <w:div w:id="633876303">
      <w:bodyDiv w:val="1"/>
      <w:marLeft w:val="0"/>
      <w:marRight w:val="0"/>
      <w:marTop w:val="0"/>
      <w:marBottom w:val="0"/>
      <w:divBdr>
        <w:top w:val="none" w:sz="0" w:space="0" w:color="auto"/>
        <w:left w:val="none" w:sz="0" w:space="0" w:color="auto"/>
        <w:bottom w:val="none" w:sz="0" w:space="0" w:color="auto"/>
        <w:right w:val="none" w:sz="0" w:space="0" w:color="auto"/>
      </w:divBdr>
    </w:div>
    <w:div w:id="709190982">
      <w:bodyDiv w:val="1"/>
      <w:marLeft w:val="0"/>
      <w:marRight w:val="0"/>
      <w:marTop w:val="0"/>
      <w:marBottom w:val="0"/>
      <w:divBdr>
        <w:top w:val="none" w:sz="0" w:space="0" w:color="auto"/>
        <w:left w:val="none" w:sz="0" w:space="0" w:color="auto"/>
        <w:bottom w:val="none" w:sz="0" w:space="0" w:color="auto"/>
        <w:right w:val="none" w:sz="0" w:space="0" w:color="auto"/>
      </w:divBdr>
    </w:div>
    <w:div w:id="828911833">
      <w:bodyDiv w:val="1"/>
      <w:marLeft w:val="0"/>
      <w:marRight w:val="0"/>
      <w:marTop w:val="0"/>
      <w:marBottom w:val="0"/>
      <w:divBdr>
        <w:top w:val="none" w:sz="0" w:space="0" w:color="auto"/>
        <w:left w:val="none" w:sz="0" w:space="0" w:color="auto"/>
        <w:bottom w:val="none" w:sz="0" w:space="0" w:color="auto"/>
        <w:right w:val="none" w:sz="0" w:space="0" w:color="auto"/>
      </w:divBdr>
    </w:div>
    <w:div w:id="881941076">
      <w:bodyDiv w:val="1"/>
      <w:marLeft w:val="0"/>
      <w:marRight w:val="0"/>
      <w:marTop w:val="0"/>
      <w:marBottom w:val="0"/>
      <w:divBdr>
        <w:top w:val="none" w:sz="0" w:space="0" w:color="auto"/>
        <w:left w:val="none" w:sz="0" w:space="0" w:color="auto"/>
        <w:bottom w:val="none" w:sz="0" w:space="0" w:color="auto"/>
        <w:right w:val="none" w:sz="0" w:space="0" w:color="auto"/>
      </w:divBdr>
    </w:div>
    <w:div w:id="890069446">
      <w:bodyDiv w:val="1"/>
      <w:marLeft w:val="0"/>
      <w:marRight w:val="0"/>
      <w:marTop w:val="0"/>
      <w:marBottom w:val="0"/>
      <w:divBdr>
        <w:top w:val="none" w:sz="0" w:space="0" w:color="auto"/>
        <w:left w:val="none" w:sz="0" w:space="0" w:color="auto"/>
        <w:bottom w:val="none" w:sz="0" w:space="0" w:color="auto"/>
        <w:right w:val="none" w:sz="0" w:space="0" w:color="auto"/>
      </w:divBdr>
    </w:div>
    <w:div w:id="1161501670">
      <w:bodyDiv w:val="1"/>
      <w:marLeft w:val="0"/>
      <w:marRight w:val="0"/>
      <w:marTop w:val="0"/>
      <w:marBottom w:val="0"/>
      <w:divBdr>
        <w:top w:val="none" w:sz="0" w:space="0" w:color="auto"/>
        <w:left w:val="none" w:sz="0" w:space="0" w:color="auto"/>
        <w:bottom w:val="none" w:sz="0" w:space="0" w:color="auto"/>
        <w:right w:val="none" w:sz="0" w:space="0" w:color="auto"/>
      </w:divBdr>
      <w:divsChild>
        <w:div w:id="1161315344">
          <w:marLeft w:val="0"/>
          <w:marRight w:val="0"/>
          <w:marTop w:val="0"/>
          <w:marBottom w:val="0"/>
          <w:divBdr>
            <w:top w:val="none" w:sz="0" w:space="0" w:color="auto"/>
            <w:left w:val="none" w:sz="0" w:space="0" w:color="auto"/>
            <w:bottom w:val="none" w:sz="0" w:space="0" w:color="auto"/>
            <w:right w:val="none" w:sz="0" w:space="0" w:color="auto"/>
          </w:divBdr>
          <w:divsChild>
            <w:div w:id="504130509">
              <w:marLeft w:val="0"/>
              <w:marRight w:val="0"/>
              <w:marTop w:val="0"/>
              <w:marBottom w:val="0"/>
              <w:divBdr>
                <w:top w:val="none" w:sz="0" w:space="0" w:color="auto"/>
                <w:left w:val="none" w:sz="0" w:space="0" w:color="auto"/>
                <w:bottom w:val="none" w:sz="0" w:space="0" w:color="auto"/>
                <w:right w:val="none" w:sz="0" w:space="0" w:color="auto"/>
              </w:divBdr>
            </w:div>
            <w:div w:id="136054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04697">
      <w:bodyDiv w:val="1"/>
      <w:marLeft w:val="0"/>
      <w:marRight w:val="0"/>
      <w:marTop w:val="0"/>
      <w:marBottom w:val="0"/>
      <w:divBdr>
        <w:top w:val="none" w:sz="0" w:space="0" w:color="auto"/>
        <w:left w:val="none" w:sz="0" w:space="0" w:color="auto"/>
        <w:bottom w:val="none" w:sz="0" w:space="0" w:color="auto"/>
        <w:right w:val="none" w:sz="0" w:space="0" w:color="auto"/>
      </w:divBdr>
    </w:div>
    <w:div w:id="1307273523">
      <w:bodyDiv w:val="1"/>
      <w:marLeft w:val="0"/>
      <w:marRight w:val="0"/>
      <w:marTop w:val="0"/>
      <w:marBottom w:val="0"/>
      <w:divBdr>
        <w:top w:val="none" w:sz="0" w:space="0" w:color="auto"/>
        <w:left w:val="none" w:sz="0" w:space="0" w:color="auto"/>
        <w:bottom w:val="none" w:sz="0" w:space="0" w:color="auto"/>
        <w:right w:val="none" w:sz="0" w:space="0" w:color="auto"/>
      </w:divBdr>
    </w:div>
    <w:div w:id="1503277827">
      <w:bodyDiv w:val="1"/>
      <w:marLeft w:val="0"/>
      <w:marRight w:val="0"/>
      <w:marTop w:val="0"/>
      <w:marBottom w:val="0"/>
      <w:divBdr>
        <w:top w:val="none" w:sz="0" w:space="0" w:color="auto"/>
        <w:left w:val="none" w:sz="0" w:space="0" w:color="auto"/>
        <w:bottom w:val="none" w:sz="0" w:space="0" w:color="auto"/>
        <w:right w:val="none" w:sz="0" w:space="0" w:color="auto"/>
      </w:divBdr>
    </w:div>
    <w:div w:id="1508327250">
      <w:bodyDiv w:val="1"/>
      <w:marLeft w:val="0"/>
      <w:marRight w:val="0"/>
      <w:marTop w:val="0"/>
      <w:marBottom w:val="0"/>
      <w:divBdr>
        <w:top w:val="none" w:sz="0" w:space="0" w:color="auto"/>
        <w:left w:val="none" w:sz="0" w:space="0" w:color="auto"/>
        <w:bottom w:val="none" w:sz="0" w:space="0" w:color="auto"/>
        <w:right w:val="none" w:sz="0" w:space="0" w:color="auto"/>
      </w:divBdr>
    </w:div>
    <w:div w:id="1572085098">
      <w:bodyDiv w:val="1"/>
      <w:marLeft w:val="0"/>
      <w:marRight w:val="0"/>
      <w:marTop w:val="0"/>
      <w:marBottom w:val="0"/>
      <w:divBdr>
        <w:top w:val="none" w:sz="0" w:space="0" w:color="auto"/>
        <w:left w:val="none" w:sz="0" w:space="0" w:color="auto"/>
        <w:bottom w:val="none" w:sz="0" w:space="0" w:color="auto"/>
        <w:right w:val="none" w:sz="0" w:space="0" w:color="auto"/>
      </w:divBdr>
    </w:div>
    <w:div w:id="1633630320">
      <w:bodyDiv w:val="1"/>
      <w:marLeft w:val="0"/>
      <w:marRight w:val="0"/>
      <w:marTop w:val="0"/>
      <w:marBottom w:val="0"/>
      <w:divBdr>
        <w:top w:val="none" w:sz="0" w:space="0" w:color="auto"/>
        <w:left w:val="none" w:sz="0" w:space="0" w:color="auto"/>
        <w:bottom w:val="none" w:sz="0" w:space="0" w:color="auto"/>
        <w:right w:val="none" w:sz="0" w:space="0" w:color="auto"/>
      </w:divBdr>
      <w:divsChild>
        <w:div w:id="877545900">
          <w:marLeft w:val="0"/>
          <w:marRight w:val="0"/>
          <w:marTop w:val="0"/>
          <w:marBottom w:val="0"/>
          <w:divBdr>
            <w:top w:val="none" w:sz="0" w:space="0" w:color="auto"/>
            <w:left w:val="none" w:sz="0" w:space="0" w:color="auto"/>
            <w:bottom w:val="none" w:sz="0" w:space="0" w:color="auto"/>
            <w:right w:val="none" w:sz="0" w:space="0" w:color="auto"/>
          </w:divBdr>
        </w:div>
      </w:divsChild>
    </w:div>
    <w:div w:id="1658454877">
      <w:bodyDiv w:val="1"/>
      <w:marLeft w:val="0"/>
      <w:marRight w:val="0"/>
      <w:marTop w:val="0"/>
      <w:marBottom w:val="0"/>
      <w:divBdr>
        <w:top w:val="none" w:sz="0" w:space="0" w:color="auto"/>
        <w:left w:val="none" w:sz="0" w:space="0" w:color="auto"/>
        <w:bottom w:val="none" w:sz="0" w:space="0" w:color="auto"/>
        <w:right w:val="none" w:sz="0" w:space="0" w:color="auto"/>
      </w:divBdr>
      <w:divsChild>
        <w:div w:id="995257868">
          <w:marLeft w:val="0"/>
          <w:marRight w:val="0"/>
          <w:marTop w:val="0"/>
          <w:marBottom w:val="0"/>
          <w:divBdr>
            <w:top w:val="none" w:sz="0" w:space="0" w:color="auto"/>
            <w:left w:val="none" w:sz="0" w:space="0" w:color="auto"/>
            <w:bottom w:val="none" w:sz="0" w:space="0" w:color="auto"/>
            <w:right w:val="none" w:sz="0" w:space="0" w:color="auto"/>
          </w:divBdr>
        </w:div>
      </w:divsChild>
    </w:div>
    <w:div w:id="1671787356">
      <w:bodyDiv w:val="1"/>
      <w:marLeft w:val="0"/>
      <w:marRight w:val="0"/>
      <w:marTop w:val="0"/>
      <w:marBottom w:val="0"/>
      <w:divBdr>
        <w:top w:val="none" w:sz="0" w:space="0" w:color="auto"/>
        <w:left w:val="none" w:sz="0" w:space="0" w:color="auto"/>
        <w:bottom w:val="none" w:sz="0" w:space="0" w:color="auto"/>
        <w:right w:val="none" w:sz="0" w:space="0" w:color="auto"/>
      </w:divBdr>
    </w:div>
    <w:div w:id="1794248712">
      <w:bodyDiv w:val="1"/>
      <w:marLeft w:val="0"/>
      <w:marRight w:val="0"/>
      <w:marTop w:val="0"/>
      <w:marBottom w:val="0"/>
      <w:divBdr>
        <w:top w:val="none" w:sz="0" w:space="0" w:color="auto"/>
        <w:left w:val="none" w:sz="0" w:space="0" w:color="auto"/>
        <w:bottom w:val="none" w:sz="0" w:space="0" w:color="auto"/>
        <w:right w:val="none" w:sz="0" w:space="0" w:color="auto"/>
      </w:divBdr>
    </w:div>
    <w:div w:id="1902012620">
      <w:bodyDiv w:val="1"/>
      <w:marLeft w:val="0"/>
      <w:marRight w:val="0"/>
      <w:marTop w:val="0"/>
      <w:marBottom w:val="0"/>
      <w:divBdr>
        <w:top w:val="none" w:sz="0" w:space="0" w:color="auto"/>
        <w:left w:val="none" w:sz="0" w:space="0" w:color="auto"/>
        <w:bottom w:val="none" w:sz="0" w:space="0" w:color="auto"/>
        <w:right w:val="none" w:sz="0" w:space="0" w:color="auto"/>
      </w:divBdr>
    </w:div>
    <w:div w:id="1905605560">
      <w:bodyDiv w:val="1"/>
      <w:marLeft w:val="0"/>
      <w:marRight w:val="0"/>
      <w:marTop w:val="0"/>
      <w:marBottom w:val="0"/>
      <w:divBdr>
        <w:top w:val="none" w:sz="0" w:space="0" w:color="auto"/>
        <w:left w:val="none" w:sz="0" w:space="0" w:color="auto"/>
        <w:bottom w:val="none" w:sz="0" w:space="0" w:color="auto"/>
        <w:right w:val="none" w:sz="0" w:space="0" w:color="auto"/>
      </w:divBdr>
    </w:div>
    <w:div w:id="210299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servicioalcliente.empresarial@enel.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am02.safelinks.protection.outlook.com/?url=http%3A%2F%2Fwww.enel.com.co%2F&amp;data=02%7C01%7CLeidy.GarciaR%40americasbps.com%7C7883375eeb8b4175833908d803d64ebe%7C3d4d7762e0e14b1e9cccafb45486f737%7C1%7C0%7C637263566277357030&amp;sdata=cAXWv8xVYFWwfJnie8wta0BDXSQ4gGaE4VS0UmQEzZg%3D&amp;reserved=0" TargetMode="External"/><Relationship Id="rId5" Type="http://schemas.openxmlformats.org/officeDocument/2006/relationships/styles" Target="styles.xml"/><Relationship Id="rId15" Type="http://schemas.openxmlformats.org/officeDocument/2006/relationships/hyperlink" Target="mailto:servicioalcliente.empresarial@enel.com"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FDAA329A36B8747BE2AAF4E1ACE4FA9" ma:contentTypeVersion="10" ma:contentTypeDescription="Crear nuevo documento." ma:contentTypeScope="" ma:versionID="afc3e90b1046ea114d648267f5087b2e">
  <xsd:schema xmlns:xsd="http://www.w3.org/2001/XMLSchema" xmlns:xs="http://www.w3.org/2001/XMLSchema" xmlns:p="http://schemas.microsoft.com/office/2006/metadata/properties" xmlns:ns2="db6eecc7-75cc-432d-bf52-34c4e50e526c" targetNamespace="http://schemas.microsoft.com/office/2006/metadata/properties" ma:root="true" ma:fieldsID="5d6967bb26a475f5070e53e7cfe3848e" ns2:_="">
    <xsd:import namespace="db6eecc7-75cc-432d-bf52-34c4e50e526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6eecc7-75cc-432d-bf52-34c4e50e52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F5D47D-7181-4380-BE28-7C8E7B3444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DD6ECE-EED2-4569-8972-1E91DCD135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6eecc7-75cc-432d-bf52-34c4e50e52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61A0E6-38FD-4DC7-BAAC-D72143D87D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665</Words>
  <Characters>3661</Characters>
  <Application>Microsoft Office Word</Application>
  <DocSecurity>4</DocSecurity>
  <Lines>30</Lines>
  <Paragraphs>8</Paragraphs>
  <ScaleCrop>false</ScaleCrop>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Leidy Johana Garcia Rodriguez</dc:creator>
  <cp:keywords/>
  <dc:description/>
  <cp:lastModifiedBy>Jovanni Andres Torres Viasus</cp:lastModifiedBy>
  <cp:revision>2</cp:revision>
  <cp:lastPrinted>2021-01-13T17:06:00Z</cp:lastPrinted>
  <dcterms:created xsi:type="dcterms:W3CDTF">2022-12-01T19:52:00Z</dcterms:created>
  <dcterms:modified xsi:type="dcterms:W3CDTF">2022-12-01T19:52:00Z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0x0101008FDAA329A36B8747BE2AAF4E1ACE4FA9</vt:lpwstr>
  </property>
  <property fmtid="{D5CDD505-2E9C-101B-9397-08002B2CF9AE}" pid="3" name="MSIP_Label_b284f6bf-f638-41cc-935f-2157ddac8142_Enabled">
    <vt:lpwstr>true</vt:lpwstr>
  </property>
  <property fmtid="{D5CDD505-2E9C-101B-9397-08002B2CF9AE}" pid="4" name="MSIP_Label_b284f6bf-f638-41cc-935f-2157ddac8142_SetDate">
    <vt:lpwstr>2021-10-19T22:36:12Z</vt:lpwstr>
  </property>
  <property fmtid="{D5CDD505-2E9C-101B-9397-08002B2CF9AE}" pid="5" name="MSIP_Label_b284f6bf-f638-41cc-935f-2157ddac8142_Method">
    <vt:lpwstr>Privileged</vt:lpwstr>
  </property>
  <property fmtid="{D5CDD505-2E9C-101B-9397-08002B2CF9AE}" pid="6" name="MSIP_Label_b284f6bf-f638-41cc-935f-2157ddac8142_Name">
    <vt:lpwstr>b284f6bf-f638-41cc-935f-2157ddac8142</vt:lpwstr>
  </property>
  <property fmtid="{D5CDD505-2E9C-101B-9397-08002B2CF9AE}" pid="7" name="MSIP_Label_b284f6bf-f638-41cc-935f-2157ddac8142_SiteId">
    <vt:lpwstr>d539d4bf-5610-471a-afc2-1c76685cfefa</vt:lpwstr>
  </property>
  <property fmtid="{D5CDD505-2E9C-101B-9397-08002B2CF9AE}" pid="8" name="MSIP_Label_b284f6bf-f638-41cc-935f-2157ddac8142_ActionId">
    <vt:lpwstr>4ca32398-7871-491d-b7d1-4e738361ce49</vt:lpwstr>
  </property>
  <property fmtid="{D5CDD505-2E9C-101B-9397-08002B2CF9AE}" pid="9" name="MSIP_Label_b284f6bf-f638-41cc-935f-2157ddac8142_ContentBits">
    <vt:lpwstr>0</vt:lpwstr>
  </property>
</Properties>
</file>