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6" w:after="0"/>
        <w:ind w:hanging="0" w:left="142" w:right="0"/>
        <w:jc w:val="both"/>
        <w:rPr>
          <w:sz w:val="24"/>
        </w:rPr>
      </w:pPr>
      <w:r>
        <w:rPr/>
        <mc:AlternateContent>
          <mc:Choice Requires="wpg">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7560310" cy="10692130"/>
                <wp:effectExtent l="0" t="0" r="0" b="0"/>
                <wp:wrapNone/>
                <wp:docPr id="1" name="Group 1"/>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2" name="Graphic 2"/>
                        <wps:cNvSpPr/>
                        <wps:spPr>
                          <a:xfrm>
                            <a:off x="0" y="1734840"/>
                            <a:ext cx="7560360" cy="8957160"/>
                          </a:xfrm>
                          <a:custGeom>
                            <a:avLst/>
                            <a:gdLst>
                              <a:gd name="textAreaLeft" fmla="*/ 0 w 4286160"/>
                              <a:gd name="textAreaRight" fmla="*/ 4286880 w 4286160"/>
                              <a:gd name="textAreaTop" fmla="*/ 0 h 5078160"/>
                              <a:gd name="textAreaBottom" fmla="*/ 5078880 h 5078160"/>
                            </a:gdLst>
                            <a:ahLst/>
                            <a:rect l="textAreaLeft" t="textAreaTop" r="textAreaRight" b="textAreaBottom"/>
                            <a:pathLst>
                              <a:path w="7560309" h="8957310">
                                <a:moveTo>
                                  <a:pt x="0" y="8957186"/>
                                </a:moveTo>
                                <a:lnTo>
                                  <a:pt x="7560002" y="8957186"/>
                                </a:lnTo>
                                <a:lnTo>
                                  <a:pt x="7560002" y="0"/>
                                </a:lnTo>
                                <a:lnTo>
                                  <a:pt x="0" y="0"/>
                                </a:lnTo>
                                <a:lnTo>
                                  <a:pt x="0" y="8957186"/>
                                </a:lnTo>
                                <a:close/>
                              </a:path>
                            </a:pathLst>
                          </a:custGeom>
                          <a:solidFill>
                            <a:srgbClr val="f7f9fb"/>
                          </a:solidFill>
                          <a:ln w="0">
                            <a:noFill/>
                          </a:ln>
                        </wps:spPr>
                        <wps:style>
                          <a:lnRef idx="0"/>
                          <a:fillRef idx="0"/>
                          <a:effectRef idx="0"/>
                          <a:fontRef idx="minor"/>
                        </wps:style>
                        <wps:bodyPr/>
                      </wps:wsp>
                      <wps:wsp>
                        <wps:cNvPr id="3" name="Graphic 3"/>
                        <wps:cNvSpPr/>
                        <wps:spPr>
                          <a:xfrm>
                            <a:off x="0" y="0"/>
                            <a:ext cx="7560360" cy="1733400"/>
                          </a:xfrm>
                          <a:custGeom>
                            <a:avLst/>
                            <a:gdLst>
                              <a:gd name="textAreaLeft" fmla="*/ 0 w 4286160"/>
                              <a:gd name="textAreaRight" fmla="*/ 4286880 w 4286160"/>
                              <a:gd name="textAreaTop" fmla="*/ 0 h 982800"/>
                              <a:gd name="textAreaBottom" fmla="*/ 983520 h 982800"/>
                            </a:gdLst>
                            <a:ahLst/>
                            <a:rect l="textAreaLeft" t="textAreaTop" r="textAreaRight" b="textAreaBottom"/>
                            <a:pathLst>
                              <a:path w="7560309" h="1734820">
                                <a:moveTo>
                                  <a:pt x="7560002" y="1734816"/>
                                </a:moveTo>
                                <a:lnTo>
                                  <a:pt x="0" y="1734816"/>
                                </a:lnTo>
                                <a:lnTo>
                                  <a:pt x="0" y="0"/>
                                </a:lnTo>
                                <a:lnTo>
                                  <a:pt x="7560002" y="0"/>
                                </a:lnTo>
                                <a:lnTo>
                                  <a:pt x="7560002" y="1734816"/>
                                </a:lnTo>
                                <a:close/>
                              </a:path>
                            </a:pathLst>
                          </a:custGeom>
                          <a:solidFill>
                            <a:srgbClr val="0f162a"/>
                          </a:solidFill>
                          <a:ln w="0">
                            <a:noFill/>
                          </a:ln>
                        </wps:spPr>
                        <wps:style>
                          <a:lnRef idx="0"/>
                          <a:fillRef idx="0"/>
                          <a:effectRef idx="0"/>
                          <a:fontRef idx="minor"/>
                        </wps:style>
                        <wps:bodyPr/>
                      </wps:wsp>
                      <wps:wsp>
                        <wps:cNvPr id="4" name="Graphic 4"/>
                        <wps:cNvSpPr/>
                        <wps:spPr>
                          <a:xfrm>
                            <a:off x="0" y="1696680"/>
                            <a:ext cx="7560360" cy="36720"/>
                          </a:xfrm>
                          <a:custGeom>
                            <a:avLst/>
                            <a:gdLst>
                              <a:gd name="textAreaLeft" fmla="*/ 0 w 4286160"/>
                              <a:gd name="textAreaRight" fmla="*/ 4286880 w 4286160"/>
                              <a:gd name="textAreaTop" fmla="*/ 0 h 20880"/>
                              <a:gd name="textAreaBottom" fmla="*/ 21600 h 20880"/>
                            </a:gdLst>
                            <a:ahLst/>
                            <a:rect l="textAreaLeft" t="textAreaTop" r="textAreaRight" b="textAreaBottom"/>
                            <a:pathLst>
                              <a:path w="7560309" h="38100">
                                <a:moveTo>
                                  <a:pt x="7560002" y="38100"/>
                                </a:moveTo>
                                <a:lnTo>
                                  <a:pt x="0" y="38100"/>
                                </a:lnTo>
                                <a:lnTo>
                                  <a:pt x="0" y="0"/>
                                </a:lnTo>
                                <a:lnTo>
                                  <a:pt x="7560002" y="0"/>
                                </a:lnTo>
                                <a:lnTo>
                                  <a:pt x="7560002" y="38100"/>
                                </a:lnTo>
                                <a:close/>
                              </a:path>
                            </a:pathLst>
                          </a:custGeom>
                          <a:solidFill>
                            <a:srgbClr val="3b82f6"/>
                          </a:solidFill>
                          <a:ln w="0">
                            <a:noFill/>
                          </a:ln>
                        </wps:spPr>
                        <wps:style>
                          <a:lnRef idx="0"/>
                          <a:fillRef idx="0"/>
                          <a:effectRef idx="0"/>
                          <a:fontRef idx="minor"/>
                        </wps:style>
                        <wps:bodyPr/>
                      </wps:wsp>
                      <wps:wsp>
                        <wps:cNvPr id="5" name="Graphic 5"/>
                        <wps:cNvSpPr/>
                        <wps:spPr>
                          <a:xfrm>
                            <a:off x="539640" y="1055520"/>
                            <a:ext cx="6480000" cy="8280"/>
                          </a:xfrm>
                          <a:custGeom>
                            <a:avLst/>
                            <a:gdLst>
                              <a:gd name="textAreaLeft" fmla="*/ 0 w 3673800"/>
                              <a:gd name="textAreaRight" fmla="*/ 3674520 w 3673800"/>
                              <a:gd name="textAreaTop" fmla="*/ 0 h 4680"/>
                              <a:gd name="textAreaBottom" fmla="*/ 5400 h 4680"/>
                            </a:gdLst>
                            <a:ahLst/>
                            <a:rect l="textAreaLeft" t="textAreaTop" r="textAreaRight" b="textAreaBottom"/>
                            <a:pathLst>
                              <a:path w="6480175" h="9525">
                                <a:moveTo>
                                  <a:pt x="6480000" y="9525"/>
                                </a:moveTo>
                                <a:lnTo>
                                  <a:pt x="0" y="9525"/>
                                </a:lnTo>
                                <a:lnTo>
                                  <a:pt x="0" y="0"/>
                                </a:lnTo>
                                <a:lnTo>
                                  <a:pt x="6480000" y="0"/>
                                </a:lnTo>
                                <a:lnTo>
                                  <a:pt x="6480000" y="9525"/>
                                </a:lnTo>
                                <a:close/>
                              </a:path>
                            </a:pathLst>
                          </a:custGeom>
                          <a:solidFill>
                            <a:srgbClr val="334154"/>
                          </a:solidFill>
                          <a:ln w="0">
                            <a:noFill/>
                          </a:ln>
                        </wps:spPr>
                        <wps:style>
                          <a:lnRef idx="0"/>
                          <a:fillRef idx="0"/>
                          <a:effectRef idx="0"/>
                          <a:fontRef idx="minor"/>
                        </wps:style>
                        <wps:bodyPr/>
                      </wps:wsp>
                      <wps:wsp>
                        <wps:cNvPr id="6" name="Graphic 6"/>
                        <wps:cNvSpPr/>
                        <wps:spPr>
                          <a:xfrm>
                            <a:off x="539640" y="3628440"/>
                            <a:ext cx="6480000" cy="3185640"/>
                          </a:xfrm>
                          <a:custGeom>
                            <a:avLst/>
                            <a:gdLst>
                              <a:gd name="textAreaLeft" fmla="*/ 0 w 3673800"/>
                              <a:gd name="textAreaRight" fmla="*/ 3674520 w 3673800"/>
                              <a:gd name="textAreaTop" fmla="*/ 0 h 1806120"/>
                              <a:gd name="textAreaBottom" fmla="*/ 1806840 h 1806120"/>
                            </a:gdLst>
                            <a:ahLst/>
                            <a:rect l="textAreaLeft" t="textAreaTop" r="textAreaRight" b="textAreaBottom"/>
                            <a:pathLst>
                              <a:path w="6480175" h="3185795">
                                <a:moveTo>
                                  <a:pt x="38100" y="2901302"/>
                                </a:moveTo>
                                <a:lnTo>
                                  <a:pt x="0" y="2901302"/>
                                </a:lnTo>
                                <a:lnTo>
                                  <a:pt x="0" y="3185782"/>
                                </a:lnTo>
                                <a:lnTo>
                                  <a:pt x="38100" y="3185782"/>
                                </a:lnTo>
                                <a:lnTo>
                                  <a:pt x="38100" y="2901302"/>
                                </a:lnTo>
                                <a:close/>
                              </a:path>
                              <a:path w="6480175" h="3185795">
                                <a:moveTo>
                                  <a:pt x="38100" y="247637"/>
                                </a:moveTo>
                                <a:lnTo>
                                  <a:pt x="0" y="247637"/>
                                </a:lnTo>
                                <a:lnTo>
                                  <a:pt x="0" y="532117"/>
                                </a:lnTo>
                                <a:lnTo>
                                  <a:pt x="38100" y="532117"/>
                                </a:lnTo>
                                <a:lnTo>
                                  <a:pt x="38100" y="247637"/>
                                </a:lnTo>
                                <a:close/>
                              </a:path>
                              <a:path w="6480175" h="3185795">
                                <a:moveTo>
                                  <a:pt x="6479997" y="0"/>
                                </a:moveTo>
                                <a:lnTo>
                                  <a:pt x="0" y="0"/>
                                </a:lnTo>
                                <a:lnTo>
                                  <a:pt x="0" y="9525"/>
                                </a:lnTo>
                                <a:lnTo>
                                  <a:pt x="6479997" y="9525"/>
                                </a:lnTo>
                                <a:lnTo>
                                  <a:pt x="6479997" y="0"/>
                                </a:lnTo>
                                <a:close/>
                              </a:path>
                            </a:pathLst>
                          </a:custGeom>
                          <a:solidFill>
                            <a:srgbClr val="3b82f6"/>
                          </a:solidFill>
                          <a:ln w="0">
                            <a:noFill/>
                          </a:ln>
                        </wps:spPr>
                        <wps:style>
                          <a:lnRef idx="0"/>
                          <a:fillRef idx="0"/>
                          <a:effectRef idx="0"/>
                          <a:fontRef idx="minor"/>
                        </wps:style>
                        <wps:bodyPr/>
                      </wps:wsp>
                    </wpg:wgp>
                  </a:graphicData>
                </a:graphic>
              </wp:anchor>
            </w:drawing>
          </mc:Choice>
          <mc:Fallback>
            <w:pict>
              <v:group id="shape_0" alt="Group 1" style="position:absolute;margin-left:0pt;margin-top:0pt;width:595.3pt;height:841.9pt" coordorigin="0,0" coordsize="11906,16838"/>
            </w:pict>
          </mc:Fallback>
        </mc:AlternateContent>
      </w:r>
    </w:p>
    <w:p>
      <w:pPr>
        <w:pStyle w:val="Title"/>
        <w:rPr/>
      </w:pPr>
      <w:bookmarkStart w:id="0" w:name="Сервис_учёта_рабочих_мест_и_IT-активов"/>
      <w:bookmarkEnd w:id="0"/>
      <w:r>
        <w:rPr>
          <w:color w:val="FFFFFF"/>
          <w:spacing w:val="-8"/>
        </w:rPr>
        <w:t>Сервис</w:t>
      </w:r>
      <w:r>
        <w:rPr>
          <w:color w:val="FFFFFF"/>
          <w:spacing w:val="-16"/>
        </w:rPr>
        <w:t xml:space="preserve"> </w:t>
      </w:r>
      <w:r>
        <w:rPr>
          <w:color w:val="FFFFFF"/>
          <w:spacing w:val="-8"/>
        </w:rPr>
        <w:t>учёта</w:t>
      </w:r>
      <w:r>
        <w:rPr>
          <w:color w:val="FFFFFF"/>
          <w:spacing w:val="-15"/>
        </w:rPr>
        <w:t xml:space="preserve"> </w:t>
      </w:r>
      <w:r>
        <w:rPr>
          <w:color w:val="FFFFFF"/>
          <w:spacing w:val="-8"/>
        </w:rPr>
        <w:t>рабочих</w:t>
      </w:r>
      <w:r>
        <w:rPr>
          <w:color w:val="FFFFFF"/>
          <w:spacing w:val="-16"/>
        </w:rPr>
        <w:t xml:space="preserve"> </w:t>
      </w:r>
      <w:r>
        <w:rPr>
          <w:color w:val="FFFFFF"/>
          <w:spacing w:val="-8"/>
        </w:rPr>
        <w:t>мест</w:t>
      </w:r>
      <w:r>
        <w:rPr>
          <w:color w:val="FFFFFF"/>
          <w:spacing w:val="-15"/>
        </w:rPr>
        <w:t xml:space="preserve"> </w:t>
      </w:r>
      <w:r>
        <w:rPr>
          <w:color w:val="FFFFFF"/>
          <w:spacing w:val="-8"/>
        </w:rPr>
        <w:t>и</w:t>
      </w:r>
      <w:r>
        <w:rPr>
          <w:color w:val="FFFFFF"/>
          <w:spacing w:val="-15"/>
        </w:rPr>
        <w:t xml:space="preserve"> </w:t>
      </w:r>
      <w:r>
        <w:rPr>
          <w:color w:val="FFFFFF"/>
          <w:spacing w:val="-8"/>
        </w:rPr>
        <w:t>IT-активов</w:t>
      </w:r>
    </w:p>
    <w:p>
      <w:pPr>
        <w:pStyle w:val="Normal"/>
        <w:spacing w:before="451" w:after="0"/>
        <w:ind w:hanging="0" w:left="142" w:right="0"/>
        <w:jc w:val="both"/>
        <w:rPr>
          <w:sz w:val="20"/>
        </w:rPr>
      </w:pPr>
      <w:r>
        <w:rPr>
          <w:b/>
          <w:color w:val="CAD4E1"/>
          <w:sz w:val="20"/>
        </w:rPr>
        <w:t>Разработчики: Копаев Иван, Миняев Иван</w:t>
      </w:r>
      <w:r>
        <w:rPr>
          <w:b/>
          <w:color w:val="CAD4E1"/>
          <w:spacing w:val="-9"/>
          <w:sz w:val="20"/>
        </w:rPr>
        <w:t xml:space="preserve"> </w:t>
      </w:r>
      <w:r>
        <w:rPr>
          <w:color w:val="CAD4E1"/>
          <w:sz w:val="20"/>
        </w:rPr>
        <w:t>|</w:t>
      </w:r>
      <w:r>
        <w:rPr>
          <w:color w:val="CAD4E1"/>
          <w:spacing w:val="37"/>
          <w:sz w:val="20"/>
        </w:rPr>
        <w:t xml:space="preserve"> </w:t>
      </w:r>
      <w:r>
        <w:rPr>
          <w:b/>
          <w:color w:val="CAD4E1"/>
          <w:sz w:val="20"/>
        </w:rPr>
        <w:t>Дата:</w:t>
      </w:r>
      <w:r>
        <w:rPr>
          <w:b/>
          <w:color w:val="CAD4E1"/>
          <w:spacing w:val="-6"/>
          <w:sz w:val="20"/>
        </w:rPr>
        <w:t xml:space="preserve"> </w:t>
      </w:r>
      <w:r>
        <w:rPr>
          <w:color w:val="CAD4E1"/>
          <w:sz w:val="20"/>
        </w:rPr>
        <w:t>Май</w:t>
      </w:r>
      <w:r>
        <w:rPr>
          <w:color w:val="CAD4E1"/>
          <w:spacing w:val="-7"/>
          <w:sz w:val="20"/>
        </w:rPr>
        <w:t xml:space="preserve"> </w:t>
      </w:r>
      <w:r>
        <w:rPr>
          <w:color w:val="CAD4E1"/>
          <w:sz w:val="20"/>
        </w:rPr>
        <w:t>2026</w:t>
      </w:r>
      <w:r>
        <w:rPr>
          <w:color w:val="CAD4E1"/>
          <w:spacing w:val="-5"/>
          <w:sz w:val="20"/>
        </w:rPr>
        <w:t xml:space="preserve"> г.</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4" w:after="0"/>
        <w:rPr>
          <w:sz w:val="20"/>
        </w:rPr>
      </w:pPr>
      <w:r>
        <w:rPr>
          <w:sz w:val="20"/>
        </w:rPr>
      </w:r>
    </w:p>
    <w:p>
      <w:pPr>
        <w:pStyle w:val="BodyText"/>
        <w:spacing w:lineRule="auto" w:line="331"/>
        <w:ind w:left="142" w:right="141"/>
        <w:jc w:val="both"/>
        <w:rPr/>
      </w:pPr>
      <w:r>
        <w:rPr>
          <w:color w:val="1D283B"/>
        </w:rPr>
        <w:t xml:space="preserve">Настоящая спецификация разработана в строгом соответствии с 5-этапной методологией создания комплексных цифровых продуктов. Документ регламентирует требования к проектированию, разработке, дизайну и тестированию веб-сервиса автоматизированного учета рабочих мест (инвентаризация оборудования, управление лицензиями программного обеспечения и ведение истории технических </w:t>
      </w:r>
      <w:r>
        <w:rPr>
          <w:color w:val="1D283B"/>
          <w:spacing w:val="-2"/>
        </w:rPr>
        <w:t>неисправностей).</w:t>
      </w:r>
    </w:p>
    <w:p>
      <w:pPr>
        <w:pStyle w:val="BodyText"/>
        <w:spacing w:before="199" w:after="0"/>
        <w:rPr/>
      </w:pPr>
      <w:r>
        <w:rPr/>
      </w:r>
    </w:p>
    <w:p>
      <w:pPr>
        <w:pStyle w:val="Normal"/>
        <w:spacing w:before="0" w:after="0"/>
        <w:ind w:hanging="0" w:left="142" w:right="0"/>
        <w:jc w:val="both"/>
        <w:rPr>
          <w:b/>
          <w:sz w:val="22"/>
        </w:rPr>
      </w:pPr>
      <w:r>
        <w:rPr>
          <w:b/>
          <w:color w:val="2462EB"/>
          <w:sz w:val="22"/>
        </w:rPr>
        <w:t>ШАГ</w:t>
      </w:r>
      <w:r>
        <w:rPr>
          <w:b/>
          <w:color w:val="2462EB"/>
          <w:spacing w:val="-11"/>
          <w:sz w:val="22"/>
        </w:rPr>
        <w:t xml:space="preserve"> </w:t>
      </w:r>
      <w:r>
        <w:rPr>
          <w:b/>
          <w:color w:val="2462EB"/>
          <w:sz w:val="22"/>
        </w:rPr>
        <w:t>1.</w:t>
      </w:r>
      <w:r>
        <w:rPr>
          <w:b/>
          <w:color w:val="2462EB"/>
          <w:spacing w:val="-10"/>
          <w:sz w:val="22"/>
        </w:rPr>
        <w:t xml:space="preserve"> </w:t>
      </w:r>
      <w:r>
        <w:rPr>
          <w:b/>
          <w:color w:val="2462EB"/>
          <w:sz w:val="22"/>
        </w:rPr>
        <w:t>АНАЛИЗ</w:t>
      </w:r>
      <w:r>
        <w:rPr>
          <w:b/>
          <w:color w:val="2462EB"/>
          <w:spacing w:val="-9"/>
          <w:sz w:val="22"/>
        </w:rPr>
        <w:t xml:space="preserve"> </w:t>
      </w:r>
      <w:r>
        <w:rPr>
          <w:b/>
          <w:color w:val="2462EB"/>
          <w:sz w:val="22"/>
        </w:rPr>
        <w:t>КОНКУРЕНТОВ</w:t>
      </w:r>
      <w:r>
        <w:rPr>
          <w:b/>
          <w:color w:val="2462EB"/>
          <w:spacing w:val="-10"/>
          <w:sz w:val="22"/>
        </w:rPr>
        <w:t xml:space="preserve"> </w:t>
      </w:r>
      <w:r>
        <w:rPr>
          <w:b/>
          <w:color w:val="2462EB"/>
          <w:sz w:val="22"/>
        </w:rPr>
        <w:t>И</w:t>
      </w:r>
      <w:r>
        <w:rPr>
          <w:b/>
          <w:color w:val="2462EB"/>
          <w:spacing w:val="-9"/>
          <w:sz w:val="22"/>
        </w:rPr>
        <w:t xml:space="preserve"> </w:t>
      </w:r>
      <w:r>
        <w:rPr>
          <w:b/>
          <w:color w:val="2462EB"/>
          <w:sz w:val="22"/>
        </w:rPr>
        <w:t>ЦЕЛЕВОЙ</w:t>
      </w:r>
      <w:r>
        <w:rPr>
          <w:b/>
          <w:color w:val="2462EB"/>
          <w:spacing w:val="-10"/>
          <w:sz w:val="22"/>
        </w:rPr>
        <w:t xml:space="preserve"> </w:t>
      </w:r>
      <w:r>
        <w:rPr>
          <w:b/>
          <w:color w:val="2462EB"/>
          <w:sz w:val="22"/>
        </w:rPr>
        <w:t>АУДИТОРИИ</w:t>
      </w:r>
      <w:r>
        <w:rPr>
          <w:b/>
          <w:color w:val="2462EB"/>
          <w:spacing w:val="-9"/>
          <w:sz w:val="22"/>
        </w:rPr>
        <w:t xml:space="preserve"> </w:t>
      </w:r>
      <w:r>
        <w:rPr>
          <w:b/>
          <w:color w:val="2462EB"/>
          <w:spacing w:val="-4"/>
          <w:sz w:val="22"/>
        </w:rPr>
        <w:t>(ЦА)</w:t>
      </w:r>
    </w:p>
    <w:p>
      <w:pPr>
        <w:pStyle w:val="BodyText"/>
        <w:rPr>
          <w:b/>
        </w:rPr>
      </w:pPr>
      <w:r>
        <w:rPr>
          <w:b/>
        </w:rPr>
      </w:r>
    </w:p>
    <w:p>
      <w:pPr>
        <w:pStyle w:val="BodyText"/>
        <w:spacing w:before="40" w:after="0"/>
        <w:rPr>
          <w:b/>
        </w:rPr>
      </w:pPr>
      <w:r>
        <w:rPr>
          <w:b/>
        </w:rPr>
      </w:r>
    </w:p>
    <w:p>
      <w:pPr>
        <w:pStyle w:val="Heading1"/>
        <w:numPr>
          <w:ilvl w:val="1"/>
          <w:numId w:val="8"/>
        </w:numPr>
        <w:tabs>
          <w:tab w:val="clear" w:pos="720"/>
          <w:tab w:val="left" w:pos="842" w:leader="none"/>
        </w:tabs>
        <w:spacing w:lineRule="auto" w:line="240" w:before="0" w:after="0"/>
        <w:ind w:hanging="490" w:left="842" w:right="0"/>
        <w:jc w:val="left"/>
        <w:rPr/>
      </w:pPr>
      <w:bookmarkStart w:id="1" w:name="1.1._Анализ_существующих_решений_(Конкур"/>
      <w:bookmarkEnd w:id="1"/>
      <w:r>
        <w:rPr>
          <w:color w:val="1D3A89"/>
        </w:rPr>
        <w:t>Анализ</w:t>
      </w:r>
      <w:r>
        <w:rPr>
          <w:color w:val="1D3A89"/>
          <w:spacing w:val="-6"/>
        </w:rPr>
        <w:t xml:space="preserve"> </w:t>
      </w:r>
      <w:r>
        <w:rPr>
          <w:color w:val="1D3A89"/>
        </w:rPr>
        <w:t>существующих</w:t>
      </w:r>
      <w:r>
        <w:rPr>
          <w:color w:val="1D3A89"/>
          <w:spacing w:val="-6"/>
        </w:rPr>
        <w:t xml:space="preserve"> </w:t>
      </w:r>
      <w:r>
        <w:rPr>
          <w:color w:val="1D3A89"/>
        </w:rPr>
        <w:t>решений</w:t>
      </w:r>
      <w:r>
        <w:rPr>
          <w:color w:val="1D3A89"/>
          <w:spacing w:val="-6"/>
        </w:rPr>
        <w:t xml:space="preserve"> </w:t>
      </w:r>
      <w:r>
        <w:rPr>
          <w:color w:val="1D3A89"/>
          <w:spacing w:val="-2"/>
        </w:rPr>
        <w:t>(Конкуренты)</w:t>
      </w:r>
    </w:p>
    <w:p>
      <w:pPr>
        <w:pStyle w:val="BodyText"/>
        <w:spacing w:lineRule="auto" w:line="331" w:before="294" w:after="0"/>
        <w:ind w:left="142" w:right="140"/>
        <w:jc w:val="both"/>
        <w:rPr/>
      </w:pPr>
      <w:r>
        <w:rPr>
          <w:color w:val="1D283B"/>
        </w:rPr>
        <w:t>Для определения оптимального функционала был проведен анализ систем автоматизации учета IT-инфраструктуры (ITAM/Helpdesk):</w:t>
      </w:r>
    </w:p>
    <w:p>
      <w:pPr>
        <w:pStyle w:val="ListParagraph"/>
        <w:numPr>
          <w:ilvl w:val="2"/>
          <w:numId w:val="8"/>
        </w:numPr>
        <w:tabs>
          <w:tab w:val="clear" w:pos="720"/>
          <w:tab w:val="left" w:pos="442" w:leader="none"/>
        </w:tabs>
        <w:spacing w:lineRule="auto" w:line="331" w:before="181" w:after="0"/>
        <w:ind w:hanging="133" w:left="442" w:right="140"/>
        <w:jc w:val="left"/>
        <w:rPr>
          <w:sz w:val="22"/>
        </w:rPr>
      </w:pPr>
      <w:r>
        <w:rPr>
          <w:b/>
          <w:color w:val="1D283B"/>
          <w:sz w:val="22"/>
        </w:rPr>
        <w:t>GLPI</w:t>
      </w:r>
      <w:r>
        <w:rPr>
          <w:b/>
          <w:color w:val="1D283B"/>
          <w:spacing w:val="80"/>
          <w:sz w:val="22"/>
        </w:rPr>
        <w:t xml:space="preserve"> </w:t>
      </w:r>
      <w:r>
        <w:rPr>
          <w:b/>
          <w:color w:val="1D283B"/>
          <w:sz w:val="22"/>
        </w:rPr>
        <w:t>(Open-source):</w:t>
      </w:r>
      <w:r>
        <w:rPr>
          <w:b/>
          <w:color w:val="1D283B"/>
          <w:spacing w:val="80"/>
          <w:sz w:val="22"/>
        </w:rPr>
        <w:t xml:space="preserve"> </w:t>
      </w:r>
      <w:r>
        <w:rPr>
          <w:color w:val="1D283B"/>
          <w:sz w:val="22"/>
        </w:rPr>
        <w:t>Обладает</w:t>
      </w:r>
      <w:r>
        <w:rPr>
          <w:color w:val="1D283B"/>
          <w:spacing w:val="80"/>
          <w:sz w:val="22"/>
        </w:rPr>
        <w:t xml:space="preserve"> </w:t>
      </w:r>
      <w:r>
        <w:rPr>
          <w:color w:val="1D283B"/>
          <w:sz w:val="22"/>
        </w:rPr>
        <w:t>избыточной,</w:t>
      </w:r>
      <w:r>
        <w:rPr>
          <w:color w:val="1D283B"/>
          <w:spacing w:val="80"/>
          <w:sz w:val="22"/>
        </w:rPr>
        <w:t xml:space="preserve"> </w:t>
      </w:r>
      <w:r>
        <w:rPr>
          <w:color w:val="1D283B"/>
          <w:sz w:val="22"/>
        </w:rPr>
        <w:t>перегруженной</w:t>
      </w:r>
      <w:r>
        <w:rPr>
          <w:color w:val="1D283B"/>
          <w:spacing w:val="80"/>
          <w:sz w:val="22"/>
        </w:rPr>
        <w:t xml:space="preserve"> </w:t>
      </w:r>
      <w:r>
        <w:rPr>
          <w:color w:val="1D283B"/>
          <w:sz w:val="22"/>
        </w:rPr>
        <w:t>архитектурой.</w:t>
      </w:r>
      <w:r>
        <w:rPr>
          <w:color w:val="1D283B"/>
          <w:spacing w:val="80"/>
          <w:sz w:val="22"/>
        </w:rPr>
        <w:t xml:space="preserve"> </w:t>
      </w:r>
      <w:r>
        <w:rPr>
          <w:color w:val="1D283B"/>
          <w:sz w:val="22"/>
        </w:rPr>
        <w:t>Интерфейс</w:t>
      </w:r>
      <w:r>
        <w:rPr>
          <w:color w:val="1D283B"/>
          <w:spacing w:val="80"/>
          <w:sz w:val="22"/>
        </w:rPr>
        <w:t xml:space="preserve"> </w:t>
      </w:r>
      <w:r>
        <w:rPr>
          <w:color w:val="1D283B"/>
          <w:sz w:val="22"/>
        </w:rPr>
        <w:t>морально устарел, порог входа для рядовых сотрудников крайне высок.</w:t>
      </w:r>
    </w:p>
    <w:p>
      <w:pPr>
        <w:pStyle w:val="ListParagraph"/>
        <w:numPr>
          <w:ilvl w:val="2"/>
          <w:numId w:val="8"/>
        </w:numPr>
        <w:tabs>
          <w:tab w:val="clear" w:pos="720"/>
          <w:tab w:val="left" w:pos="442" w:leader="none"/>
        </w:tabs>
        <w:spacing w:lineRule="auto" w:line="331" w:before="90" w:after="0"/>
        <w:ind w:hanging="133" w:left="442" w:right="140"/>
        <w:jc w:val="left"/>
        <w:rPr>
          <w:sz w:val="22"/>
        </w:rPr>
      </w:pPr>
      <w:r>
        <w:rPr>
          <w:b/>
          <w:color w:val="1D283B"/>
          <w:sz w:val="22"/>
        </w:rPr>
        <w:t xml:space="preserve">1C:ITIL: </w:t>
      </w:r>
      <w:r>
        <w:rPr>
          <w:color w:val="1D283B"/>
          <w:sz w:val="22"/>
        </w:rPr>
        <w:t>Требует сложной настройки, дорогостоящего лицензирования и жестко привязан к экосистеме 1С, что нецелесообразно для малого и среднего бизнеса.</w:t>
      </w:r>
    </w:p>
    <w:p>
      <w:pPr>
        <w:pStyle w:val="ListParagraph"/>
        <w:numPr>
          <w:ilvl w:val="2"/>
          <w:numId w:val="8"/>
        </w:numPr>
        <w:tabs>
          <w:tab w:val="clear" w:pos="720"/>
          <w:tab w:val="left" w:pos="442" w:leader="none"/>
        </w:tabs>
        <w:spacing w:lineRule="auto" w:line="331" w:before="91" w:after="0"/>
        <w:ind w:hanging="133" w:left="442" w:right="141"/>
        <w:jc w:val="left"/>
        <w:rPr>
          <w:sz w:val="22"/>
        </w:rPr>
      </w:pPr>
      <w:r>
        <w:rPr>
          <w:b/>
          <w:color w:val="1D283B"/>
          <w:sz w:val="22"/>
        </w:rPr>
        <w:t xml:space="preserve">Excel / Облачные таблицы: </w:t>
      </w:r>
      <w:r>
        <w:rPr>
          <w:color w:val="1D283B"/>
          <w:sz w:val="22"/>
        </w:rPr>
        <w:t>Самый частый "конкурент". Отсутствие реляционных связей приводит к</w:t>
      </w:r>
      <w:r>
        <w:rPr>
          <w:color w:val="1D283B"/>
          <w:spacing w:val="80"/>
          <w:sz w:val="22"/>
        </w:rPr>
        <w:t xml:space="preserve"> </w:t>
      </w:r>
      <w:r>
        <w:rPr>
          <w:color w:val="1D283B"/>
          <w:sz w:val="22"/>
        </w:rPr>
        <w:t>дублированию данных, потере логов поломок и невозможности отслеживания жизненного цикла ПК.</w:t>
      </w:r>
    </w:p>
    <w:p>
      <w:pPr>
        <w:pStyle w:val="BodyText"/>
        <w:spacing w:before="135" w:after="0"/>
        <w:rPr/>
      </w:pPr>
      <w:r>
        <w:rPr/>
      </w:r>
    </w:p>
    <w:p>
      <w:pPr>
        <w:pStyle w:val="Heading1"/>
        <w:numPr>
          <w:ilvl w:val="1"/>
          <w:numId w:val="8"/>
        </w:numPr>
        <w:tabs>
          <w:tab w:val="clear" w:pos="720"/>
          <w:tab w:val="left" w:pos="842" w:leader="none"/>
        </w:tabs>
        <w:spacing w:lineRule="auto" w:line="240" w:before="0" w:after="0"/>
        <w:ind w:hanging="490" w:left="842" w:right="0"/>
        <w:jc w:val="left"/>
        <w:rPr/>
      </w:pPr>
      <w:bookmarkStart w:id="2" w:name="1.2._Сегментация_целевой_аудитории_и_рол"/>
      <w:bookmarkEnd w:id="2"/>
      <w:r>
        <w:rPr>
          <w:color w:val="1D3A89"/>
        </w:rPr>
        <w:t>Сегментация</w:t>
      </w:r>
      <w:r>
        <w:rPr>
          <w:color w:val="1D3A89"/>
          <w:spacing w:val="-13"/>
        </w:rPr>
        <w:t xml:space="preserve"> </w:t>
      </w:r>
      <w:r>
        <w:rPr>
          <w:color w:val="1D3A89"/>
        </w:rPr>
        <w:t>целевой</w:t>
      </w:r>
      <w:r>
        <w:rPr>
          <w:color w:val="1D3A89"/>
          <w:spacing w:val="-14"/>
        </w:rPr>
        <w:t xml:space="preserve"> </w:t>
      </w:r>
      <w:r>
        <w:rPr>
          <w:color w:val="1D3A89"/>
        </w:rPr>
        <w:t>аудитории</w:t>
      </w:r>
      <w:r>
        <w:rPr>
          <w:color w:val="1D3A89"/>
          <w:spacing w:val="-13"/>
        </w:rPr>
        <w:t xml:space="preserve"> </w:t>
      </w:r>
      <w:r>
        <w:rPr>
          <w:color w:val="1D3A89"/>
        </w:rPr>
        <w:t>и</w:t>
      </w:r>
      <w:r>
        <w:rPr>
          <w:color w:val="1D3A89"/>
          <w:spacing w:val="-13"/>
        </w:rPr>
        <w:t xml:space="preserve"> </w:t>
      </w:r>
      <w:r>
        <w:rPr>
          <w:color w:val="1D3A89"/>
          <w:spacing w:val="-4"/>
        </w:rPr>
        <w:t>роли</w:t>
      </w:r>
    </w:p>
    <w:p>
      <w:pPr>
        <w:pStyle w:val="BodyText"/>
        <w:spacing w:lineRule="auto" w:line="331" w:before="294" w:after="0"/>
        <w:ind w:left="142" w:right="0"/>
        <w:rPr/>
      </w:pPr>
      <w:r>
        <w:rPr>
          <w:color w:val="1D283B"/>
        </w:rPr>
        <w:t>Продукт</w:t>
      </w:r>
      <w:r>
        <w:rPr>
          <w:color w:val="1D283B"/>
          <w:spacing w:val="35"/>
        </w:rPr>
        <w:t xml:space="preserve"> </w:t>
      </w:r>
      <w:r>
        <w:rPr>
          <w:color w:val="1D283B"/>
        </w:rPr>
        <w:t>ориентирован</w:t>
      </w:r>
      <w:r>
        <w:rPr>
          <w:color w:val="1D283B"/>
          <w:spacing w:val="35"/>
        </w:rPr>
        <w:t xml:space="preserve"> </w:t>
      </w:r>
      <w:r>
        <w:rPr>
          <w:color w:val="1D283B"/>
        </w:rPr>
        <w:t>на</w:t>
      </w:r>
      <w:r>
        <w:rPr>
          <w:color w:val="1D283B"/>
          <w:spacing w:val="35"/>
        </w:rPr>
        <w:t xml:space="preserve"> </w:t>
      </w:r>
      <w:r>
        <w:rPr>
          <w:color w:val="1D283B"/>
        </w:rPr>
        <w:t>внутреннее</w:t>
      </w:r>
      <w:r>
        <w:rPr>
          <w:color w:val="1D283B"/>
          <w:spacing w:val="35"/>
        </w:rPr>
        <w:t xml:space="preserve"> </w:t>
      </w:r>
      <w:r>
        <w:rPr>
          <w:color w:val="1D283B"/>
        </w:rPr>
        <w:t>использование</w:t>
      </w:r>
      <w:r>
        <w:rPr>
          <w:color w:val="1D283B"/>
          <w:spacing w:val="35"/>
        </w:rPr>
        <w:t xml:space="preserve"> </w:t>
      </w:r>
      <w:r>
        <w:rPr>
          <w:color w:val="1D283B"/>
        </w:rPr>
        <w:t>в</w:t>
      </w:r>
      <w:r>
        <w:rPr>
          <w:color w:val="1D283B"/>
          <w:spacing w:val="35"/>
        </w:rPr>
        <w:t xml:space="preserve"> </w:t>
      </w:r>
      <w:r>
        <w:rPr>
          <w:color w:val="1D283B"/>
        </w:rPr>
        <w:t>организациях.</w:t>
      </w:r>
      <w:r>
        <w:rPr>
          <w:color w:val="1D283B"/>
          <w:spacing w:val="35"/>
        </w:rPr>
        <w:t xml:space="preserve"> </w:t>
      </w:r>
      <w:r>
        <w:rPr>
          <w:color w:val="1D283B"/>
        </w:rPr>
        <w:t>Выделено</w:t>
      </w:r>
      <w:r>
        <w:rPr>
          <w:color w:val="1D283B"/>
          <w:spacing w:val="35"/>
        </w:rPr>
        <w:t xml:space="preserve"> </w:t>
      </w:r>
      <w:r>
        <w:rPr>
          <w:color w:val="1D283B"/>
        </w:rPr>
        <w:t>три</w:t>
      </w:r>
      <w:r>
        <w:rPr>
          <w:color w:val="1D283B"/>
          <w:spacing w:val="35"/>
        </w:rPr>
        <w:t xml:space="preserve"> </w:t>
      </w:r>
      <w:r>
        <w:rPr>
          <w:color w:val="1D283B"/>
        </w:rPr>
        <w:t>ключевых</w:t>
      </w:r>
      <w:r>
        <w:rPr>
          <w:color w:val="1D283B"/>
          <w:spacing w:val="35"/>
        </w:rPr>
        <w:t xml:space="preserve"> </w:t>
      </w:r>
      <w:r>
        <w:rPr>
          <w:color w:val="1D283B"/>
        </w:rPr>
        <w:t xml:space="preserve">архетипа </w:t>
      </w:r>
      <w:r>
        <w:rPr>
          <w:color w:val="1D283B"/>
          <w:spacing w:val="-2"/>
        </w:rPr>
        <w:t>пользователей:</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7" w:after="0"/>
        <w:rPr>
          <w:sz w:val="18"/>
        </w:rPr>
      </w:pPr>
      <w:r>
        <w:rPr>
          <w:sz w:val="18"/>
        </w:rPr>
      </w:r>
    </w:p>
    <w:p>
      <w:pPr>
        <w:pStyle w:val="Normal"/>
        <w:tabs>
          <w:tab w:val="clear" w:pos="720"/>
          <w:tab w:val="right" w:pos="10347" w:leader="none"/>
        </w:tabs>
        <w:spacing w:before="0" w:after="0"/>
        <w:ind w:hanging="0" w:left="142" w:right="0"/>
        <w:jc w:val="left"/>
        <w:rPr>
          <w:sz w:val="18"/>
        </w:rPr>
      </w:pPr>
      <w:r>
        <w:rPr>
          <w:color w:val="64748A"/>
          <w:spacing w:val="-2"/>
          <w:sz w:val="18"/>
        </w:rPr>
        <w:t>Спецификация</w:t>
      </w:r>
      <w:r>
        <w:rPr>
          <w:color w:val="64748A"/>
          <w:spacing w:val="16"/>
          <w:sz w:val="18"/>
        </w:rPr>
        <w:t xml:space="preserve"> </w:t>
      </w:r>
      <w:r>
        <w:rPr>
          <w:color w:val="64748A"/>
          <w:spacing w:val="-2"/>
          <w:sz w:val="18"/>
        </w:rPr>
        <w:t>ITAM-сервиса</w:t>
      </w:r>
      <w:r>
        <w:rPr>
          <w:color w:val="64748A"/>
          <w:sz w:val="18"/>
        </w:rPr>
        <w:tab/>
      </w:r>
      <w:r>
        <w:rPr>
          <w:color w:val="64748A"/>
          <w:spacing w:val="-10"/>
          <w:sz w:val="18"/>
        </w:rPr>
        <w:t>1</w:t>
      </w:r>
    </w:p>
    <w:p>
      <w:pPr>
        <w:sectPr>
          <w:type w:val="nextPage"/>
          <w:pgSz w:w="11906" w:h="16838"/>
          <w:pgMar w:left="708" w:right="708" w:gutter="0" w:header="0" w:top="480" w:footer="0" w:bottom="280"/>
          <w:pgNumType w:fmt="decimal"/>
          <w:formProt w:val="false"/>
          <w:textDirection w:val="lrTb"/>
          <w:docGrid w:type="default" w:linePitch="100" w:charSpace="0"/>
        </w:sectPr>
      </w:pPr>
    </w:p>
    <w:tbl>
      <w:tblPr>
        <w:tblW w:w="10188" w:type="dxa"/>
        <w:jc w:val="left"/>
        <w:tblInd w:w="157" w:type="dxa"/>
        <w:tblLayout w:type="fixed"/>
        <w:tblCellMar>
          <w:top w:w="0" w:type="dxa"/>
          <w:left w:w="7" w:type="dxa"/>
          <w:bottom w:w="0" w:type="dxa"/>
          <w:right w:w="7" w:type="dxa"/>
        </w:tblCellMar>
        <w:tblLook w:val="01e0"/>
      </w:tblPr>
      <w:tblGrid>
        <w:gridCol w:w="2547"/>
        <w:gridCol w:w="4075"/>
        <w:gridCol w:w="3566"/>
      </w:tblGrid>
      <w:tr>
        <w:trPr>
          <w:trHeight w:val="560" w:hRule="atLeast"/>
        </w:trPr>
        <w:tc>
          <w:tcPr>
            <w:tcW w:w="2547" w:type="dxa"/>
            <w:tcBorders>
              <w:top w:val="single" w:sz="6" w:space="0" w:color="CAD4E1"/>
              <w:left w:val="single" w:sz="6" w:space="0" w:color="CAD4E1"/>
              <w:bottom w:val="single" w:sz="6" w:space="0" w:color="CAD4E1"/>
              <w:right w:val="single" w:sz="6" w:space="0" w:color="CAD4E1"/>
            </w:tcBorders>
            <w:shd w:color="auto" w:fill="E2E8EF" w:val="clear"/>
          </w:tcPr>
          <w:p>
            <w:pPr>
              <w:pStyle w:val="TableParagraph"/>
              <w:spacing w:before="160" w:after="0"/>
              <w:rPr>
                <w:b/>
                <w:sz w:val="20"/>
              </w:rPr>
            </w:pPr>
            <w:r>
              <w:rPr>
                <w:b/>
                <w:color w:val="0F162A"/>
                <w:sz w:val="20"/>
              </w:rPr>
              <w:t>Роль</w:t>
            </w:r>
            <w:r>
              <w:rPr>
                <w:b/>
                <w:color w:val="0F162A"/>
                <w:spacing w:val="-4"/>
                <w:sz w:val="20"/>
              </w:rPr>
              <w:t xml:space="preserve"> </w:t>
            </w:r>
            <w:r>
              <w:rPr>
                <w:b/>
                <w:color w:val="0F162A"/>
                <w:sz w:val="20"/>
              </w:rPr>
              <w:t>/</w:t>
            </w:r>
            <w:r>
              <w:rPr>
                <w:b/>
                <w:color w:val="0F162A"/>
                <w:spacing w:val="-4"/>
                <w:sz w:val="20"/>
              </w:rPr>
              <w:t xml:space="preserve"> </w:t>
            </w:r>
            <w:r>
              <w:rPr>
                <w:b/>
                <w:color w:val="0F162A"/>
                <w:spacing w:val="-2"/>
                <w:sz w:val="20"/>
              </w:rPr>
              <w:t>Архетип</w:t>
            </w:r>
          </w:p>
        </w:tc>
        <w:tc>
          <w:tcPr>
            <w:tcW w:w="4075" w:type="dxa"/>
            <w:tcBorders>
              <w:top w:val="single" w:sz="6" w:space="0" w:color="CAD4E1"/>
              <w:left w:val="single" w:sz="6" w:space="0" w:color="CAD4E1"/>
              <w:bottom w:val="single" w:sz="6" w:space="0" w:color="CAD4E1"/>
              <w:right w:val="single" w:sz="6" w:space="0" w:color="CAD4E1"/>
            </w:tcBorders>
            <w:shd w:color="auto" w:fill="E2E8EF" w:val="clear"/>
          </w:tcPr>
          <w:p>
            <w:pPr>
              <w:pStyle w:val="TableParagraph"/>
              <w:spacing w:before="160" w:after="0"/>
              <w:rPr>
                <w:b/>
                <w:sz w:val="20"/>
              </w:rPr>
            </w:pPr>
            <w:r>
              <w:rPr>
                <w:b/>
                <w:color w:val="0F162A"/>
                <w:sz w:val="20"/>
              </w:rPr>
              <w:t>Потребности</w:t>
            </w:r>
            <w:r>
              <w:rPr>
                <w:b/>
                <w:color w:val="0F162A"/>
                <w:spacing w:val="-7"/>
                <w:sz w:val="20"/>
              </w:rPr>
              <w:t xml:space="preserve"> </w:t>
            </w:r>
            <w:r>
              <w:rPr>
                <w:b/>
                <w:color w:val="0F162A"/>
                <w:sz w:val="20"/>
              </w:rPr>
              <w:t>и</w:t>
            </w:r>
            <w:r>
              <w:rPr>
                <w:b/>
                <w:color w:val="0F162A"/>
                <w:spacing w:val="-5"/>
                <w:sz w:val="20"/>
              </w:rPr>
              <w:t xml:space="preserve"> </w:t>
            </w:r>
            <w:r>
              <w:rPr>
                <w:b/>
                <w:color w:val="0F162A"/>
                <w:spacing w:val="-4"/>
                <w:sz w:val="20"/>
              </w:rPr>
              <w:t>боли</w:t>
            </w:r>
          </w:p>
        </w:tc>
        <w:tc>
          <w:tcPr>
            <w:tcW w:w="3566" w:type="dxa"/>
            <w:tcBorders>
              <w:top w:val="single" w:sz="6" w:space="0" w:color="CAD4E1"/>
              <w:left w:val="single" w:sz="6" w:space="0" w:color="CAD4E1"/>
              <w:bottom w:val="single" w:sz="6" w:space="0" w:color="CAD4E1"/>
              <w:right w:val="single" w:sz="6" w:space="0" w:color="CAD4E1"/>
            </w:tcBorders>
            <w:shd w:color="auto" w:fill="E2E8EF" w:val="clear"/>
          </w:tcPr>
          <w:p>
            <w:pPr>
              <w:pStyle w:val="TableParagraph"/>
              <w:spacing w:before="160" w:after="0"/>
              <w:ind w:left="158" w:right="0"/>
              <w:rPr>
                <w:b/>
                <w:sz w:val="20"/>
              </w:rPr>
            </w:pPr>
            <w:r>
              <w:rPr>
                <w:b/>
                <w:color w:val="0F162A"/>
                <w:sz w:val="20"/>
              </w:rPr>
              <w:t>Функциональный</w:t>
            </w:r>
            <w:r>
              <w:rPr>
                <w:b/>
                <w:color w:val="0F162A"/>
                <w:spacing w:val="-6"/>
                <w:sz w:val="20"/>
              </w:rPr>
              <w:t xml:space="preserve"> </w:t>
            </w:r>
            <w:r>
              <w:rPr>
                <w:b/>
                <w:color w:val="0F162A"/>
                <w:spacing w:val="-4"/>
                <w:sz w:val="20"/>
              </w:rPr>
              <w:t>фокус</w:t>
            </w:r>
          </w:p>
        </w:tc>
      </w:tr>
      <w:tr>
        <w:trPr>
          <w:trHeight w:val="1200" w:hRule="atLeast"/>
        </w:trPr>
        <w:tc>
          <w:tcPr>
            <w:tcW w:w="2547"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rPr>
                <w:b/>
                <w:sz w:val="20"/>
              </w:rPr>
            </w:pPr>
            <w:r>
              <w:rPr>
                <w:b/>
                <w:color w:val="1D283B"/>
                <w:spacing w:val="-2"/>
                <w:sz w:val="20"/>
              </w:rPr>
              <w:t>Системный администратор</w:t>
            </w:r>
            <w:r>
              <w:rPr>
                <w:b/>
                <w:color w:val="1D283B"/>
                <w:spacing w:val="-11"/>
                <w:sz w:val="20"/>
              </w:rPr>
              <w:t xml:space="preserve"> </w:t>
            </w:r>
            <w:r>
              <w:rPr>
                <w:b/>
                <w:color w:val="1D283B"/>
                <w:spacing w:val="-2"/>
                <w:sz w:val="20"/>
              </w:rPr>
              <w:t>(Техник)</w:t>
            </w:r>
          </w:p>
        </w:tc>
        <w:tc>
          <w:tcPr>
            <w:tcW w:w="4075"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ind w:left="157" w:right="454"/>
              <w:rPr>
                <w:sz w:val="20"/>
              </w:rPr>
            </w:pPr>
            <w:r>
              <w:rPr>
                <w:color w:val="1D283B"/>
                <w:sz w:val="20"/>
              </w:rPr>
              <w:t>Рутинный</w:t>
            </w:r>
            <w:r>
              <w:rPr>
                <w:color w:val="1D283B"/>
                <w:spacing w:val="-13"/>
                <w:sz w:val="20"/>
              </w:rPr>
              <w:t xml:space="preserve"> </w:t>
            </w:r>
            <w:r>
              <w:rPr>
                <w:color w:val="1D283B"/>
                <w:sz w:val="20"/>
              </w:rPr>
              <w:t>учет</w:t>
            </w:r>
            <w:r>
              <w:rPr>
                <w:color w:val="1D283B"/>
                <w:spacing w:val="-12"/>
                <w:sz w:val="20"/>
              </w:rPr>
              <w:t xml:space="preserve"> </w:t>
            </w:r>
            <w:r>
              <w:rPr>
                <w:color w:val="1D283B"/>
                <w:sz w:val="20"/>
              </w:rPr>
              <w:t>комплектующих,</w:t>
            </w:r>
            <w:r>
              <w:rPr>
                <w:color w:val="1D283B"/>
                <w:spacing w:val="-13"/>
                <w:sz w:val="20"/>
              </w:rPr>
              <w:t xml:space="preserve"> </w:t>
            </w:r>
            <w:r>
              <w:rPr>
                <w:color w:val="1D283B"/>
                <w:sz w:val="20"/>
              </w:rPr>
              <w:t>ручной поиск свободных лицензий, отсутствие единого журнала поломок ПК.</w:t>
            </w:r>
          </w:p>
        </w:tc>
        <w:tc>
          <w:tcPr>
            <w:tcW w:w="3566"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ind w:left="158" w:right="0"/>
              <w:rPr>
                <w:sz w:val="20"/>
              </w:rPr>
            </w:pPr>
            <w:r>
              <w:rPr>
                <w:color w:val="1D283B"/>
                <w:sz w:val="20"/>
              </w:rPr>
              <w:t>Быстрый CRUD-доступ, поиск по инвентарным</w:t>
            </w:r>
            <w:r>
              <w:rPr>
                <w:color w:val="1D283B"/>
                <w:spacing w:val="-13"/>
                <w:sz w:val="20"/>
              </w:rPr>
              <w:t xml:space="preserve"> </w:t>
            </w:r>
            <w:r>
              <w:rPr>
                <w:color w:val="1D283B"/>
                <w:sz w:val="20"/>
              </w:rPr>
              <w:t>номерам,</w:t>
            </w:r>
            <w:r>
              <w:rPr>
                <w:color w:val="1D283B"/>
                <w:spacing w:val="-12"/>
                <w:sz w:val="20"/>
              </w:rPr>
              <w:t xml:space="preserve"> </w:t>
            </w:r>
            <w:r>
              <w:rPr>
                <w:color w:val="1D283B"/>
                <w:sz w:val="20"/>
              </w:rPr>
              <w:t xml:space="preserve">фильтрация </w:t>
            </w:r>
            <w:r>
              <w:rPr>
                <w:color w:val="1D283B"/>
                <w:spacing w:val="-2"/>
                <w:sz w:val="20"/>
              </w:rPr>
              <w:t>софта.</w:t>
            </w:r>
          </w:p>
        </w:tc>
      </w:tr>
      <w:tr>
        <w:trPr>
          <w:trHeight w:val="1200" w:hRule="atLeast"/>
        </w:trPr>
        <w:tc>
          <w:tcPr>
            <w:tcW w:w="2547" w:type="dxa"/>
            <w:tcBorders>
              <w:top w:val="single" w:sz="6" w:space="0" w:color="CAD4E1"/>
              <w:left w:val="single" w:sz="6" w:space="0" w:color="CAD4E1"/>
              <w:bottom w:val="single" w:sz="6" w:space="0" w:color="CAD4E1"/>
              <w:right w:val="single" w:sz="6" w:space="0" w:color="CAD4E1"/>
            </w:tcBorders>
            <w:shd w:color="auto" w:fill="FFFFFF" w:val="clear"/>
          </w:tcPr>
          <w:p>
            <w:pPr>
              <w:pStyle w:val="TableParagraph"/>
              <w:spacing w:before="160" w:after="0"/>
              <w:rPr>
                <w:b/>
                <w:sz w:val="20"/>
              </w:rPr>
            </w:pPr>
            <w:r>
              <w:rPr>
                <w:b/>
                <w:color w:val="1D283B"/>
                <w:spacing w:val="-2"/>
                <w:sz w:val="20"/>
              </w:rPr>
              <w:t>Руководитель</w:t>
            </w:r>
            <w:r>
              <w:rPr>
                <w:b/>
                <w:color w:val="1D283B"/>
                <w:spacing w:val="-9"/>
                <w:sz w:val="20"/>
              </w:rPr>
              <w:t xml:space="preserve"> </w:t>
            </w:r>
            <w:r>
              <w:rPr>
                <w:b/>
                <w:color w:val="1D283B"/>
                <w:spacing w:val="-2"/>
                <w:sz w:val="20"/>
              </w:rPr>
              <w:t>IT-отдела</w:t>
            </w:r>
          </w:p>
        </w:tc>
        <w:tc>
          <w:tcPr>
            <w:tcW w:w="4075" w:type="dxa"/>
            <w:tcBorders>
              <w:top w:val="single" w:sz="6" w:space="0" w:color="CAD4E1"/>
              <w:left w:val="single" w:sz="6" w:space="0" w:color="CAD4E1"/>
              <w:bottom w:val="single" w:sz="6" w:space="0" w:color="CAD4E1"/>
              <w:right w:val="single" w:sz="6" w:space="0" w:color="CAD4E1"/>
            </w:tcBorders>
            <w:shd w:color="auto" w:fill="FFFFFF" w:val="clear"/>
          </w:tcPr>
          <w:p>
            <w:pPr>
              <w:pStyle w:val="TableParagraph"/>
              <w:spacing w:lineRule="auto" w:line="331" w:before="160" w:after="0"/>
              <w:ind w:left="157" w:right="454"/>
              <w:rPr>
                <w:sz w:val="20"/>
              </w:rPr>
            </w:pPr>
            <w:r>
              <w:rPr>
                <w:color w:val="1D283B"/>
                <w:sz w:val="20"/>
              </w:rPr>
              <w:t>Неконтролируемые траты на софт, отсутствие</w:t>
            </w:r>
            <w:r>
              <w:rPr>
                <w:color w:val="1D283B"/>
                <w:spacing w:val="-13"/>
                <w:sz w:val="20"/>
              </w:rPr>
              <w:t xml:space="preserve"> </w:t>
            </w:r>
            <w:r>
              <w:rPr>
                <w:color w:val="1D283B"/>
                <w:sz w:val="20"/>
              </w:rPr>
              <w:t>понимания,</w:t>
            </w:r>
            <w:r>
              <w:rPr>
                <w:color w:val="1D283B"/>
                <w:spacing w:val="-12"/>
                <w:sz w:val="20"/>
              </w:rPr>
              <w:t xml:space="preserve"> </w:t>
            </w:r>
            <w:r>
              <w:rPr>
                <w:color w:val="1D283B"/>
                <w:sz w:val="20"/>
              </w:rPr>
              <w:t>какое</w:t>
            </w:r>
            <w:r>
              <w:rPr>
                <w:color w:val="1D283B"/>
                <w:spacing w:val="-13"/>
                <w:sz w:val="20"/>
              </w:rPr>
              <w:t xml:space="preserve"> </w:t>
            </w:r>
            <w:r>
              <w:rPr>
                <w:color w:val="1D283B"/>
                <w:sz w:val="20"/>
              </w:rPr>
              <w:t>железо требует срочного апгрейда.</w:t>
            </w:r>
          </w:p>
        </w:tc>
        <w:tc>
          <w:tcPr>
            <w:tcW w:w="3566" w:type="dxa"/>
            <w:tcBorders>
              <w:top w:val="single" w:sz="6" w:space="0" w:color="CAD4E1"/>
              <w:left w:val="single" w:sz="6" w:space="0" w:color="CAD4E1"/>
              <w:bottom w:val="single" w:sz="6" w:space="0" w:color="CAD4E1"/>
              <w:right w:val="single" w:sz="6" w:space="0" w:color="CAD4E1"/>
            </w:tcBorders>
            <w:shd w:color="auto" w:fill="FFFFFF" w:val="clear"/>
          </w:tcPr>
          <w:p>
            <w:pPr>
              <w:pStyle w:val="TableParagraph"/>
              <w:spacing w:lineRule="auto" w:line="331" w:before="160" w:after="0"/>
              <w:ind w:left="158" w:right="0"/>
              <w:rPr>
                <w:sz w:val="20"/>
              </w:rPr>
            </w:pPr>
            <w:r>
              <w:rPr>
                <w:color w:val="1D283B"/>
                <w:sz w:val="20"/>
              </w:rPr>
              <w:t>Просмотр</w:t>
            </w:r>
            <w:r>
              <w:rPr>
                <w:color w:val="1D283B"/>
                <w:spacing w:val="-13"/>
                <w:sz w:val="20"/>
              </w:rPr>
              <w:t xml:space="preserve"> </w:t>
            </w:r>
            <w:r>
              <w:rPr>
                <w:color w:val="1D283B"/>
                <w:sz w:val="20"/>
              </w:rPr>
              <w:t>дашбордов,</w:t>
            </w:r>
            <w:r>
              <w:rPr>
                <w:color w:val="1D283B"/>
                <w:spacing w:val="-12"/>
                <w:sz w:val="20"/>
              </w:rPr>
              <w:t xml:space="preserve"> </w:t>
            </w:r>
            <w:r>
              <w:rPr>
                <w:color w:val="1D283B"/>
                <w:sz w:val="20"/>
              </w:rPr>
              <w:t>аналитика поломок, экспорт отчетов.</w:t>
            </w:r>
          </w:p>
        </w:tc>
      </w:tr>
      <w:tr>
        <w:trPr>
          <w:trHeight w:val="1200" w:hRule="atLeast"/>
        </w:trPr>
        <w:tc>
          <w:tcPr>
            <w:tcW w:w="2547"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ind w:left="157" w:right="648"/>
              <w:rPr>
                <w:b/>
                <w:sz w:val="20"/>
              </w:rPr>
            </w:pPr>
            <w:r>
              <w:rPr>
                <w:b/>
                <w:color w:val="1D283B"/>
                <w:spacing w:val="-2"/>
                <w:sz w:val="20"/>
              </w:rPr>
              <w:t>Рядовой</w:t>
            </w:r>
            <w:r>
              <w:rPr>
                <w:b/>
                <w:color w:val="1D283B"/>
                <w:spacing w:val="-11"/>
                <w:sz w:val="20"/>
              </w:rPr>
              <w:t xml:space="preserve"> </w:t>
            </w:r>
            <w:r>
              <w:rPr>
                <w:b/>
                <w:color w:val="1D283B"/>
                <w:spacing w:val="-2"/>
                <w:sz w:val="20"/>
              </w:rPr>
              <w:t>сотрудник компании</w:t>
            </w:r>
          </w:p>
        </w:tc>
        <w:tc>
          <w:tcPr>
            <w:tcW w:w="4075"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ind w:left="157" w:right="519"/>
              <w:rPr>
                <w:sz w:val="20"/>
              </w:rPr>
            </w:pPr>
            <w:r>
              <w:rPr>
                <w:color w:val="1D283B"/>
                <w:sz w:val="20"/>
              </w:rPr>
              <w:t>Сложность подачи заявки при неисправности</w:t>
            </w:r>
            <w:r>
              <w:rPr>
                <w:color w:val="1D283B"/>
                <w:spacing w:val="-13"/>
                <w:sz w:val="20"/>
              </w:rPr>
              <w:t xml:space="preserve"> </w:t>
            </w:r>
            <w:r>
              <w:rPr>
                <w:color w:val="1D283B"/>
                <w:sz w:val="20"/>
              </w:rPr>
              <w:t>компьютера,</w:t>
            </w:r>
            <w:r>
              <w:rPr>
                <w:color w:val="1D283B"/>
                <w:spacing w:val="-12"/>
                <w:sz w:val="20"/>
              </w:rPr>
              <w:t xml:space="preserve"> </w:t>
            </w:r>
            <w:r>
              <w:rPr>
                <w:color w:val="1D283B"/>
                <w:sz w:val="20"/>
              </w:rPr>
              <w:t>отсутствие обратной связи по ремонту.</w:t>
            </w:r>
          </w:p>
        </w:tc>
        <w:tc>
          <w:tcPr>
            <w:tcW w:w="3566" w:type="dxa"/>
            <w:tcBorders>
              <w:top w:val="single" w:sz="6" w:space="0" w:color="CAD4E1"/>
              <w:left w:val="single" w:sz="6" w:space="0" w:color="CAD4E1"/>
              <w:bottom w:val="single" w:sz="6" w:space="0" w:color="CAD4E1"/>
              <w:right w:val="single" w:sz="6" w:space="0" w:color="CAD4E1"/>
            </w:tcBorders>
            <w:shd w:color="auto" w:fill="F0F4F9" w:val="clear"/>
          </w:tcPr>
          <w:p>
            <w:pPr>
              <w:pStyle w:val="TableParagraph"/>
              <w:spacing w:lineRule="auto" w:line="331" w:before="160" w:after="0"/>
              <w:ind w:left="158" w:right="116"/>
              <w:rPr>
                <w:sz w:val="20"/>
              </w:rPr>
            </w:pPr>
            <w:r>
              <w:rPr>
                <w:color w:val="1D283B"/>
                <w:sz w:val="20"/>
              </w:rPr>
              <w:t>Упрощенная</w:t>
            </w:r>
            <w:r>
              <w:rPr>
                <w:color w:val="1D283B"/>
                <w:spacing w:val="-13"/>
                <w:sz w:val="20"/>
              </w:rPr>
              <w:t xml:space="preserve"> </w:t>
            </w:r>
            <w:r>
              <w:rPr>
                <w:color w:val="1D283B"/>
                <w:sz w:val="20"/>
              </w:rPr>
              <w:t>форма</w:t>
            </w:r>
            <w:r>
              <w:rPr>
                <w:color w:val="1D283B"/>
                <w:spacing w:val="-12"/>
                <w:sz w:val="20"/>
              </w:rPr>
              <w:t xml:space="preserve"> </w:t>
            </w:r>
            <w:r>
              <w:rPr>
                <w:color w:val="1D283B"/>
                <w:sz w:val="20"/>
              </w:rPr>
              <w:t>создания</w:t>
            </w:r>
            <w:r>
              <w:rPr>
                <w:color w:val="1D283B"/>
                <w:spacing w:val="-13"/>
                <w:sz w:val="20"/>
              </w:rPr>
              <w:t xml:space="preserve"> </w:t>
            </w:r>
            <w:r>
              <w:rPr>
                <w:color w:val="1D283B"/>
                <w:sz w:val="20"/>
              </w:rPr>
              <w:t>тикета</w:t>
            </w:r>
            <w:r>
              <w:rPr>
                <w:color w:val="1D283B"/>
                <w:spacing w:val="-12"/>
                <w:sz w:val="20"/>
              </w:rPr>
              <w:t xml:space="preserve"> </w:t>
            </w:r>
            <w:r>
              <w:rPr>
                <w:color w:val="1D283B"/>
                <w:sz w:val="20"/>
              </w:rPr>
              <w:t>в 2 клика.</w:t>
            </w:r>
          </w:p>
        </w:tc>
      </w:tr>
    </w:tbl>
    <w:p>
      <w:pPr>
        <w:pStyle w:val="BodyText"/>
        <w:rPr/>
      </w:pPr>
      <w:r>
        <w:rPr/>
        <mc:AlternateContent>
          <mc:Choice Requires="wps">
            <w:drawing>
              <wp:anchor behindDoc="1" distT="0" distB="0" distL="0" distR="0" simplePos="0" locked="0" layoutInCell="0" allowOverlap="1" relativeHeight="3">
                <wp:simplePos x="0" y="0"/>
                <wp:positionH relativeFrom="page">
                  <wp:posOffset>0</wp:posOffset>
                </wp:positionH>
                <wp:positionV relativeFrom="page">
                  <wp:posOffset>0</wp:posOffset>
                </wp:positionV>
                <wp:extent cx="7560310" cy="10692130"/>
                <wp:effectExtent l="0" t="0" r="0" b="0"/>
                <wp:wrapNone/>
                <wp:docPr id="7" name="Graphic 7"/>
                <a:graphic xmlns:a="http://schemas.openxmlformats.org/drawingml/2006/main">
                  <a:graphicData uri="http://schemas.microsoft.com/office/word/2010/wordprocessingShape">
                    <wps:wsp>
                      <wps:cNvSpPr/>
                      <wps:spPr>
                        <a:xfrm>
                          <a:off x="0" y="0"/>
                          <a:ext cx="7560360" cy="10692000"/>
                        </a:xfrm>
                        <a:custGeom>
                          <a:avLst/>
                          <a:gdLst>
                            <a:gd name="textAreaLeft" fmla="*/ 0 w 4286160"/>
                            <a:gd name="textAreaRight" fmla="*/ 4286880 w 4286160"/>
                            <a:gd name="textAreaTop" fmla="*/ 0 h 6061680"/>
                            <a:gd name="textAreaBottom" fmla="*/ 6062400 h 6061680"/>
                          </a:gdLst>
                          <a:ahLst/>
                          <a:rect l="textAreaLeft" t="textAreaTop" r="textAreaRight" b="textAreaBottom"/>
                          <a:pathLst>
                            <a:path w="7560309" h="10692130">
                              <a:moveTo>
                                <a:pt x="7560002" y="10692003"/>
                              </a:moveTo>
                              <a:lnTo>
                                <a:pt x="0" y="10692003"/>
                              </a:lnTo>
                              <a:lnTo>
                                <a:pt x="0" y="0"/>
                              </a:lnTo>
                              <a:lnTo>
                                <a:pt x="7560002" y="0"/>
                              </a:lnTo>
                              <a:lnTo>
                                <a:pt x="7560002" y="10692003"/>
                              </a:lnTo>
                              <a:close/>
                            </a:path>
                          </a:pathLst>
                        </a:custGeom>
                        <a:solidFill>
                          <a:srgbClr val="f7f9fb"/>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 w:after="0"/>
        <w:rPr/>
      </w:pPr>
      <w:r>
        <w:rPr/>
      </w:r>
    </w:p>
    <w:p>
      <w:pPr>
        <w:pStyle w:val="Normal"/>
        <w:spacing w:before="0" w:after="0"/>
        <w:ind w:hanging="0" w:left="142" w:right="0"/>
        <w:jc w:val="left"/>
        <w:rPr>
          <w:b/>
          <w:sz w:val="22"/>
        </w:rPr>
      </w:pPr>
      <w:r>
        <w:rPr>
          <w:b/>
          <w:color w:val="2462EB"/>
          <w:sz w:val="22"/>
        </w:rPr>
        <w:t>ШАГ</w:t>
      </w:r>
      <w:r>
        <w:rPr>
          <w:b/>
          <w:color w:val="2462EB"/>
          <w:spacing w:val="-7"/>
          <w:sz w:val="22"/>
        </w:rPr>
        <w:t xml:space="preserve"> </w:t>
      </w:r>
      <w:r>
        <w:rPr>
          <w:b/>
          <w:color w:val="2462EB"/>
          <w:sz w:val="22"/>
        </w:rPr>
        <w:t>2.</w:t>
      </w:r>
      <w:r>
        <w:rPr>
          <w:b/>
          <w:color w:val="2462EB"/>
          <w:spacing w:val="-3"/>
          <w:sz w:val="22"/>
        </w:rPr>
        <w:t xml:space="preserve"> </w:t>
      </w:r>
      <w:r>
        <w:rPr>
          <w:b/>
          <w:color w:val="2462EB"/>
          <w:sz w:val="22"/>
        </w:rPr>
        <w:t>СБОР</w:t>
      </w:r>
      <w:r>
        <w:rPr>
          <w:b/>
          <w:color w:val="2462EB"/>
          <w:spacing w:val="-3"/>
          <w:sz w:val="22"/>
        </w:rPr>
        <w:t xml:space="preserve"> </w:t>
      </w:r>
      <w:r>
        <w:rPr>
          <w:b/>
          <w:color w:val="2462EB"/>
          <w:sz w:val="22"/>
        </w:rPr>
        <w:t>И</w:t>
      </w:r>
      <w:r>
        <w:rPr>
          <w:b/>
          <w:color w:val="2462EB"/>
          <w:spacing w:val="-3"/>
          <w:sz w:val="22"/>
        </w:rPr>
        <w:t xml:space="preserve"> </w:t>
      </w:r>
      <w:r>
        <w:rPr>
          <w:b/>
          <w:color w:val="2462EB"/>
          <w:sz w:val="22"/>
        </w:rPr>
        <w:t>ФОРМАЛИЗАЦИЯ</w:t>
      </w:r>
      <w:r>
        <w:rPr>
          <w:b/>
          <w:color w:val="2462EB"/>
          <w:spacing w:val="-4"/>
          <w:sz w:val="22"/>
        </w:rPr>
        <w:t xml:space="preserve"> </w:t>
      </w:r>
      <w:r>
        <w:rPr>
          <w:b/>
          <w:color w:val="2462EB"/>
          <w:spacing w:val="-2"/>
          <w:sz w:val="22"/>
        </w:rPr>
        <w:t>ТРЕБОВАНИЙ</w:t>
      </w:r>
    </w:p>
    <w:p>
      <w:pPr>
        <w:pStyle w:val="BodyText"/>
        <w:spacing w:before="6" w:after="0"/>
        <w:rPr>
          <w:b/>
          <w:sz w:val="6"/>
        </w:rPr>
      </w:pPr>
      <w:r>
        <w:rPr>
          <w:b/>
          <w:sz w:val="6"/>
        </w:rPr>
        <mc:AlternateContent>
          <mc:Choice Requires="wps">
            <w:drawing>
              <wp:anchor behindDoc="1" distT="0" distB="0" distL="0" distR="0" simplePos="0" locked="0" layoutInCell="0" allowOverlap="1" relativeHeight="7">
                <wp:simplePos x="0" y="0"/>
                <wp:positionH relativeFrom="page">
                  <wp:posOffset>539750</wp:posOffset>
                </wp:positionH>
                <wp:positionV relativeFrom="paragraph">
                  <wp:posOffset>63500</wp:posOffset>
                </wp:positionV>
                <wp:extent cx="6480175" cy="9525"/>
                <wp:effectExtent l="0" t="0" r="0" b="0"/>
                <wp:wrapTopAndBottom/>
                <wp:docPr id="8" name="Graphic 8"/>
                <a:graphic xmlns:a="http://schemas.openxmlformats.org/drawingml/2006/main">
                  <a:graphicData uri="http://schemas.microsoft.com/office/word/2010/wordprocessingShape">
                    <wps:wsp>
                      <wps:cNvSpPr/>
                      <wps:spPr>
                        <a:xfrm>
                          <a:off x="0" y="0"/>
                          <a:ext cx="6480000" cy="9360"/>
                        </a:xfrm>
                        <a:custGeom>
                          <a:avLst/>
                          <a:gdLst>
                            <a:gd name="textAreaLeft" fmla="*/ 0 w 3673800"/>
                            <a:gd name="textAreaRight" fmla="*/ 3674520 w 3673800"/>
                            <a:gd name="textAreaTop" fmla="*/ 0 h 5400"/>
                            <a:gd name="textAreaBottom" fmla="*/ 6120 h 5400"/>
                          </a:gdLst>
                          <a:ahLst/>
                          <a:rect l="textAreaLeft" t="textAreaTop" r="textAreaRight" b="textAreaBottom"/>
                          <a:pathLst>
                            <a:path w="6480175" h="9525">
                              <a:moveTo>
                                <a:pt x="6480000" y="9525"/>
                              </a:moveTo>
                              <a:lnTo>
                                <a:pt x="0" y="9525"/>
                              </a:lnTo>
                              <a:lnTo>
                                <a:pt x="0" y="0"/>
                              </a:lnTo>
                              <a:lnTo>
                                <a:pt x="6480000" y="0"/>
                              </a:lnTo>
                              <a:lnTo>
                                <a:pt x="6480000" y="9525"/>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79" w:after="0"/>
        <w:rPr>
          <w:b/>
        </w:rPr>
      </w:pPr>
      <w:r>
        <w:rPr>
          <w:b/>
        </w:rPr>
      </w:r>
    </w:p>
    <w:p>
      <w:pPr>
        <w:pStyle w:val="Heading1"/>
        <w:numPr>
          <w:ilvl w:val="1"/>
          <w:numId w:val="7"/>
        </w:numPr>
        <w:tabs>
          <w:tab w:val="clear" w:pos="720"/>
          <w:tab w:val="left" w:pos="842" w:leader="none"/>
        </w:tabs>
        <w:spacing w:lineRule="auto" w:line="240" w:before="0" w:after="0"/>
        <w:ind w:hanging="490" w:left="842" w:right="0"/>
        <w:jc w:val="left"/>
        <w:rPr/>
      </w:pPr>
      <w:bookmarkStart w:id="3" w:name="2.1._Функциональные_требования_по_модуля"/>
      <w:bookmarkEnd w:id="3"/>
      <w:r>
        <mc:AlternateContent>
          <mc:Choice Requires="wps">
            <w:drawing>
              <wp:anchor behindDoc="0" distT="0" distB="0" distL="0" distR="0" simplePos="0" locked="0" layoutInCell="0" allowOverlap="1" relativeHeight="13">
                <wp:simplePos x="0" y="0"/>
                <wp:positionH relativeFrom="page">
                  <wp:posOffset>539750</wp:posOffset>
                </wp:positionH>
                <wp:positionV relativeFrom="paragraph">
                  <wp:posOffset>-36195</wp:posOffset>
                </wp:positionV>
                <wp:extent cx="38100" cy="284480"/>
                <wp:effectExtent l="0" t="0" r="0" b="0"/>
                <wp:wrapNone/>
                <wp:docPr id="9" name="Graphic 9"/>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Функциональные</w:t>
      </w:r>
      <w:r>
        <w:rPr>
          <w:color w:val="1D3A89"/>
          <w:spacing w:val="-2"/>
        </w:rPr>
        <w:t xml:space="preserve"> </w:t>
      </w:r>
      <w:r>
        <w:rPr>
          <w:color w:val="1D3A89"/>
        </w:rPr>
        <w:t>требования</w:t>
      </w:r>
      <w:r>
        <w:rPr>
          <w:color w:val="1D3A89"/>
          <w:spacing w:val="-2"/>
        </w:rPr>
        <w:t xml:space="preserve"> </w:t>
      </w:r>
      <w:r>
        <w:rPr>
          <w:color w:val="1D3A89"/>
        </w:rPr>
        <w:t>по</w:t>
      </w:r>
      <w:r>
        <w:rPr>
          <w:color w:val="1D3A89"/>
          <w:spacing w:val="-2"/>
        </w:rPr>
        <w:t xml:space="preserve"> модулям</w:t>
      </w:r>
    </w:p>
    <w:p>
      <w:pPr>
        <w:pStyle w:val="BodyText"/>
        <w:spacing w:lineRule="auto" w:line="331" w:before="294" w:after="0"/>
        <w:ind w:left="142" w:right="0"/>
        <w:rPr/>
      </w:pPr>
      <w:r>
        <w:rPr>
          <w:color w:val="1D283B"/>
        </w:rPr>
        <w:t>На</w:t>
      </w:r>
      <w:r>
        <w:rPr>
          <w:color w:val="1D283B"/>
          <w:spacing w:val="40"/>
        </w:rPr>
        <w:t xml:space="preserve"> </w:t>
      </w:r>
      <w:r>
        <w:rPr>
          <w:color w:val="1D283B"/>
        </w:rPr>
        <w:t>основе</w:t>
      </w:r>
      <w:r>
        <w:rPr>
          <w:color w:val="1D283B"/>
          <w:spacing w:val="40"/>
        </w:rPr>
        <w:t xml:space="preserve"> </w:t>
      </w:r>
      <w:r>
        <w:rPr>
          <w:color w:val="1D283B"/>
        </w:rPr>
        <w:t>интервью</w:t>
      </w:r>
      <w:r>
        <w:rPr>
          <w:color w:val="1D283B"/>
          <w:spacing w:val="40"/>
        </w:rPr>
        <w:t xml:space="preserve"> </w:t>
      </w:r>
      <w:r>
        <w:rPr>
          <w:color w:val="1D283B"/>
        </w:rPr>
        <w:t>с</w:t>
      </w:r>
      <w:r>
        <w:rPr>
          <w:color w:val="1D283B"/>
          <w:spacing w:val="40"/>
        </w:rPr>
        <w:t xml:space="preserve"> </w:t>
      </w:r>
      <w:r>
        <w:rPr>
          <w:color w:val="1D283B"/>
        </w:rPr>
        <w:t>представителями</w:t>
      </w:r>
      <w:r>
        <w:rPr>
          <w:color w:val="1D283B"/>
          <w:spacing w:val="40"/>
        </w:rPr>
        <w:t xml:space="preserve"> </w:t>
      </w:r>
      <w:r>
        <w:rPr>
          <w:color w:val="1D283B"/>
        </w:rPr>
        <w:t>ЦА</w:t>
      </w:r>
      <w:r>
        <w:rPr>
          <w:color w:val="1D283B"/>
          <w:spacing w:val="40"/>
        </w:rPr>
        <w:t xml:space="preserve"> </w:t>
      </w:r>
      <w:r>
        <w:rPr>
          <w:color w:val="1D283B"/>
        </w:rPr>
        <w:t>сформированы</w:t>
      </w:r>
      <w:r>
        <w:rPr>
          <w:color w:val="1D283B"/>
          <w:spacing w:val="40"/>
        </w:rPr>
        <w:t xml:space="preserve"> </w:t>
      </w:r>
      <w:r>
        <w:rPr>
          <w:color w:val="1D283B"/>
        </w:rPr>
        <w:t>требования</w:t>
      </w:r>
      <w:r>
        <w:rPr>
          <w:color w:val="1D283B"/>
          <w:spacing w:val="40"/>
        </w:rPr>
        <w:t xml:space="preserve"> </w:t>
      </w:r>
      <w:r>
        <w:rPr>
          <w:color w:val="1D283B"/>
        </w:rPr>
        <w:t>к</w:t>
      </w:r>
      <w:r>
        <w:rPr>
          <w:color w:val="1D283B"/>
          <w:spacing w:val="40"/>
        </w:rPr>
        <w:t xml:space="preserve"> </w:t>
      </w:r>
      <w:r>
        <w:rPr>
          <w:color w:val="1D283B"/>
        </w:rPr>
        <w:t>4</w:t>
      </w:r>
      <w:r>
        <w:rPr>
          <w:color w:val="1D283B"/>
          <w:spacing w:val="40"/>
        </w:rPr>
        <w:t xml:space="preserve"> </w:t>
      </w:r>
      <w:r>
        <w:rPr>
          <w:color w:val="1D283B"/>
        </w:rPr>
        <w:t>функциональным</w:t>
      </w:r>
      <w:r>
        <w:rPr>
          <w:color w:val="1D283B"/>
          <w:spacing w:val="40"/>
        </w:rPr>
        <w:t xml:space="preserve"> </w:t>
      </w:r>
      <w:r>
        <w:rPr>
          <w:color w:val="1D283B"/>
        </w:rPr>
        <w:t>блокам</w:t>
      </w:r>
      <w:r>
        <w:rPr>
          <w:color w:val="1D283B"/>
          <w:spacing w:val="80"/>
        </w:rPr>
        <w:t xml:space="preserve"> </w:t>
      </w:r>
      <w:r>
        <w:rPr>
          <w:color w:val="1D283B"/>
          <w:spacing w:val="-2"/>
        </w:rPr>
        <w:t>системы:</w:t>
      </w:r>
    </w:p>
    <w:p>
      <w:pPr>
        <w:pStyle w:val="BodyText"/>
        <w:spacing w:before="21" w:after="0"/>
        <w:rPr/>
      </w:pPr>
      <w:r>
        <w:rPr/>
      </w:r>
    </w:p>
    <w:p>
      <w:pPr>
        <w:pStyle w:val="Heading2"/>
        <w:rPr/>
      </w:pPr>
      <w:bookmarkStart w:id="4" w:name="Модуль_А%253A_Учет_рабочих_мест_и_сотруд"/>
      <w:bookmarkEnd w:id="4"/>
      <w:r>
        <w:rPr>
          <w:color w:val="0F162A"/>
        </w:rPr>
        <w:t>Модуль</w:t>
      </w:r>
      <w:r>
        <w:rPr>
          <w:color w:val="0F162A"/>
          <w:spacing w:val="-5"/>
        </w:rPr>
        <w:t xml:space="preserve"> </w:t>
      </w:r>
      <w:r>
        <w:rPr>
          <w:color w:val="0F162A"/>
        </w:rPr>
        <w:t>А:</w:t>
      </w:r>
      <w:r>
        <w:rPr>
          <w:color w:val="0F162A"/>
          <w:spacing w:val="-5"/>
        </w:rPr>
        <w:t xml:space="preserve"> </w:t>
      </w:r>
      <w:r>
        <w:rPr>
          <w:color w:val="0F162A"/>
        </w:rPr>
        <w:t>Учет</w:t>
      </w:r>
      <w:r>
        <w:rPr>
          <w:color w:val="0F162A"/>
          <w:spacing w:val="-6"/>
        </w:rPr>
        <w:t xml:space="preserve"> </w:t>
      </w:r>
      <w:r>
        <w:rPr>
          <w:color w:val="0F162A"/>
        </w:rPr>
        <w:t>рабочих</w:t>
      </w:r>
      <w:r>
        <w:rPr>
          <w:color w:val="0F162A"/>
          <w:spacing w:val="-5"/>
        </w:rPr>
        <w:t xml:space="preserve"> </w:t>
      </w:r>
      <w:r>
        <w:rPr>
          <w:color w:val="0F162A"/>
        </w:rPr>
        <w:t>мест</w:t>
      </w:r>
      <w:r>
        <w:rPr>
          <w:color w:val="0F162A"/>
          <w:spacing w:val="-6"/>
        </w:rPr>
        <w:t xml:space="preserve"> </w:t>
      </w:r>
      <w:r>
        <w:rPr>
          <w:color w:val="0F162A"/>
        </w:rPr>
        <w:t>и</w:t>
      </w:r>
      <w:r>
        <w:rPr>
          <w:color w:val="0F162A"/>
          <w:spacing w:val="-5"/>
        </w:rPr>
        <w:t xml:space="preserve"> </w:t>
      </w:r>
      <w:r>
        <w:rPr>
          <w:color w:val="0F162A"/>
          <w:spacing w:val="-2"/>
        </w:rPr>
        <w:t>сотрудников</w:t>
      </w:r>
    </w:p>
    <w:p>
      <w:pPr>
        <w:pStyle w:val="ListParagraph"/>
        <w:numPr>
          <w:ilvl w:val="2"/>
          <w:numId w:val="7"/>
        </w:numPr>
        <w:tabs>
          <w:tab w:val="clear" w:pos="720"/>
          <w:tab w:val="left" w:pos="442" w:leader="none"/>
        </w:tabs>
        <w:spacing w:lineRule="auto" w:line="240" w:before="224" w:after="0"/>
        <w:ind w:hanging="132" w:left="442" w:right="0"/>
        <w:jc w:val="left"/>
        <w:rPr>
          <w:sz w:val="22"/>
        </w:rPr>
      </w:pPr>
      <w:r>
        <w:rPr>
          <w:color w:val="1D283B"/>
          <w:sz w:val="22"/>
        </w:rPr>
        <w:t>Система</w:t>
      </w:r>
      <w:r>
        <w:rPr>
          <w:color w:val="1D283B"/>
          <w:spacing w:val="-8"/>
          <w:sz w:val="22"/>
        </w:rPr>
        <w:t xml:space="preserve"> </w:t>
      </w:r>
      <w:r>
        <w:rPr>
          <w:color w:val="1D283B"/>
          <w:sz w:val="22"/>
        </w:rPr>
        <w:t>должна</w:t>
      </w:r>
      <w:r>
        <w:rPr>
          <w:color w:val="1D283B"/>
          <w:spacing w:val="-7"/>
          <w:sz w:val="22"/>
        </w:rPr>
        <w:t xml:space="preserve"> </w:t>
      </w:r>
      <w:r>
        <w:rPr>
          <w:color w:val="1D283B"/>
          <w:sz w:val="22"/>
        </w:rPr>
        <w:t>поддерживать</w:t>
      </w:r>
      <w:r>
        <w:rPr>
          <w:color w:val="1D283B"/>
          <w:spacing w:val="-8"/>
          <w:sz w:val="22"/>
        </w:rPr>
        <w:t xml:space="preserve"> </w:t>
      </w:r>
      <w:r>
        <w:rPr>
          <w:color w:val="1D283B"/>
          <w:sz w:val="22"/>
        </w:rPr>
        <w:t>жесткую</w:t>
      </w:r>
      <w:r>
        <w:rPr>
          <w:color w:val="1D283B"/>
          <w:spacing w:val="-8"/>
          <w:sz w:val="22"/>
        </w:rPr>
        <w:t xml:space="preserve"> </w:t>
      </w:r>
      <w:r>
        <w:rPr>
          <w:color w:val="1D283B"/>
          <w:sz w:val="22"/>
        </w:rPr>
        <w:t>привязку:</w:t>
      </w:r>
      <w:r>
        <w:rPr>
          <w:color w:val="1D283B"/>
          <w:spacing w:val="-8"/>
          <w:sz w:val="22"/>
        </w:rPr>
        <w:t xml:space="preserve"> </w:t>
      </w:r>
      <w:r>
        <w:rPr>
          <w:b/>
          <w:i/>
          <w:color w:val="1D3A89"/>
          <w:sz w:val="22"/>
        </w:rPr>
        <w:t>Сотрудник</w:t>
      </w:r>
      <w:r>
        <w:rPr>
          <w:b/>
          <w:i/>
          <w:color w:val="1D3A89"/>
          <w:spacing w:val="-7"/>
          <w:sz w:val="22"/>
        </w:rPr>
        <w:t xml:space="preserve"> </w:t>
      </w:r>
      <w:r>
        <w:rPr>
          <w:b/>
          <w:i/>
          <w:color w:val="1D3A89"/>
          <w:sz w:val="22"/>
        </w:rPr>
        <w:t>→</w:t>
      </w:r>
      <w:r>
        <w:rPr>
          <w:b/>
          <w:i/>
          <w:color w:val="1D3A89"/>
          <w:spacing w:val="-7"/>
          <w:sz w:val="22"/>
        </w:rPr>
        <w:t xml:space="preserve"> </w:t>
      </w:r>
      <w:r>
        <w:rPr>
          <w:b/>
          <w:i/>
          <w:color w:val="1D3A89"/>
          <w:sz w:val="22"/>
        </w:rPr>
        <w:t>Рабочее</w:t>
      </w:r>
      <w:r>
        <w:rPr>
          <w:b/>
          <w:i/>
          <w:color w:val="1D3A89"/>
          <w:spacing w:val="-7"/>
          <w:sz w:val="22"/>
        </w:rPr>
        <w:t xml:space="preserve"> </w:t>
      </w:r>
      <w:r>
        <w:rPr>
          <w:b/>
          <w:i/>
          <w:color w:val="1D3A89"/>
          <w:sz w:val="22"/>
        </w:rPr>
        <w:t>место</w:t>
      </w:r>
      <w:r>
        <w:rPr>
          <w:b/>
          <w:i/>
          <w:color w:val="1D3A89"/>
          <w:spacing w:val="-7"/>
          <w:sz w:val="22"/>
        </w:rPr>
        <w:t xml:space="preserve"> </w:t>
      </w:r>
      <w:r>
        <w:rPr>
          <w:b/>
          <w:i/>
          <w:color w:val="1D3A89"/>
          <w:sz w:val="22"/>
        </w:rPr>
        <w:t>→</w:t>
      </w:r>
      <w:r>
        <w:rPr>
          <w:b/>
          <w:i/>
          <w:color w:val="1D3A89"/>
          <w:spacing w:val="-7"/>
          <w:sz w:val="22"/>
        </w:rPr>
        <w:t xml:space="preserve"> </w:t>
      </w:r>
      <w:r>
        <w:rPr>
          <w:b/>
          <w:i/>
          <w:color w:val="1D3A89"/>
          <w:spacing w:val="-2"/>
          <w:sz w:val="22"/>
        </w:rPr>
        <w:t>Компьютер</w:t>
      </w:r>
      <w:r>
        <w:rPr>
          <w:color w:val="1D283B"/>
          <w:spacing w:val="-2"/>
          <w:sz w:val="22"/>
        </w:rPr>
        <w:t>.</w:t>
      </w:r>
    </w:p>
    <w:p>
      <w:pPr>
        <w:pStyle w:val="ListParagraph"/>
        <w:numPr>
          <w:ilvl w:val="2"/>
          <w:numId w:val="7"/>
        </w:numPr>
        <w:tabs>
          <w:tab w:val="clear" w:pos="720"/>
          <w:tab w:val="left" w:pos="442" w:leader="none"/>
        </w:tabs>
        <w:spacing w:lineRule="auto" w:line="331" w:before="189" w:after="0"/>
        <w:ind w:hanging="133" w:left="442" w:right="142"/>
        <w:jc w:val="left"/>
        <w:rPr>
          <w:sz w:val="22"/>
        </w:rPr>
      </w:pPr>
      <w:r>
        <w:rPr>
          <w:color w:val="1D283B"/>
          <w:sz w:val="22"/>
        </w:rPr>
        <w:t>Возможность</w:t>
      </w:r>
      <w:r>
        <w:rPr>
          <w:color w:val="1D283B"/>
          <w:spacing w:val="40"/>
          <w:sz w:val="22"/>
        </w:rPr>
        <w:t xml:space="preserve"> </w:t>
      </w:r>
      <w:r>
        <w:rPr>
          <w:color w:val="1D283B"/>
          <w:sz w:val="22"/>
        </w:rPr>
        <w:t>перевода</w:t>
      </w:r>
      <w:r>
        <w:rPr>
          <w:color w:val="1D283B"/>
          <w:spacing w:val="40"/>
          <w:sz w:val="22"/>
        </w:rPr>
        <w:t xml:space="preserve"> </w:t>
      </w:r>
      <w:r>
        <w:rPr>
          <w:color w:val="1D283B"/>
          <w:sz w:val="22"/>
        </w:rPr>
        <w:t>рабочего</w:t>
      </w:r>
      <w:r>
        <w:rPr>
          <w:color w:val="1D283B"/>
          <w:spacing w:val="40"/>
          <w:sz w:val="22"/>
        </w:rPr>
        <w:t xml:space="preserve"> </w:t>
      </w:r>
      <w:r>
        <w:rPr>
          <w:color w:val="1D283B"/>
          <w:sz w:val="22"/>
        </w:rPr>
        <w:t>места</w:t>
      </w:r>
      <w:r>
        <w:rPr>
          <w:color w:val="1D283B"/>
          <w:spacing w:val="40"/>
          <w:sz w:val="22"/>
        </w:rPr>
        <w:t xml:space="preserve"> </w:t>
      </w:r>
      <w:r>
        <w:rPr>
          <w:color w:val="1D283B"/>
          <w:sz w:val="22"/>
        </w:rPr>
        <w:t>в</w:t>
      </w:r>
      <w:r>
        <w:rPr>
          <w:color w:val="1D283B"/>
          <w:spacing w:val="40"/>
          <w:sz w:val="22"/>
        </w:rPr>
        <w:t xml:space="preserve"> </w:t>
      </w:r>
      <w:r>
        <w:rPr>
          <w:color w:val="1D283B"/>
          <w:sz w:val="22"/>
        </w:rPr>
        <w:t>статус</w:t>
      </w:r>
      <w:r>
        <w:rPr>
          <w:color w:val="1D283B"/>
          <w:spacing w:val="40"/>
          <w:sz w:val="22"/>
        </w:rPr>
        <w:t xml:space="preserve"> </w:t>
      </w:r>
      <w:r>
        <w:rPr>
          <w:color w:val="1D283B"/>
          <w:sz w:val="22"/>
        </w:rPr>
        <w:t>"Вакантно"</w:t>
      </w:r>
      <w:r>
        <w:rPr>
          <w:color w:val="1D283B"/>
          <w:spacing w:val="40"/>
          <w:sz w:val="22"/>
        </w:rPr>
        <w:t xml:space="preserve"> </w:t>
      </w:r>
      <w:r>
        <w:rPr>
          <w:color w:val="1D283B"/>
          <w:sz w:val="22"/>
        </w:rPr>
        <w:t>без</w:t>
      </w:r>
      <w:r>
        <w:rPr>
          <w:color w:val="1D283B"/>
          <w:spacing w:val="40"/>
          <w:sz w:val="22"/>
        </w:rPr>
        <w:t xml:space="preserve"> </w:t>
      </w:r>
      <w:r>
        <w:rPr>
          <w:color w:val="1D283B"/>
          <w:sz w:val="22"/>
        </w:rPr>
        <w:t>удаления</w:t>
      </w:r>
      <w:r>
        <w:rPr>
          <w:color w:val="1D283B"/>
          <w:spacing w:val="40"/>
          <w:sz w:val="22"/>
        </w:rPr>
        <w:t xml:space="preserve"> </w:t>
      </w:r>
      <w:r>
        <w:rPr>
          <w:color w:val="1D283B"/>
          <w:sz w:val="22"/>
        </w:rPr>
        <w:t>истории</w:t>
      </w:r>
      <w:r>
        <w:rPr>
          <w:color w:val="1D283B"/>
          <w:spacing w:val="40"/>
          <w:sz w:val="22"/>
        </w:rPr>
        <w:t xml:space="preserve"> </w:t>
      </w:r>
      <w:r>
        <w:rPr>
          <w:color w:val="1D283B"/>
          <w:sz w:val="22"/>
        </w:rPr>
        <w:t>связанного</w:t>
      </w:r>
      <w:r>
        <w:rPr>
          <w:color w:val="1D283B"/>
          <w:spacing w:val="40"/>
          <w:sz w:val="22"/>
        </w:rPr>
        <w:t xml:space="preserve"> </w:t>
      </w:r>
      <w:r>
        <w:rPr>
          <w:color w:val="1D283B"/>
          <w:sz w:val="22"/>
        </w:rPr>
        <w:t>с</w:t>
      </w:r>
      <w:r>
        <w:rPr>
          <w:color w:val="1D283B"/>
          <w:spacing w:val="40"/>
          <w:sz w:val="22"/>
        </w:rPr>
        <w:t xml:space="preserve"> </w:t>
      </w:r>
      <w:r>
        <w:rPr>
          <w:color w:val="1D283B"/>
          <w:sz w:val="22"/>
        </w:rPr>
        <w:t xml:space="preserve">ним </w:t>
      </w:r>
      <w:r>
        <w:rPr>
          <w:color w:val="1D283B"/>
          <w:spacing w:val="-2"/>
          <w:sz w:val="22"/>
        </w:rPr>
        <w:t>оборудования.</w:t>
      </w:r>
    </w:p>
    <w:p>
      <w:pPr>
        <w:pStyle w:val="BodyText"/>
        <w:spacing w:before="22" w:after="0"/>
        <w:rPr/>
      </w:pPr>
      <w:r>
        <w:rPr/>
      </w:r>
    </w:p>
    <w:p>
      <w:pPr>
        <w:pStyle w:val="Heading2"/>
        <w:rPr/>
      </w:pPr>
      <w:bookmarkStart w:id="5" w:name="Модуль_Б%253A_Учет_конфигурации_оборудов"/>
      <w:bookmarkEnd w:id="5"/>
      <w:r>
        <w:rPr>
          <w:color w:val="0F162A"/>
        </w:rPr>
        <w:t>Модуль</w:t>
      </w:r>
      <w:r>
        <w:rPr>
          <w:color w:val="0F162A"/>
          <w:spacing w:val="-15"/>
        </w:rPr>
        <w:t xml:space="preserve"> </w:t>
      </w:r>
      <w:r>
        <w:rPr>
          <w:color w:val="0F162A"/>
        </w:rPr>
        <w:t>Б:</w:t>
      </w:r>
      <w:r>
        <w:rPr>
          <w:color w:val="0F162A"/>
          <w:spacing w:val="-13"/>
        </w:rPr>
        <w:t xml:space="preserve"> </w:t>
      </w:r>
      <w:r>
        <w:rPr>
          <w:color w:val="0F162A"/>
        </w:rPr>
        <w:t>Учет</w:t>
      </w:r>
      <w:r>
        <w:rPr>
          <w:color w:val="0F162A"/>
          <w:spacing w:val="-14"/>
        </w:rPr>
        <w:t xml:space="preserve"> </w:t>
      </w:r>
      <w:r>
        <w:rPr>
          <w:color w:val="0F162A"/>
        </w:rPr>
        <w:t>конфигурации</w:t>
      </w:r>
      <w:r>
        <w:rPr>
          <w:color w:val="0F162A"/>
          <w:spacing w:val="-14"/>
        </w:rPr>
        <w:t xml:space="preserve"> </w:t>
      </w:r>
      <w:r>
        <w:rPr>
          <w:color w:val="0F162A"/>
        </w:rPr>
        <w:t>оборудования</w:t>
      </w:r>
      <w:r>
        <w:rPr>
          <w:color w:val="0F162A"/>
          <w:spacing w:val="-12"/>
        </w:rPr>
        <w:t xml:space="preserve"> </w:t>
      </w:r>
      <w:r>
        <w:rPr>
          <w:color w:val="0F162A"/>
          <w:spacing w:val="-2"/>
        </w:rPr>
        <w:t>(Hardware)</w:t>
      </w:r>
    </w:p>
    <w:p>
      <w:pPr>
        <w:pStyle w:val="ListParagraph"/>
        <w:numPr>
          <w:ilvl w:val="2"/>
          <w:numId w:val="7"/>
        </w:numPr>
        <w:tabs>
          <w:tab w:val="clear" w:pos="720"/>
          <w:tab w:val="left" w:pos="442" w:leader="none"/>
        </w:tabs>
        <w:spacing w:lineRule="auto" w:line="240" w:before="224" w:after="0"/>
        <w:ind w:hanging="132" w:left="442" w:right="0"/>
        <w:jc w:val="left"/>
        <w:rPr>
          <w:sz w:val="22"/>
        </w:rPr>
      </w:pPr>
      <w:r>
        <w:rPr>
          <w:color w:val="1D283B"/>
          <w:sz w:val="22"/>
        </w:rPr>
        <w:t>Хранение</w:t>
      </w:r>
      <w:r>
        <w:rPr>
          <w:color w:val="1D283B"/>
          <w:spacing w:val="-6"/>
          <w:sz w:val="22"/>
        </w:rPr>
        <w:t xml:space="preserve"> </w:t>
      </w:r>
      <w:r>
        <w:rPr>
          <w:color w:val="1D283B"/>
          <w:sz w:val="22"/>
        </w:rPr>
        <w:t>уникальных</w:t>
      </w:r>
      <w:r>
        <w:rPr>
          <w:color w:val="1D283B"/>
          <w:spacing w:val="-5"/>
          <w:sz w:val="22"/>
        </w:rPr>
        <w:t xml:space="preserve"> </w:t>
      </w:r>
      <w:r>
        <w:rPr>
          <w:color w:val="1D283B"/>
          <w:sz w:val="22"/>
        </w:rPr>
        <w:t>атрибутов</w:t>
      </w:r>
      <w:r>
        <w:rPr>
          <w:color w:val="1D283B"/>
          <w:spacing w:val="-5"/>
          <w:sz w:val="22"/>
        </w:rPr>
        <w:t xml:space="preserve"> </w:t>
      </w:r>
      <w:r>
        <w:rPr>
          <w:color w:val="1D283B"/>
          <w:sz w:val="22"/>
        </w:rPr>
        <w:t>системного</w:t>
      </w:r>
      <w:r>
        <w:rPr>
          <w:color w:val="1D283B"/>
          <w:spacing w:val="-5"/>
          <w:sz w:val="22"/>
        </w:rPr>
        <w:t xml:space="preserve"> </w:t>
      </w:r>
      <w:r>
        <w:rPr>
          <w:color w:val="1D283B"/>
          <w:sz w:val="22"/>
        </w:rPr>
        <w:t>блока:</w:t>
      </w:r>
      <w:r>
        <w:rPr>
          <w:color w:val="1D283B"/>
          <w:spacing w:val="-5"/>
          <w:sz w:val="22"/>
        </w:rPr>
        <w:t xml:space="preserve"> </w:t>
      </w:r>
      <w:r>
        <w:rPr>
          <w:color w:val="1D283B"/>
          <w:sz w:val="22"/>
        </w:rPr>
        <w:t>инвентарный</w:t>
      </w:r>
      <w:r>
        <w:rPr>
          <w:color w:val="1D283B"/>
          <w:spacing w:val="-6"/>
          <w:sz w:val="22"/>
        </w:rPr>
        <w:t xml:space="preserve"> </w:t>
      </w:r>
      <w:r>
        <w:rPr>
          <w:color w:val="1D283B"/>
          <w:sz w:val="22"/>
        </w:rPr>
        <w:t>номер,</w:t>
      </w:r>
      <w:r>
        <w:rPr>
          <w:color w:val="1D283B"/>
          <w:spacing w:val="-5"/>
          <w:sz w:val="22"/>
        </w:rPr>
        <w:t xml:space="preserve"> </w:t>
      </w:r>
      <w:r>
        <w:rPr>
          <w:color w:val="1D283B"/>
          <w:sz w:val="22"/>
        </w:rPr>
        <w:t>сетевые</w:t>
      </w:r>
      <w:r>
        <w:rPr>
          <w:color w:val="1D283B"/>
          <w:spacing w:val="-5"/>
          <w:sz w:val="22"/>
        </w:rPr>
        <w:t xml:space="preserve"> </w:t>
      </w:r>
      <w:r>
        <w:rPr>
          <w:color w:val="1D283B"/>
          <w:sz w:val="22"/>
        </w:rPr>
        <w:t>параметры</w:t>
      </w:r>
      <w:r>
        <w:rPr>
          <w:color w:val="1D283B"/>
          <w:spacing w:val="-5"/>
          <w:sz w:val="22"/>
        </w:rPr>
        <w:t xml:space="preserve"> </w:t>
      </w:r>
      <w:r>
        <w:rPr>
          <w:color w:val="1D283B"/>
          <w:sz w:val="22"/>
        </w:rPr>
        <w:t>(MAC,</w:t>
      </w:r>
      <w:r>
        <w:rPr>
          <w:color w:val="1D283B"/>
          <w:spacing w:val="-5"/>
          <w:sz w:val="22"/>
        </w:rPr>
        <w:t xml:space="preserve"> </w:t>
      </w:r>
      <w:r>
        <w:rPr>
          <w:color w:val="1D283B"/>
          <w:spacing w:val="-4"/>
          <w:sz w:val="22"/>
        </w:rPr>
        <w:t>IP).</w:t>
      </w:r>
    </w:p>
    <w:p>
      <w:pPr>
        <w:pStyle w:val="ListParagraph"/>
        <w:numPr>
          <w:ilvl w:val="2"/>
          <w:numId w:val="7"/>
        </w:numPr>
        <w:tabs>
          <w:tab w:val="clear" w:pos="720"/>
          <w:tab w:val="left" w:pos="442" w:leader="none"/>
        </w:tabs>
        <w:spacing w:lineRule="auto" w:line="240" w:before="189" w:after="0"/>
        <w:ind w:hanging="132" w:left="442" w:right="0"/>
        <w:jc w:val="left"/>
        <w:rPr>
          <w:sz w:val="22"/>
        </w:rPr>
      </w:pPr>
      <w:r>
        <w:rPr>
          <w:color w:val="1D283B"/>
          <w:sz w:val="22"/>
        </w:rPr>
        <w:t>Детализация</w:t>
      </w:r>
      <w:r>
        <w:rPr>
          <w:color w:val="1D283B"/>
          <w:spacing w:val="-2"/>
          <w:sz w:val="22"/>
        </w:rPr>
        <w:t xml:space="preserve"> </w:t>
      </w:r>
      <w:r>
        <w:rPr>
          <w:color w:val="1D283B"/>
          <w:sz w:val="22"/>
        </w:rPr>
        <w:t>комплектующих</w:t>
      </w:r>
      <w:r>
        <w:rPr>
          <w:color w:val="1D283B"/>
          <w:spacing w:val="1"/>
          <w:sz w:val="22"/>
        </w:rPr>
        <w:t xml:space="preserve"> </w:t>
      </w:r>
      <w:r>
        <w:rPr>
          <w:color w:val="1D283B"/>
          <w:sz w:val="22"/>
        </w:rPr>
        <w:t>(CPU, GPU,</w:t>
      </w:r>
      <w:r>
        <w:rPr>
          <w:color w:val="1D283B"/>
          <w:spacing w:val="1"/>
          <w:sz w:val="22"/>
        </w:rPr>
        <w:t xml:space="preserve"> </w:t>
      </w:r>
      <w:r>
        <w:rPr>
          <w:color w:val="1D283B"/>
          <w:sz w:val="22"/>
        </w:rPr>
        <w:t>RAM, Накопители)</w:t>
      </w:r>
      <w:r>
        <w:rPr>
          <w:color w:val="1D283B"/>
          <w:spacing w:val="1"/>
          <w:sz w:val="22"/>
        </w:rPr>
        <w:t xml:space="preserve"> </w:t>
      </w:r>
      <w:r>
        <w:rPr>
          <w:color w:val="1D283B"/>
          <w:sz w:val="22"/>
        </w:rPr>
        <w:t>с использованием</w:t>
      </w:r>
      <w:r>
        <w:rPr>
          <w:color w:val="1D283B"/>
          <w:spacing w:val="1"/>
          <w:sz w:val="22"/>
        </w:rPr>
        <w:t xml:space="preserve"> </w:t>
      </w:r>
      <w:r>
        <w:rPr>
          <w:color w:val="1D283B"/>
          <w:sz w:val="22"/>
        </w:rPr>
        <w:t>динамического</w:t>
      </w:r>
      <w:r>
        <w:rPr>
          <w:color w:val="1D283B"/>
          <w:spacing w:val="1"/>
          <w:sz w:val="22"/>
        </w:rPr>
        <w:t xml:space="preserve"> </w:t>
      </w:r>
      <w:r>
        <w:rPr>
          <w:color w:val="1D283B"/>
          <w:spacing w:val="-2"/>
          <w:sz w:val="22"/>
        </w:rPr>
        <w:t>формата</w:t>
      </w:r>
    </w:p>
    <w:p>
      <w:pPr>
        <w:pStyle w:val="BodyText"/>
        <w:spacing w:before="99" w:after="0"/>
        <w:ind w:left="442" w:right="0"/>
        <w:rPr/>
      </w:pPr>
      <w:r>
        <w:rPr>
          <w:b/>
          <w:i/>
          <w:color w:val="1D3A89"/>
        </w:rPr>
        <w:t>JSONB</w:t>
      </w:r>
      <w:r>
        <w:rPr>
          <w:b/>
          <w:i/>
          <w:color w:val="1D3A89"/>
          <w:spacing w:val="-4"/>
        </w:rPr>
        <w:t xml:space="preserve"> </w:t>
      </w:r>
      <w:r>
        <w:rPr>
          <w:color w:val="1D283B"/>
        </w:rPr>
        <w:t>для</w:t>
      </w:r>
      <w:r>
        <w:rPr>
          <w:color w:val="1D283B"/>
          <w:spacing w:val="-4"/>
        </w:rPr>
        <w:t xml:space="preserve"> </w:t>
      </w:r>
      <w:r>
        <w:rPr>
          <w:color w:val="1D283B"/>
        </w:rPr>
        <w:t>гибкого</w:t>
      </w:r>
      <w:r>
        <w:rPr>
          <w:color w:val="1D283B"/>
          <w:spacing w:val="-4"/>
        </w:rPr>
        <w:t xml:space="preserve"> </w:t>
      </w:r>
      <w:r>
        <w:rPr>
          <w:color w:val="1D283B"/>
        </w:rPr>
        <w:t>описания</w:t>
      </w:r>
      <w:r>
        <w:rPr>
          <w:color w:val="1D283B"/>
          <w:spacing w:val="-4"/>
        </w:rPr>
        <w:t xml:space="preserve"> </w:t>
      </w:r>
      <w:r>
        <w:rPr>
          <w:color w:val="1D283B"/>
          <w:spacing w:val="-2"/>
        </w:rPr>
        <w:t>характеристик.</w:t>
      </w:r>
    </w:p>
    <w:p>
      <w:pPr>
        <w:pStyle w:val="BodyText"/>
        <w:spacing w:before="120" w:after="0"/>
        <w:rPr/>
      </w:pPr>
      <w:r>
        <w:rPr/>
      </w:r>
    </w:p>
    <w:p>
      <w:pPr>
        <w:pStyle w:val="Heading2"/>
        <w:rPr/>
      </w:pPr>
      <w:bookmarkStart w:id="6" w:name="Модуль_В%253A_Контроль_ПО_и_лицензий_(So"/>
      <w:bookmarkEnd w:id="6"/>
      <w:r>
        <w:rPr>
          <w:color w:val="0F162A"/>
        </w:rPr>
        <w:t>Модуль</w:t>
      </w:r>
      <w:r>
        <w:rPr>
          <w:color w:val="0F162A"/>
          <w:spacing w:val="-10"/>
        </w:rPr>
        <w:t xml:space="preserve"> </w:t>
      </w:r>
      <w:r>
        <w:rPr>
          <w:color w:val="0F162A"/>
        </w:rPr>
        <w:t>В:</w:t>
      </w:r>
      <w:r>
        <w:rPr>
          <w:color w:val="0F162A"/>
          <w:spacing w:val="-6"/>
        </w:rPr>
        <w:t xml:space="preserve"> </w:t>
      </w:r>
      <w:r>
        <w:rPr>
          <w:color w:val="0F162A"/>
        </w:rPr>
        <w:t>Контроль</w:t>
      </w:r>
      <w:r>
        <w:rPr>
          <w:color w:val="0F162A"/>
          <w:spacing w:val="-5"/>
        </w:rPr>
        <w:t xml:space="preserve"> </w:t>
      </w:r>
      <w:r>
        <w:rPr>
          <w:color w:val="0F162A"/>
        </w:rPr>
        <w:t>ПО</w:t>
      </w:r>
      <w:r>
        <w:rPr>
          <w:color w:val="0F162A"/>
          <w:spacing w:val="-6"/>
        </w:rPr>
        <w:t xml:space="preserve"> </w:t>
      </w:r>
      <w:r>
        <w:rPr>
          <w:color w:val="0F162A"/>
        </w:rPr>
        <w:t>и</w:t>
      </w:r>
      <w:r>
        <w:rPr>
          <w:color w:val="0F162A"/>
          <w:spacing w:val="-7"/>
        </w:rPr>
        <w:t xml:space="preserve"> </w:t>
      </w:r>
      <w:r>
        <w:rPr>
          <w:color w:val="0F162A"/>
        </w:rPr>
        <w:t>лицензий</w:t>
      </w:r>
      <w:r>
        <w:rPr>
          <w:color w:val="0F162A"/>
          <w:spacing w:val="-7"/>
        </w:rPr>
        <w:t xml:space="preserve"> </w:t>
      </w:r>
      <w:r>
        <w:rPr>
          <w:color w:val="0F162A"/>
        </w:rPr>
        <w:t>(Software</w:t>
      </w:r>
      <w:r>
        <w:rPr>
          <w:color w:val="0F162A"/>
          <w:spacing w:val="-15"/>
        </w:rPr>
        <w:t xml:space="preserve"> </w:t>
      </w:r>
      <w:r>
        <w:rPr>
          <w:color w:val="0F162A"/>
        </w:rPr>
        <w:t>Asset</w:t>
      </w:r>
      <w:r>
        <w:rPr>
          <w:color w:val="0F162A"/>
          <w:spacing w:val="-5"/>
        </w:rPr>
        <w:t xml:space="preserve"> </w:t>
      </w:r>
      <w:r>
        <w:rPr>
          <w:color w:val="0F162A"/>
          <w:spacing w:val="-2"/>
        </w:rPr>
        <w:t>Management)</w:t>
      </w:r>
    </w:p>
    <w:p>
      <w:pPr>
        <w:pStyle w:val="ListParagraph"/>
        <w:numPr>
          <w:ilvl w:val="2"/>
          <w:numId w:val="7"/>
        </w:numPr>
        <w:tabs>
          <w:tab w:val="clear" w:pos="720"/>
          <w:tab w:val="left" w:pos="442" w:leader="none"/>
        </w:tabs>
        <w:spacing w:lineRule="auto" w:line="240" w:before="224" w:after="0"/>
        <w:ind w:hanging="132" w:left="442" w:right="0"/>
        <w:jc w:val="left"/>
        <w:rPr>
          <w:sz w:val="22"/>
        </w:rPr>
      </w:pPr>
      <w:r>
        <w:rPr>
          <w:color w:val="1D283B"/>
          <w:sz w:val="22"/>
        </w:rPr>
        <w:t>Каталогизация</w:t>
      </w:r>
      <w:r>
        <w:rPr>
          <w:color w:val="1D283B"/>
          <w:spacing w:val="-10"/>
          <w:sz w:val="22"/>
        </w:rPr>
        <w:t xml:space="preserve"> </w:t>
      </w:r>
      <w:r>
        <w:rPr>
          <w:color w:val="1D283B"/>
          <w:sz w:val="22"/>
        </w:rPr>
        <w:t>установленного</w:t>
      </w:r>
      <w:r>
        <w:rPr>
          <w:color w:val="1D283B"/>
          <w:spacing w:val="-7"/>
          <w:sz w:val="22"/>
        </w:rPr>
        <w:t xml:space="preserve"> </w:t>
      </w:r>
      <w:r>
        <w:rPr>
          <w:color w:val="1D283B"/>
          <w:sz w:val="22"/>
        </w:rPr>
        <w:t>софта</w:t>
      </w:r>
      <w:r>
        <w:rPr>
          <w:color w:val="1D283B"/>
          <w:spacing w:val="-8"/>
          <w:sz w:val="22"/>
        </w:rPr>
        <w:t xml:space="preserve"> </w:t>
      </w:r>
      <w:r>
        <w:rPr>
          <w:color w:val="1D283B"/>
          <w:sz w:val="22"/>
        </w:rPr>
        <w:t>с</w:t>
      </w:r>
      <w:r>
        <w:rPr>
          <w:color w:val="1D283B"/>
          <w:spacing w:val="-7"/>
          <w:sz w:val="22"/>
        </w:rPr>
        <w:t xml:space="preserve"> </w:t>
      </w:r>
      <w:r>
        <w:rPr>
          <w:color w:val="1D283B"/>
          <w:sz w:val="22"/>
        </w:rPr>
        <w:t>привязкой</w:t>
      </w:r>
      <w:r>
        <w:rPr>
          <w:color w:val="1D283B"/>
          <w:spacing w:val="-8"/>
          <w:sz w:val="22"/>
        </w:rPr>
        <w:t xml:space="preserve"> </w:t>
      </w:r>
      <w:r>
        <w:rPr>
          <w:color w:val="1D283B"/>
          <w:sz w:val="22"/>
        </w:rPr>
        <w:t>к</w:t>
      </w:r>
      <w:r>
        <w:rPr>
          <w:color w:val="1D283B"/>
          <w:spacing w:val="-8"/>
          <w:sz w:val="22"/>
        </w:rPr>
        <w:t xml:space="preserve"> </w:t>
      </w:r>
      <w:r>
        <w:rPr>
          <w:color w:val="1D283B"/>
          <w:sz w:val="22"/>
        </w:rPr>
        <w:t>используемым</w:t>
      </w:r>
      <w:r>
        <w:rPr>
          <w:color w:val="1D283B"/>
          <w:spacing w:val="-7"/>
          <w:sz w:val="22"/>
        </w:rPr>
        <w:t xml:space="preserve"> </w:t>
      </w:r>
      <w:r>
        <w:rPr>
          <w:color w:val="1D283B"/>
          <w:sz w:val="22"/>
        </w:rPr>
        <w:t>ключам</w:t>
      </w:r>
      <w:r>
        <w:rPr>
          <w:color w:val="1D283B"/>
          <w:spacing w:val="-7"/>
          <w:sz w:val="22"/>
        </w:rPr>
        <w:t xml:space="preserve"> </w:t>
      </w:r>
      <w:r>
        <w:rPr>
          <w:color w:val="1D283B"/>
          <w:spacing w:val="-2"/>
          <w:sz w:val="22"/>
        </w:rPr>
        <w:t>активации.</w:t>
      </w:r>
    </w:p>
    <w:p>
      <w:pPr>
        <w:pStyle w:val="ListParagraph"/>
        <w:numPr>
          <w:ilvl w:val="2"/>
          <w:numId w:val="7"/>
        </w:numPr>
        <w:tabs>
          <w:tab w:val="clear" w:pos="720"/>
          <w:tab w:val="left" w:pos="442" w:leader="none"/>
        </w:tabs>
        <w:spacing w:lineRule="auto" w:line="240" w:before="189" w:after="0"/>
        <w:ind w:hanging="132" w:left="442" w:right="0"/>
        <w:jc w:val="left"/>
        <w:rPr>
          <w:sz w:val="22"/>
        </w:rPr>
      </w:pPr>
      <w:r>
        <w:rPr>
          <w:color w:val="1D283B"/>
          <w:sz w:val="22"/>
        </w:rPr>
        <w:t>Автоматический</w:t>
      </w:r>
      <w:r>
        <w:rPr>
          <w:color w:val="1D283B"/>
          <w:spacing w:val="-8"/>
          <w:sz w:val="22"/>
        </w:rPr>
        <w:t xml:space="preserve"> </w:t>
      </w:r>
      <w:r>
        <w:rPr>
          <w:color w:val="1D283B"/>
          <w:sz w:val="22"/>
        </w:rPr>
        <w:t>расчет</w:t>
      </w:r>
      <w:r>
        <w:rPr>
          <w:color w:val="1D283B"/>
          <w:spacing w:val="-6"/>
          <w:sz w:val="22"/>
        </w:rPr>
        <w:t xml:space="preserve"> </w:t>
      </w:r>
      <w:r>
        <w:rPr>
          <w:color w:val="1D283B"/>
          <w:sz w:val="22"/>
        </w:rPr>
        <w:t>доступных</w:t>
      </w:r>
      <w:r>
        <w:rPr>
          <w:color w:val="1D283B"/>
          <w:spacing w:val="-6"/>
          <w:sz w:val="22"/>
        </w:rPr>
        <w:t xml:space="preserve"> </w:t>
      </w:r>
      <w:r>
        <w:rPr>
          <w:color w:val="1D283B"/>
          <w:sz w:val="22"/>
        </w:rPr>
        <w:t>лицензий</w:t>
      </w:r>
      <w:r>
        <w:rPr>
          <w:color w:val="1D283B"/>
          <w:spacing w:val="-7"/>
          <w:sz w:val="22"/>
        </w:rPr>
        <w:t xml:space="preserve"> </w:t>
      </w:r>
      <w:r>
        <w:rPr>
          <w:color w:val="1D283B"/>
          <w:sz w:val="22"/>
        </w:rPr>
        <w:t>по</w:t>
      </w:r>
      <w:r>
        <w:rPr>
          <w:color w:val="1D283B"/>
          <w:spacing w:val="-6"/>
          <w:sz w:val="22"/>
        </w:rPr>
        <w:t xml:space="preserve"> </w:t>
      </w:r>
      <w:r>
        <w:rPr>
          <w:color w:val="1D283B"/>
          <w:sz w:val="22"/>
        </w:rPr>
        <w:t>формуле:</w:t>
      </w:r>
      <w:r>
        <w:rPr>
          <w:color w:val="1D283B"/>
          <w:spacing w:val="-7"/>
          <w:sz w:val="22"/>
        </w:rPr>
        <w:t xml:space="preserve"> </w:t>
      </w:r>
      <w:r>
        <w:rPr>
          <w:b/>
          <w:i/>
          <w:color w:val="1D3A89"/>
          <w:sz w:val="22"/>
        </w:rPr>
        <w:t>L_{остаток}</w:t>
      </w:r>
      <w:r>
        <w:rPr>
          <w:b/>
          <w:i/>
          <w:color w:val="1D3A89"/>
          <w:spacing w:val="-7"/>
          <w:sz w:val="22"/>
        </w:rPr>
        <w:t xml:space="preserve"> </w:t>
      </w:r>
      <w:r>
        <w:rPr>
          <w:b/>
          <w:i/>
          <w:color w:val="1D3A89"/>
          <w:sz w:val="22"/>
        </w:rPr>
        <w:t>=</w:t>
      </w:r>
      <w:r>
        <w:rPr>
          <w:b/>
          <w:i/>
          <w:color w:val="1D3A89"/>
          <w:spacing w:val="-6"/>
          <w:sz w:val="22"/>
        </w:rPr>
        <w:t xml:space="preserve"> </w:t>
      </w:r>
      <w:r>
        <w:rPr>
          <w:b/>
          <w:i/>
          <w:color w:val="1D3A89"/>
          <w:sz w:val="22"/>
        </w:rPr>
        <w:t>L_{макс}</w:t>
      </w:r>
      <w:r>
        <w:rPr>
          <w:b/>
          <w:i/>
          <w:color w:val="1D3A89"/>
          <w:spacing w:val="-7"/>
          <w:sz w:val="22"/>
        </w:rPr>
        <w:t xml:space="preserve"> </w:t>
      </w:r>
      <w:r>
        <w:rPr>
          <w:b/>
          <w:i/>
          <w:color w:val="1D3A89"/>
          <w:sz w:val="22"/>
        </w:rPr>
        <w:t>-</w:t>
      </w:r>
      <w:r>
        <w:rPr>
          <w:b/>
          <w:i/>
          <w:color w:val="1D3A89"/>
          <w:spacing w:val="-6"/>
          <w:sz w:val="22"/>
        </w:rPr>
        <w:t xml:space="preserve"> </w:t>
      </w:r>
      <w:r>
        <w:rPr>
          <w:b/>
          <w:i/>
          <w:color w:val="1D3A89"/>
          <w:spacing w:val="-2"/>
          <w:sz w:val="22"/>
        </w:rPr>
        <w:t>L_{актив}</w:t>
      </w:r>
      <w:r>
        <w:rPr>
          <w:color w:val="1D283B"/>
          <w:spacing w:val="-2"/>
          <w:sz w:val="22"/>
        </w:rPr>
        <w:t>.</w:t>
      </w:r>
    </w:p>
    <w:p>
      <w:pPr>
        <w:pStyle w:val="BodyText"/>
        <w:spacing w:before="120" w:after="0"/>
        <w:rPr/>
      </w:pPr>
      <w:r>
        <w:rPr/>
      </w:r>
    </w:p>
    <w:p>
      <w:pPr>
        <w:pStyle w:val="Heading2"/>
        <w:rPr/>
      </w:pPr>
      <w:bookmarkStart w:id="7" w:name="Модуль_Г%253A_Журнал_неисправностей_(Ser"/>
      <w:bookmarkEnd w:id="7"/>
      <w:r>
        <w:rPr>
          <w:color w:val="0F162A"/>
        </w:rPr>
        <w:t>Модуль</w:t>
      </w:r>
      <w:r>
        <w:rPr>
          <w:color w:val="0F162A"/>
          <w:spacing w:val="-10"/>
        </w:rPr>
        <w:t xml:space="preserve"> </w:t>
      </w:r>
      <w:r>
        <w:rPr>
          <w:color w:val="0F162A"/>
        </w:rPr>
        <w:t>Г:</w:t>
      </w:r>
      <w:r>
        <w:rPr>
          <w:color w:val="0F162A"/>
          <w:spacing w:val="-10"/>
        </w:rPr>
        <w:t xml:space="preserve"> </w:t>
      </w:r>
      <w:r>
        <w:rPr>
          <w:color w:val="0F162A"/>
        </w:rPr>
        <w:t>Журнал</w:t>
      </w:r>
      <w:r>
        <w:rPr>
          <w:color w:val="0F162A"/>
          <w:spacing w:val="-9"/>
        </w:rPr>
        <w:t xml:space="preserve"> </w:t>
      </w:r>
      <w:r>
        <w:rPr>
          <w:color w:val="0F162A"/>
        </w:rPr>
        <w:t>неисправностей</w:t>
      </w:r>
      <w:r>
        <w:rPr>
          <w:color w:val="0F162A"/>
          <w:spacing w:val="-11"/>
        </w:rPr>
        <w:t xml:space="preserve"> </w:t>
      </w:r>
      <w:r>
        <w:rPr>
          <w:color w:val="0F162A"/>
        </w:rPr>
        <w:t>(Service</w:t>
      </w:r>
      <w:r>
        <w:rPr>
          <w:color w:val="0F162A"/>
          <w:spacing w:val="-9"/>
        </w:rPr>
        <w:t xml:space="preserve"> </w:t>
      </w:r>
      <w:r>
        <w:rPr>
          <w:color w:val="0F162A"/>
          <w:spacing w:val="-2"/>
        </w:rPr>
        <w:t>Desk)</w:t>
      </w:r>
    </w:p>
    <w:p>
      <w:pPr>
        <w:pStyle w:val="ListParagraph"/>
        <w:numPr>
          <w:ilvl w:val="2"/>
          <w:numId w:val="7"/>
        </w:numPr>
        <w:tabs>
          <w:tab w:val="clear" w:pos="720"/>
          <w:tab w:val="left" w:pos="442" w:leader="none"/>
        </w:tabs>
        <w:spacing w:lineRule="auto" w:line="331" w:before="224" w:after="0"/>
        <w:ind w:hanging="133" w:left="442" w:right="141"/>
        <w:jc w:val="left"/>
        <w:rPr>
          <w:sz w:val="22"/>
        </w:rPr>
      </w:pPr>
      <w:r>
        <w:rPr>
          <w:color w:val="1D283B"/>
          <w:sz w:val="22"/>
        </w:rPr>
        <w:t>Логирование</w:t>
      </w:r>
      <w:r>
        <w:rPr>
          <w:color w:val="1D283B"/>
          <w:spacing w:val="33"/>
          <w:sz w:val="22"/>
        </w:rPr>
        <w:t xml:space="preserve"> </w:t>
      </w:r>
      <w:r>
        <w:rPr>
          <w:color w:val="1D283B"/>
          <w:sz w:val="22"/>
        </w:rPr>
        <w:t>инцидентов</w:t>
      </w:r>
      <w:r>
        <w:rPr>
          <w:color w:val="1D283B"/>
          <w:spacing w:val="33"/>
          <w:sz w:val="22"/>
        </w:rPr>
        <w:t xml:space="preserve"> </w:t>
      </w:r>
      <w:r>
        <w:rPr>
          <w:color w:val="1D283B"/>
          <w:sz w:val="22"/>
        </w:rPr>
        <w:t>с</w:t>
      </w:r>
      <w:r>
        <w:rPr>
          <w:color w:val="1D283B"/>
          <w:spacing w:val="33"/>
          <w:sz w:val="22"/>
        </w:rPr>
        <w:t xml:space="preserve"> </w:t>
      </w:r>
      <w:r>
        <w:rPr>
          <w:color w:val="1D283B"/>
          <w:sz w:val="22"/>
        </w:rPr>
        <w:t>присвоением</w:t>
      </w:r>
      <w:r>
        <w:rPr>
          <w:color w:val="1D283B"/>
          <w:spacing w:val="33"/>
          <w:sz w:val="22"/>
        </w:rPr>
        <w:t xml:space="preserve"> </w:t>
      </w:r>
      <w:r>
        <w:rPr>
          <w:color w:val="1D283B"/>
          <w:sz w:val="22"/>
        </w:rPr>
        <w:t>критичности</w:t>
      </w:r>
      <w:r>
        <w:rPr>
          <w:color w:val="1D283B"/>
          <w:spacing w:val="33"/>
          <w:sz w:val="22"/>
        </w:rPr>
        <w:t xml:space="preserve"> </w:t>
      </w:r>
      <w:r>
        <w:rPr>
          <w:color w:val="1D283B"/>
          <w:sz w:val="22"/>
        </w:rPr>
        <w:t>(Low,</w:t>
      </w:r>
      <w:r>
        <w:rPr>
          <w:color w:val="1D283B"/>
          <w:spacing w:val="33"/>
          <w:sz w:val="22"/>
        </w:rPr>
        <w:t xml:space="preserve"> </w:t>
      </w:r>
      <w:r>
        <w:rPr>
          <w:color w:val="1D283B"/>
          <w:sz w:val="22"/>
        </w:rPr>
        <w:t>Medium,</w:t>
      </w:r>
      <w:r>
        <w:rPr>
          <w:color w:val="1D283B"/>
          <w:spacing w:val="33"/>
          <w:sz w:val="22"/>
        </w:rPr>
        <w:t xml:space="preserve"> </w:t>
      </w:r>
      <w:r>
        <w:rPr>
          <w:color w:val="1D283B"/>
          <w:sz w:val="22"/>
        </w:rPr>
        <w:t>High,</w:t>
      </w:r>
      <w:r>
        <w:rPr>
          <w:color w:val="1D283B"/>
          <w:spacing w:val="33"/>
          <w:sz w:val="22"/>
        </w:rPr>
        <w:t xml:space="preserve"> </w:t>
      </w:r>
      <w:r>
        <w:rPr>
          <w:color w:val="1D283B"/>
          <w:sz w:val="22"/>
        </w:rPr>
        <w:t>Critical)</w:t>
      </w:r>
      <w:r>
        <w:rPr>
          <w:color w:val="1D283B"/>
          <w:spacing w:val="33"/>
          <w:sz w:val="22"/>
        </w:rPr>
        <w:t xml:space="preserve"> </w:t>
      </w:r>
      <w:r>
        <w:rPr>
          <w:color w:val="1D283B"/>
          <w:sz w:val="22"/>
        </w:rPr>
        <w:t>и</w:t>
      </w:r>
      <w:r>
        <w:rPr>
          <w:color w:val="1D283B"/>
          <w:spacing w:val="33"/>
          <w:sz w:val="22"/>
        </w:rPr>
        <w:t xml:space="preserve"> </w:t>
      </w:r>
      <w:r>
        <w:rPr>
          <w:color w:val="1D283B"/>
          <w:sz w:val="22"/>
        </w:rPr>
        <w:t>отслеживанием статуса ремонта.</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 w:after="0"/>
        <w:rPr>
          <w:sz w:val="18"/>
        </w:rPr>
      </w:pPr>
      <w:r>
        <w:rPr>
          <w:sz w:val="18"/>
        </w:rPr>
      </w:r>
    </w:p>
    <w:p>
      <w:pPr>
        <w:pStyle w:val="Normal"/>
        <w:tabs>
          <w:tab w:val="clear" w:pos="720"/>
          <w:tab w:val="right" w:pos="10347" w:leader="none"/>
        </w:tabs>
        <w:spacing w:before="0" w:after="0"/>
        <w:ind w:hanging="0" w:left="142" w:right="0"/>
        <w:jc w:val="left"/>
        <w:rPr>
          <w:sz w:val="18"/>
        </w:rPr>
      </w:pPr>
      <w:r>
        <w:rPr>
          <w:color w:val="64748A"/>
          <w:spacing w:val="-2"/>
          <w:sz w:val="18"/>
        </w:rPr>
        <w:t>Спецификация</w:t>
      </w:r>
      <w:r>
        <w:rPr>
          <w:color w:val="64748A"/>
          <w:spacing w:val="16"/>
          <w:sz w:val="18"/>
        </w:rPr>
        <w:t xml:space="preserve"> </w:t>
      </w:r>
      <w:r>
        <w:rPr>
          <w:color w:val="64748A"/>
          <w:spacing w:val="-2"/>
          <w:sz w:val="18"/>
        </w:rPr>
        <w:t>ITAM-сервиса</w:t>
      </w:r>
      <w:r>
        <w:rPr>
          <w:color w:val="64748A"/>
          <w:sz w:val="18"/>
        </w:rPr>
        <w:tab/>
      </w:r>
      <w:r>
        <w:rPr>
          <w:color w:val="64748A"/>
          <w:spacing w:val="-10"/>
          <w:sz w:val="18"/>
        </w:rPr>
        <w:t>2</w:t>
      </w:r>
    </w:p>
    <w:p>
      <w:pPr>
        <w:sectPr>
          <w:type w:val="continuous"/>
          <w:pgSz w:w="11906" w:h="16838"/>
          <w:pgMar w:left="708" w:right="708" w:gutter="0" w:header="0" w:top="480" w:footer="0" w:bottom="280"/>
          <w:formProt w:val="false"/>
          <w:textDirection w:val="lrTb"/>
          <w:docGrid w:type="default" w:linePitch="100" w:charSpace="0"/>
        </w:sectPr>
      </w:pPr>
    </w:p>
    <w:p>
      <w:pPr>
        <w:pStyle w:val="Heading1"/>
        <w:numPr>
          <w:ilvl w:val="1"/>
          <w:numId w:val="7"/>
        </w:numPr>
        <w:tabs>
          <w:tab w:val="clear" w:pos="720"/>
          <w:tab w:val="left" w:pos="842" w:leader="none"/>
        </w:tabs>
        <w:spacing w:lineRule="auto" w:line="240" w:before="59" w:after="0"/>
        <w:ind w:hanging="490" w:left="842" w:right="0"/>
        <w:jc w:val="left"/>
        <w:rPr/>
      </w:pPr>
      <w:bookmarkStart w:id="8" w:name="2.2._Нефункциональные_требования"/>
      <w:bookmarkEnd w:id="8"/>
      <w:r>
        <mc:AlternateContent>
          <mc:Choice Requires="wps">
            <w:drawing>
              <wp:anchor behindDoc="1" distT="0" distB="0" distL="0" distR="0" simplePos="0" locked="0" layoutInCell="0" allowOverlap="1" relativeHeight="4">
                <wp:simplePos x="0" y="0"/>
                <wp:positionH relativeFrom="page">
                  <wp:posOffset>0</wp:posOffset>
                </wp:positionH>
                <wp:positionV relativeFrom="page">
                  <wp:posOffset>0</wp:posOffset>
                </wp:positionV>
                <wp:extent cx="7560310" cy="10692130"/>
                <wp:effectExtent l="0" t="0" r="0" b="0"/>
                <wp:wrapNone/>
                <wp:docPr id="10" name="Graphic 10"/>
                <a:graphic xmlns:a="http://schemas.openxmlformats.org/drawingml/2006/main">
                  <a:graphicData uri="http://schemas.microsoft.com/office/word/2010/wordprocessingShape">
                    <wps:wsp>
                      <wps:cNvSpPr/>
                      <wps:spPr>
                        <a:xfrm>
                          <a:off x="0" y="0"/>
                          <a:ext cx="7560360" cy="10692000"/>
                        </a:xfrm>
                        <a:custGeom>
                          <a:avLst/>
                          <a:gdLst>
                            <a:gd name="textAreaLeft" fmla="*/ 0 w 4286160"/>
                            <a:gd name="textAreaRight" fmla="*/ 4286880 w 4286160"/>
                            <a:gd name="textAreaTop" fmla="*/ 0 h 6061680"/>
                            <a:gd name="textAreaBottom" fmla="*/ 6062400 h 6061680"/>
                          </a:gdLst>
                          <a:ahLst/>
                          <a:rect l="textAreaLeft" t="textAreaTop" r="textAreaRight" b="textAreaBottom"/>
                          <a:pathLst>
                            <a:path w="7560309" h="10692130">
                              <a:moveTo>
                                <a:pt x="7560002" y="10692003"/>
                              </a:moveTo>
                              <a:lnTo>
                                <a:pt x="0" y="10692003"/>
                              </a:lnTo>
                              <a:lnTo>
                                <a:pt x="0" y="0"/>
                              </a:lnTo>
                              <a:lnTo>
                                <a:pt x="7560002" y="0"/>
                              </a:lnTo>
                              <a:lnTo>
                                <a:pt x="7560002" y="10692003"/>
                              </a:lnTo>
                              <a:close/>
                            </a:path>
                          </a:pathLst>
                        </a:custGeom>
                        <a:solidFill>
                          <a:srgbClr val="f7f9f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4">
                <wp:simplePos x="0" y="0"/>
                <wp:positionH relativeFrom="page">
                  <wp:posOffset>539750</wp:posOffset>
                </wp:positionH>
                <wp:positionV relativeFrom="paragraph">
                  <wp:posOffset>1905</wp:posOffset>
                </wp:positionV>
                <wp:extent cx="38100" cy="284480"/>
                <wp:effectExtent l="0" t="0" r="0" b="0"/>
                <wp:wrapNone/>
                <wp:docPr id="11" name="Graphic 11"/>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Нефункциональные</w:t>
      </w:r>
      <w:r>
        <w:rPr>
          <w:color w:val="1D3A89"/>
          <w:spacing w:val="-2"/>
        </w:rPr>
        <w:t xml:space="preserve"> требования</w:t>
      </w:r>
    </w:p>
    <w:p>
      <w:pPr>
        <w:pStyle w:val="BodyText"/>
        <w:spacing w:before="41" w:after="0"/>
        <w:rPr>
          <w:b/>
        </w:rPr>
      </w:pPr>
      <w:r>
        <w:rPr>
          <w:b/>
        </w:rPr>
      </w:r>
    </w:p>
    <w:p>
      <w:pPr>
        <w:pStyle w:val="ListParagraph"/>
        <w:numPr>
          <w:ilvl w:val="2"/>
          <w:numId w:val="7"/>
        </w:numPr>
        <w:tabs>
          <w:tab w:val="clear" w:pos="720"/>
          <w:tab w:val="left" w:pos="442" w:leader="none"/>
        </w:tabs>
        <w:spacing w:lineRule="auto" w:line="240" w:before="0" w:after="0"/>
        <w:ind w:hanging="132" w:left="442" w:right="0"/>
        <w:jc w:val="left"/>
        <w:rPr>
          <w:sz w:val="22"/>
        </w:rPr>
      </w:pPr>
      <w:r>
        <w:rPr>
          <w:b/>
          <w:color w:val="1D283B"/>
          <w:sz w:val="22"/>
        </w:rPr>
        <w:t>Стек</w:t>
      </w:r>
      <w:r>
        <w:rPr>
          <w:b/>
          <w:color w:val="1D283B"/>
          <w:spacing w:val="-6"/>
          <w:sz w:val="22"/>
        </w:rPr>
        <w:t xml:space="preserve"> </w:t>
      </w:r>
      <w:r>
        <w:rPr>
          <w:b/>
          <w:color w:val="1D283B"/>
          <w:sz w:val="22"/>
        </w:rPr>
        <w:t>технологий:</w:t>
      </w:r>
      <w:r>
        <w:rPr>
          <w:b/>
          <w:color w:val="1D283B"/>
          <w:spacing w:val="-3"/>
          <w:sz w:val="22"/>
        </w:rPr>
        <w:t xml:space="preserve"> </w:t>
      </w:r>
      <w:r>
        <w:rPr>
          <w:color w:val="1D283B"/>
          <w:sz w:val="22"/>
        </w:rPr>
        <w:t>Frontend</w:t>
      </w:r>
      <w:r>
        <w:rPr>
          <w:color w:val="1D283B"/>
          <w:spacing w:val="-3"/>
          <w:sz w:val="22"/>
        </w:rPr>
        <w:t xml:space="preserve"> </w:t>
      </w:r>
      <w:r>
        <w:rPr>
          <w:color w:val="1D283B"/>
          <w:sz w:val="22"/>
        </w:rPr>
        <w:t>—</w:t>
      </w:r>
      <w:r>
        <w:rPr>
          <w:color w:val="1D283B"/>
          <w:spacing w:val="-2"/>
          <w:sz w:val="22"/>
        </w:rPr>
        <w:t xml:space="preserve"> </w:t>
      </w:r>
      <w:r>
        <w:rPr>
          <w:color w:val="1D283B"/>
          <w:sz w:val="22"/>
        </w:rPr>
        <w:t>Next.js</w:t>
      </w:r>
      <w:r>
        <w:rPr>
          <w:color w:val="1D283B"/>
          <w:spacing w:val="-4"/>
          <w:sz w:val="22"/>
        </w:rPr>
        <w:t xml:space="preserve"> </w:t>
      </w:r>
      <w:r>
        <w:rPr>
          <w:color w:val="1D283B"/>
          <w:sz w:val="22"/>
        </w:rPr>
        <w:t>(React),</w:t>
      </w:r>
      <w:r>
        <w:rPr>
          <w:color w:val="1D283B"/>
          <w:spacing w:val="-6"/>
          <w:sz w:val="22"/>
        </w:rPr>
        <w:t xml:space="preserve"> </w:t>
      </w:r>
      <w:r>
        <w:rPr>
          <w:color w:val="1D283B"/>
          <w:sz w:val="22"/>
        </w:rPr>
        <w:t>Tailwind</w:t>
      </w:r>
      <w:r>
        <w:rPr>
          <w:color w:val="1D283B"/>
          <w:spacing w:val="-3"/>
          <w:sz w:val="22"/>
        </w:rPr>
        <w:t xml:space="preserve"> </w:t>
      </w:r>
      <w:r>
        <w:rPr>
          <w:color w:val="1D283B"/>
          <w:sz w:val="22"/>
        </w:rPr>
        <w:t>CSS;</w:t>
      </w:r>
      <w:r>
        <w:rPr>
          <w:color w:val="1D283B"/>
          <w:spacing w:val="-3"/>
          <w:sz w:val="22"/>
        </w:rPr>
        <w:t xml:space="preserve"> </w:t>
      </w:r>
      <w:r>
        <w:rPr>
          <w:color w:val="1D283B"/>
          <w:sz w:val="22"/>
        </w:rPr>
        <w:t>Backend</w:t>
      </w:r>
      <w:r>
        <w:rPr>
          <w:color w:val="1D283B"/>
          <w:spacing w:val="-3"/>
          <w:sz w:val="22"/>
        </w:rPr>
        <w:t xml:space="preserve"> </w:t>
      </w:r>
      <w:r>
        <w:rPr>
          <w:color w:val="1D283B"/>
          <w:sz w:val="22"/>
        </w:rPr>
        <w:t>&amp;</w:t>
      </w:r>
      <w:r>
        <w:rPr>
          <w:color w:val="1D283B"/>
          <w:spacing w:val="-2"/>
          <w:sz w:val="22"/>
        </w:rPr>
        <w:t xml:space="preserve"> </w:t>
      </w:r>
      <w:r>
        <w:rPr>
          <w:color w:val="1D283B"/>
          <w:sz w:val="22"/>
        </w:rPr>
        <w:t>DB</w:t>
      </w:r>
      <w:r>
        <w:rPr>
          <w:color w:val="1D283B"/>
          <w:spacing w:val="-3"/>
          <w:sz w:val="22"/>
        </w:rPr>
        <w:t xml:space="preserve"> </w:t>
      </w:r>
      <w:r>
        <w:rPr>
          <w:color w:val="1D283B"/>
          <w:sz w:val="22"/>
        </w:rPr>
        <w:t>—</w:t>
      </w:r>
      <w:r>
        <w:rPr>
          <w:color w:val="1D283B"/>
          <w:spacing w:val="-3"/>
          <w:sz w:val="22"/>
        </w:rPr>
        <w:t xml:space="preserve"> </w:t>
      </w:r>
      <w:r>
        <w:rPr>
          <w:color w:val="1D283B"/>
          <w:sz w:val="22"/>
        </w:rPr>
        <w:t>Supabase</w:t>
      </w:r>
      <w:r>
        <w:rPr>
          <w:color w:val="1D283B"/>
          <w:spacing w:val="-2"/>
          <w:sz w:val="22"/>
        </w:rPr>
        <w:t xml:space="preserve"> (PostgreSQL).</w:t>
      </w:r>
    </w:p>
    <w:p>
      <w:pPr>
        <w:pStyle w:val="ListParagraph"/>
        <w:numPr>
          <w:ilvl w:val="2"/>
          <w:numId w:val="7"/>
        </w:numPr>
        <w:tabs>
          <w:tab w:val="clear" w:pos="720"/>
          <w:tab w:val="left" w:pos="442" w:leader="none"/>
        </w:tabs>
        <w:spacing w:lineRule="auto" w:line="240" w:before="189" w:after="0"/>
        <w:ind w:hanging="132" w:left="442" w:right="0"/>
        <w:jc w:val="left"/>
        <w:rPr>
          <w:sz w:val="22"/>
        </w:rPr>
      </w:pPr>
      <w:r>
        <w:rPr>
          <w:b/>
          <w:color w:val="1D283B"/>
          <w:sz w:val="22"/>
        </w:rPr>
        <w:t>Безопасность:</w:t>
      </w:r>
      <w:r>
        <w:rPr>
          <w:b/>
          <w:color w:val="1D283B"/>
          <w:spacing w:val="-2"/>
          <w:sz w:val="22"/>
        </w:rPr>
        <w:t xml:space="preserve"> </w:t>
      </w:r>
      <w:r>
        <w:rPr>
          <w:color w:val="1D283B"/>
          <w:sz w:val="22"/>
        </w:rPr>
        <w:t>Разграничение</w:t>
      </w:r>
      <w:r>
        <w:rPr>
          <w:color w:val="1D283B"/>
          <w:spacing w:val="-1"/>
          <w:sz w:val="22"/>
        </w:rPr>
        <w:t xml:space="preserve"> </w:t>
      </w:r>
      <w:r>
        <w:rPr>
          <w:color w:val="1D283B"/>
          <w:sz w:val="22"/>
        </w:rPr>
        <w:t>доступа</w:t>
      </w:r>
      <w:r>
        <w:rPr>
          <w:color w:val="1D283B"/>
          <w:spacing w:val="-1"/>
          <w:sz w:val="22"/>
        </w:rPr>
        <w:t xml:space="preserve"> </w:t>
      </w:r>
      <w:r>
        <w:rPr>
          <w:color w:val="1D283B"/>
          <w:sz w:val="22"/>
        </w:rPr>
        <w:t>через</w:t>
      </w:r>
      <w:r>
        <w:rPr>
          <w:color w:val="1D283B"/>
          <w:spacing w:val="-1"/>
          <w:sz w:val="22"/>
        </w:rPr>
        <w:t xml:space="preserve"> </w:t>
      </w:r>
      <w:r>
        <w:rPr>
          <w:color w:val="1D283B"/>
          <w:sz w:val="22"/>
        </w:rPr>
        <w:t>Supabase</w:t>
      </w:r>
      <w:r>
        <w:rPr>
          <w:color w:val="1D283B"/>
          <w:spacing w:val="-13"/>
          <w:sz w:val="22"/>
        </w:rPr>
        <w:t xml:space="preserve"> </w:t>
      </w:r>
      <w:r>
        <w:rPr>
          <w:color w:val="1D283B"/>
          <w:sz w:val="22"/>
        </w:rPr>
        <w:t>Auth</w:t>
      </w:r>
      <w:r>
        <w:rPr>
          <w:color w:val="1D283B"/>
          <w:spacing w:val="-1"/>
          <w:sz w:val="22"/>
        </w:rPr>
        <w:t xml:space="preserve"> </w:t>
      </w:r>
      <w:r>
        <w:rPr>
          <w:color w:val="1D283B"/>
          <w:sz w:val="22"/>
        </w:rPr>
        <w:t>и</w:t>
      </w:r>
      <w:r>
        <w:rPr>
          <w:color w:val="1D283B"/>
          <w:spacing w:val="-2"/>
          <w:sz w:val="22"/>
        </w:rPr>
        <w:t xml:space="preserve"> </w:t>
      </w:r>
      <w:r>
        <w:rPr>
          <w:color w:val="1D283B"/>
          <w:sz w:val="22"/>
        </w:rPr>
        <w:t>политики</w:t>
      </w:r>
      <w:r>
        <w:rPr>
          <w:color w:val="1D283B"/>
          <w:spacing w:val="-2"/>
          <w:sz w:val="22"/>
        </w:rPr>
        <w:t xml:space="preserve"> </w:t>
      </w:r>
      <w:r>
        <w:rPr>
          <w:color w:val="1D283B"/>
          <w:sz w:val="22"/>
        </w:rPr>
        <w:t>RLS</w:t>
      </w:r>
      <w:r>
        <w:rPr>
          <w:color w:val="1D283B"/>
          <w:spacing w:val="-2"/>
          <w:sz w:val="22"/>
        </w:rPr>
        <w:t xml:space="preserve"> </w:t>
      </w:r>
      <w:r>
        <w:rPr>
          <w:color w:val="1D283B"/>
          <w:sz w:val="22"/>
        </w:rPr>
        <w:t>(Row</w:t>
      </w:r>
      <w:r>
        <w:rPr>
          <w:color w:val="1D283B"/>
          <w:spacing w:val="-2"/>
          <w:sz w:val="22"/>
        </w:rPr>
        <w:t xml:space="preserve"> </w:t>
      </w:r>
      <w:r>
        <w:rPr>
          <w:color w:val="1D283B"/>
          <w:sz w:val="22"/>
        </w:rPr>
        <w:t>Level</w:t>
      </w:r>
      <w:r>
        <w:rPr>
          <w:color w:val="1D283B"/>
          <w:spacing w:val="-1"/>
          <w:sz w:val="22"/>
        </w:rPr>
        <w:t xml:space="preserve"> </w:t>
      </w:r>
      <w:r>
        <w:rPr>
          <w:color w:val="1D283B"/>
          <w:spacing w:val="-2"/>
          <w:sz w:val="22"/>
        </w:rPr>
        <w:t>Security).</w:t>
      </w:r>
    </w:p>
    <w:p>
      <w:pPr>
        <w:pStyle w:val="ListParagraph"/>
        <w:numPr>
          <w:ilvl w:val="2"/>
          <w:numId w:val="7"/>
        </w:numPr>
        <w:tabs>
          <w:tab w:val="clear" w:pos="720"/>
          <w:tab w:val="left" w:pos="442" w:leader="none"/>
        </w:tabs>
        <w:spacing w:lineRule="auto" w:line="331" w:before="189" w:after="0"/>
        <w:ind w:hanging="133" w:left="442" w:right="142"/>
        <w:jc w:val="left"/>
        <w:rPr>
          <w:sz w:val="22"/>
        </w:rPr>
      </w:pPr>
      <w:r>
        <w:rPr>
          <w:b/>
          <w:color w:val="1D283B"/>
          <w:sz w:val="22"/>
        </w:rPr>
        <w:t>Ограничение</w:t>
      </w:r>
      <w:r>
        <w:rPr>
          <w:b/>
          <w:color w:val="1D283B"/>
          <w:spacing w:val="23"/>
          <w:sz w:val="22"/>
        </w:rPr>
        <w:t xml:space="preserve"> </w:t>
      </w:r>
      <w:r>
        <w:rPr>
          <w:b/>
          <w:color w:val="1D283B"/>
          <w:sz w:val="22"/>
        </w:rPr>
        <w:t>по</w:t>
      </w:r>
      <w:r>
        <w:rPr>
          <w:b/>
          <w:color w:val="1D283B"/>
          <w:spacing w:val="23"/>
          <w:sz w:val="22"/>
        </w:rPr>
        <w:t xml:space="preserve"> </w:t>
      </w:r>
      <w:r>
        <w:rPr>
          <w:b/>
          <w:color w:val="1D283B"/>
          <w:sz w:val="22"/>
        </w:rPr>
        <w:t>скорости:</w:t>
      </w:r>
      <w:r>
        <w:rPr>
          <w:b/>
          <w:color w:val="1D283B"/>
          <w:spacing w:val="23"/>
          <w:sz w:val="22"/>
        </w:rPr>
        <w:t xml:space="preserve"> </w:t>
      </w:r>
      <w:r>
        <w:rPr>
          <w:color w:val="1D283B"/>
          <w:sz w:val="22"/>
        </w:rPr>
        <w:t>Время</w:t>
      </w:r>
      <w:r>
        <w:rPr>
          <w:color w:val="1D283B"/>
          <w:spacing w:val="23"/>
          <w:sz w:val="22"/>
        </w:rPr>
        <w:t xml:space="preserve"> </w:t>
      </w:r>
      <w:r>
        <w:rPr>
          <w:color w:val="1D283B"/>
          <w:sz w:val="22"/>
        </w:rPr>
        <w:t>выборки</w:t>
      </w:r>
      <w:r>
        <w:rPr>
          <w:color w:val="1D283B"/>
          <w:spacing w:val="23"/>
          <w:sz w:val="22"/>
        </w:rPr>
        <w:t xml:space="preserve"> </w:t>
      </w:r>
      <w:r>
        <w:rPr>
          <w:color w:val="1D283B"/>
          <w:sz w:val="22"/>
        </w:rPr>
        <w:t>данных</w:t>
      </w:r>
      <w:r>
        <w:rPr>
          <w:color w:val="1D283B"/>
          <w:spacing w:val="23"/>
          <w:sz w:val="22"/>
        </w:rPr>
        <w:t xml:space="preserve"> </w:t>
      </w:r>
      <w:r>
        <w:rPr>
          <w:color w:val="1D283B"/>
          <w:sz w:val="22"/>
        </w:rPr>
        <w:t>при</w:t>
      </w:r>
      <w:r>
        <w:rPr>
          <w:color w:val="1D283B"/>
          <w:spacing w:val="23"/>
          <w:sz w:val="22"/>
        </w:rPr>
        <w:t xml:space="preserve"> </w:t>
      </w:r>
      <w:r>
        <w:rPr>
          <w:color w:val="1D283B"/>
          <w:sz w:val="22"/>
        </w:rPr>
        <w:t>поиске</w:t>
      </w:r>
      <w:r>
        <w:rPr>
          <w:color w:val="1D283B"/>
          <w:spacing w:val="23"/>
          <w:sz w:val="22"/>
        </w:rPr>
        <w:t xml:space="preserve"> </w:t>
      </w:r>
      <w:r>
        <w:rPr>
          <w:color w:val="1D283B"/>
          <w:sz w:val="22"/>
        </w:rPr>
        <w:t>по</w:t>
      </w:r>
      <w:r>
        <w:rPr>
          <w:color w:val="1D283B"/>
          <w:spacing w:val="23"/>
          <w:sz w:val="22"/>
        </w:rPr>
        <w:t xml:space="preserve"> </w:t>
      </w:r>
      <w:r>
        <w:rPr>
          <w:color w:val="1D283B"/>
          <w:sz w:val="22"/>
        </w:rPr>
        <w:t>инвентарному</w:t>
      </w:r>
      <w:r>
        <w:rPr>
          <w:color w:val="1D283B"/>
          <w:spacing w:val="23"/>
          <w:sz w:val="22"/>
        </w:rPr>
        <w:t xml:space="preserve"> </w:t>
      </w:r>
      <w:r>
        <w:rPr>
          <w:color w:val="1D283B"/>
          <w:sz w:val="22"/>
        </w:rPr>
        <w:t>номеру</w:t>
      </w:r>
      <w:r>
        <w:rPr>
          <w:color w:val="1D283B"/>
          <w:spacing w:val="23"/>
          <w:sz w:val="22"/>
        </w:rPr>
        <w:t xml:space="preserve"> </w:t>
      </w:r>
      <w:r>
        <w:rPr>
          <w:color w:val="1D283B"/>
          <w:sz w:val="22"/>
        </w:rPr>
        <w:t>—</w:t>
      </w:r>
      <w:r>
        <w:rPr>
          <w:color w:val="1D283B"/>
          <w:spacing w:val="23"/>
          <w:sz w:val="22"/>
        </w:rPr>
        <w:t xml:space="preserve"> </w:t>
      </w:r>
      <w:r>
        <w:rPr>
          <w:color w:val="1D283B"/>
          <w:sz w:val="22"/>
        </w:rPr>
        <w:t>не</w:t>
      </w:r>
      <w:r>
        <w:rPr>
          <w:color w:val="1D283B"/>
          <w:spacing w:val="23"/>
          <w:sz w:val="22"/>
        </w:rPr>
        <w:t xml:space="preserve"> </w:t>
      </w:r>
      <w:r>
        <w:rPr>
          <w:color w:val="1D283B"/>
          <w:sz w:val="22"/>
        </w:rPr>
        <w:t>более 200 мс.</w:t>
      </w:r>
    </w:p>
    <w:p>
      <w:pPr>
        <w:pStyle w:val="BodyText"/>
        <w:spacing w:before="8" w:after="0"/>
        <w:rPr>
          <w:sz w:val="13"/>
        </w:rPr>
      </w:pPr>
      <w:r>
        <w:rPr>
          <w:sz w:val="13"/>
        </w:rPr>
        <mc:AlternateContent>
          <mc:Choice Requires="wpg">
            <w:drawing>
              <wp:anchor behindDoc="1" distT="0" distB="635" distL="0" distR="0" simplePos="0" locked="0" layoutInCell="0" allowOverlap="1" relativeHeight="8">
                <wp:simplePos x="0" y="0"/>
                <wp:positionH relativeFrom="page">
                  <wp:posOffset>539750</wp:posOffset>
                </wp:positionH>
                <wp:positionV relativeFrom="paragraph">
                  <wp:posOffset>114935</wp:posOffset>
                </wp:positionV>
                <wp:extent cx="6480175" cy="1122680"/>
                <wp:effectExtent l="0" t="0" r="0" b="0"/>
                <wp:wrapTopAndBottom/>
                <wp:docPr id="12" name="Group 12"/>
                <a:graphic xmlns:a="http://schemas.openxmlformats.org/drawingml/2006/main">
                  <a:graphicData uri="http://schemas.microsoft.com/office/word/2010/wordprocessingGroup">
                    <wpg:wgp>
                      <wpg:cNvGrpSpPr/>
                      <wpg:grpSpPr>
                        <a:xfrm>
                          <a:off x="0" y="0"/>
                          <a:ext cx="6480000" cy="1122840"/>
                          <a:chOff x="0" y="0"/>
                          <a:chExt cx="6480000" cy="1122840"/>
                        </a:xfrm>
                      </wpg:grpSpPr>
                      <wps:wsp>
                        <wps:cNvPr id="13" name="Graphic 13"/>
                        <wps:cNvSpPr/>
                        <wps:spPr>
                          <a:xfrm>
                            <a:off x="0" y="0"/>
                            <a:ext cx="6480000" cy="1122840"/>
                          </a:xfrm>
                          <a:custGeom>
                            <a:avLst/>
                            <a:gdLst>
                              <a:gd name="textAreaLeft" fmla="*/ 0 w 3673800"/>
                              <a:gd name="textAreaRight" fmla="*/ 3674520 w 3673800"/>
                              <a:gd name="textAreaTop" fmla="*/ 0 h 636480"/>
                              <a:gd name="textAreaBottom" fmla="*/ 637200 h 636480"/>
                            </a:gdLst>
                            <a:ahLst/>
                            <a:rect l="textAreaLeft" t="textAreaTop" r="textAreaRight" b="textAreaBottom"/>
                            <a:pathLst>
                              <a:path w="6480175" h="1122680">
                                <a:moveTo>
                                  <a:pt x="6441901" y="1122673"/>
                                </a:moveTo>
                                <a:lnTo>
                                  <a:pt x="0" y="1122673"/>
                                </a:lnTo>
                                <a:lnTo>
                                  <a:pt x="0" y="0"/>
                                </a:lnTo>
                                <a:lnTo>
                                  <a:pt x="6441901" y="0"/>
                                </a:lnTo>
                                <a:lnTo>
                                  <a:pt x="6456695" y="3006"/>
                                </a:lnTo>
                                <a:lnTo>
                                  <a:pt x="6468809" y="11191"/>
                                </a:lnTo>
                                <a:lnTo>
                                  <a:pt x="6476995" y="23306"/>
                                </a:lnTo>
                                <a:lnTo>
                                  <a:pt x="6480001" y="38100"/>
                                </a:lnTo>
                                <a:lnTo>
                                  <a:pt x="6480001" y="1084573"/>
                                </a:lnTo>
                                <a:lnTo>
                                  <a:pt x="6476995" y="1099367"/>
                                </a:lnTo>
                                <a:lnTo>
                                  <a:pt x="6468809" y="1111481"/>
                                </a:lnTo>
                                <a:lnTo>
                                  <a:pt x="6456695" y="1119667"/>
                                </a:lnTo>
                                <a:lnTo>
                                  <a:pt x="6441901" y="1122673"/>
                                </a:lnTo>
                                <a:close/>
                              </a:path>
                            </a:pathLst>
                          </a:custGeom>
                          <a:solidFill>
                            <a:srgbClr val="eff6ff"/>
                          </a:solidFill>
                          <a:ln w="0">
                            <a:noFill/>
                          </a:ln>
                        </wps:spPr>
                        <wps:style>
                          <a:lnRef idx="0"/>
                          <a:fillRef idx="0"/>
                          <a:effectRef idx="0"/>
                          <a:fontRef idx="minor"/>
                        </wps:style>
                        <wps:bodyPr/>
                      </wps:wsp>
                      <wps:wsp>
                        <wps:cNvPr id="14" name="Graphic 14"/>
                        <wps:cNvSpPr/>
                        <wps:spPr>
                          <a:xfrm>
                            <a:off x="0" y="0"/>
                            <a:ext cx="36720" cy="1122840"/>
                          </a:xfrm>
                          <a:custGeom>
                            <a:avLst/>
                            <a:gdLst>
                              <a:gd name="textAreaLeft" fmla="*/ 0 w 20880"/>
                              <a:gd name="textAreaRight" fmla="*/ 21600 w 20880"/>
                              <a:gd name="textAreaTop" fmla="*/ 0 h 636480"/>
                              <a:gd name="textAreaBottom" fmla="*/ 637200 h 636480"/>
                            </a:gdLst>
                            <a:ahLst/>
                            <a:rect l="textAreaLeft" t="textAreaTop" r="textAreaRight" b="textAreaBottom"/>
                            <a:pathLst>
                              <a:path w="38100" h="1122680">
                                <a:moveTo>
                                  <a:pt x="38100" y="1122673"/>
                                </a:moveTo>
                                <a:lnTo>
                                  <a:pt x="0" y="1122673"/>
                                </a:lnTo>
                                <a:lnTo>
                                  <a:pt x="0" y="0"/>
                                </a:lnTo>
                                <a:lnTo>
                                  <a:pt x="38100" y="0"/>
                                </a:lnTo>
                                <a:lnTo>
                                  <a:pt x="38100" y="1122673"/>
                                </a:lnTo>
                                <a:close/>
                              </a:path>
                            </a:pathLst>
                          </a:custGeom>
                          <a:solidFill>
                            <a:srgbClr val="2462eb"/>
                          </a:solidFill>
                          <a:ln w="0">
                            <a:noFill/>
                          </a:ln>
                        </wps:spPr>
                        <wps:style>
                          <a:lnRef idx="0"/>
                          <a:fillRef idx="0"/>
                          <a:effectRef idx="0"/>
                          <a:fontRef idx="minor"/>
                        </wps:style>
                        <wps:bodyPr/>
                      </wps:wsp>
                      <wps:wsp>
                        <wps:cNvPr id="15" name="Textbox 15"/>
                        <wps:cNvSpPr/>
                        <wps:spPr>
                          <a:xfrm>
                            <a:off x="0" y="0"/>
                            <a:ext cx="6480000" cy="1122840"/>
                          </a:xfrm>
                          <a:prstGeom prst="rect">
                            <a:avLst/>
                          </a:prstGeom>
                          <a:noFill/>
                          <a:ln w="0">
                            <a:noFill/>
                          </a:ln>
                        </wps:spPr>
                        <wps:style>
                          <a:lnRef idx="0"/>
                          <a:fillRef idx="0"/>
                          <a:effectRef idx="0"/>
                          <a:fontRef idx="minor"/>
                        </wps:style>
                        <wps:txbx>
                          <w:txbxContent>
                            <w:p>
                              <w:pPr>
                                <w:pStyle w:val="Normal"/>
                                <w:spacing w:lineRule="auto" w:line="331" w:before="225" w:after="0"/>
                                <w:ind w:hanging="0" w:left="284" w:right="223"/>
                                <w:jc w:val="both"/>
                                <w:rPr>
                                  <w:i/>
                                  <w:i/>
                                  <w:sz w:val="22"/>
                                </w:rPr>
                              </w:pPr>
                              <w:r>
                                <w:rPr>
                                  <w:i/>
                                  <w:color w:val="1D3FAF"/>
                                  <w:sz w:val="22"/>
                                </w:rPr>
                                <w:t>Важное ограничение: База данных должна обеспечивать каскадное управление целостностью. При удалении компьютера из системы связанные записи из таблицы установленного ПО каскадно удаляются (ON DELETE CASCADE), но записи из таблицы неисправностей сохраняются для исторической отчетности.</w:t>
                              </w:r>
                            </w:p>
                          </w:txbxContent>
                        </wps:txbx>
                        <wps:bodyPr lIns="0" rIns="0" tIns="0" bIns="0" anchor="t">
                          <a:noAutofit/>
                        </wps:bodyPr>
                      </wps:wsp>
                    </wpg:wgp>
                  </a:graphicData>
                </a:graphic>
              </wp:anchor>
            </w:drawing>
          </mc:Choice>
          <mc:Fallback>
            <w:pict>
              <v:group id="shape_0" alt="Group 12" style="position:absolute;margin-left:42.5pt;margin-top:9.05pt;width:510.25pt;height:88.4pt" coordorigin="850,181" coordsize="10205,1768">
                <v:rect id="shape_0" ID="Textbox 15" path="m0,0l-2147483645,0l-2147483645,-2147483646l0,-2147483646xe" stroked="f" o:allowincell="f" style="position:absolute;left:850;top:181;width:10204;height:1767;mso-wrap-style:square;v-text-anchor:top;mso-position-horizontal-relative:page">
                  <v:fill o:detectmouseclick="t" on="false"/>
                  <v:stroke color="#3465a4" joinstyle="round" endcap="flat"/>
                  <v:textbox>
                    <w:txbxContent>
                      <w:p>
                        <w:pPr>
                          <w:pStyle w:val="Normal"/>
                          <w:spacing w:lineRule="auto" w:line="331" w:before="225" w:after="0"/>
                          <w:ind w:hanging="0" w:left="284" w:right="223"/>
                          <w:jc w:val="both"/>
                          <w:rPr>
                            <w:i/>
                            <w:i/>
                            <w:sz w:val="22"/>
                          </w:rPr>
                        </w:pPr>
                        <w:r>
                          <w:rPr>
                            <w:i/>
                            <w:color w:val="1D3FAF"/>
                            <w:sz w:val="22"/>
                          </w:rPr>
                          <w:t>Важное ограничение: База данных должна обеспечивать каскадное управление целостностью. При удалении компьютера из системы связанные записи из таблицы установленного ПО каскадно удаляются (ON DELETE CASCADE), но записи из таблицы неисправностей сохраняются для исторической отчетности.</w:t>
                        </w:r>
                      </w:p>
                    </w:txbxContent>
                  </v:textbox>
                  <w10:wrap type="topAndBottom"/>
                </v:rect>
              </v:group>
            </w:pict>
          </mc:Fallback>
        </mc:AlternateContent>
      </w:r>
    </w:p>
    <w:p>
      <w:pPr>
        <w:pStyle w:val="BodyText"/>
        <w:spacing w:before="241" w:after="0"/>
        <w:rPr/>
      </w:pPr>
      <w:r>
        <w:rPr/>
      </w:r>
    </w:p>
    <w:p>
      <w:pPr>
        <w:pStyle w:val="Normal"/>
        <w:spacing w:before="1" w:after="0"/>
        <w:ind w:hanging="0" w:left="142" w:right="0"/>
        <w:jc w:val="left"/>
        <w:rPr>
          <w:b/>
          <w:sz w:val="22"/>
        </w:rPr>
      </w:pPr>
      <w:r>
        <w:rPr>
          <w:b/>
          <w:color w:val="2462EB"/>
          <w:sz w:val="22"/>
        </w:rPr>
        <w:t>ШАГ</w:t>
      </w:r>
      <w:r>
        <w:rPr>
          <w:b/>
          <w:color w:val="2462EB"/>
          <w:spacing w:val="-6"/>
          <w:sz w:val="22"/>
        </w:rPr>
        <w:t xml:space="preserve"> </w:t>
      </w:r>
      <w:r>
        <w:rPr>
          <w:b/>
          <w:color w:val="2462EB"/>
          <w:sz w:val="22"/>
        </w:rPr>
        <w:t>3.</w:t>
      </w:r>
      <w:r>
        <w:rPr>
          <w:b/>
          <w:color w:val="2462EB"/>
          <w:spacing w:val="-5"/>
          <w:sz w:val="22"/>
        </w:rPr>
        <w:t xml:space="preserve"> </w:t>
      </w:r>
      <w:r>
        <w:rPr>
          <w:b/>
          <w:color w:val="2462EB"/>
          <w:sz w:val="22"/>
        </w:rPr>
        <w:t>ПРОЕКТИРОВАНИЕ</w:t>
      </w:r>
      <w:r>
        <w:rPr>
          <w:b/>
          <w:color w:val="2462EB"/>
          <w:spacing w:val="-5"/>
          <w:sz w:val="22"/>
        </w:rPr>
        <w:t xml:space="preserve"> </w:t>
      </w:r>
      <w:r>
        <w:rPr>
          <w:b/>
          <w:color w:val="2462EB"/>
          <w:sz w:val="22"/>
        </w:rPr>
        <w:t>UX</w:t>
      </w:r>
      <w:r>
        <w:rPr>
          <w:b/>
          <w:color w:val="2462EB"/>
          <w:spacing w:val="-5"/>
          <w:sz w:val="22"/>
        </w:rPr>
        <w:t xml:space="preserve"> </w:t>
      </w:r>
      <w:r>
        <w:rPr>
          <w:b/>
          <w:color w:val="2462EB"/>
          <w:sz w:val="22"/>
        </w:rPr>
        <w:t>(ИНТЕРФЕЙС</w:t>
      </w:r>
      <w:r>
        <w:rPr>
          <w:b/>
          <w:color w:val="2462EB"/>
          <w:spacing w:val="-6"/>
          <w:sz w:val="22"/>
        </w:rPr>
        <w:t xml:space="preserve"> </w:t>
      </w:r>
      <w:r>
        <w:rPr>
          <w:b/>
          <w:color w:val="2462EB"/>
          <w:sz w:val="22"/>
        </w:rPr>
        <w:t>И</w:t>
      </w:r>
      <w:r>
        <w:rPr>
          <w:b/>
          <w:color w:val="2462EB"/>
          <w:spacing w:val="-4"/>
          <w:sz w:val="22"/>
        </w:rPr>
        <w:t xml:space="preserve"> </w:t>
      </w:r>
      <w:r>
        <w:rPr>
          <w:b/>
          <w:color w:val="2462EB"/>
          <w:spacing w:val="-2"/>
          <w:sz w:val="22"/>
        </w:rPr>
        <w:t>СЦЕНАРИИ)</w:t>
      </w:r>
    </w:p>
    <w:p>
      <w:pPr>
        <w:pStyle w:val="BodyText"/>
        <w:spacing w:before="6" w:after="0"/>
        <w:rPr>
          <w:b/>
          <w:sz w:val="6"/>
        </w:rPr>
      </w:pPr>
      <w:r>
        <w:rPr>
          <w:b/>
          <w:sz w:val="6"/>
        </w:rPr>
        <mc:AlternateContent>
          <mc:Choice Requires="wps">
            <w:drawing>
              <wp:anchor behindDoc="1" distT="0" distB="0" distL="0" distR="0" simplePos="0" locked="0" layoutInCell="0" allowOverlap="1" relativeHeight="10">
                <wp:simplePos x="0" y="0"/>
                <wp:positionH relativeFrom="page">
                  <wp:posOffset>539750</wp:posOffset>
                </wp:positionH>
                <wp:positionV relativeFrom="paragraph">
                  <wp:posOffset>62865</wp:posOffset>
                </wp:positionV>
                <wp:extent cx="6480175" cy="9525"/>
                <wp:effectExtent l="0" t="0" r="0" b="0"/>
                <wp:wrapTopAndBottom/>
                <wp:docPr id="16" name="Graphic 16"/>
                <a:graphic xmlns:a="http://schemas.openxmlformats.org/drawingml/2006/main">
                  <a:graphicData uri="http://schemas.microsoft.com/office/word/2010/wordprocessingShape">
                    <wps:wsp>
                      <wps:cNvSpPr/>
                      <wps:spPr>
                        <a:xfrm>
                          <a:off x="0" y="0"/>
                          <a:ext cx="6480000" cy="9360"/>
                        </a:xfrm>
                        <a:custGeom>
                          <a:avLst/>
                          <a:gdLst>
                            <a:gd name="textAreaLeft" fmla="*/ 0 w 3673800"/>
                            <a:gd name="textAreaRight" fmla="*/ 3674520 w 3673800"/>
                            <a:gd name="textAreaTop" fmla="*/ 0 h 5400"/>
                            <a:gd name="textAreaBottom" fmla="*/ 6120 h 5400"/>
                          </a:gdLst>
                          <a:ahLst/>
                          <a:rect l="textAreaLeft" t="textAreaTop" r="textAreaRight" b="textAreaBottom"/>
                          <a:pathLst>
                            <a:path w="6480175" h="9525">
                              <a:moveTo>
                                <a:pt x="6480000" y="9525"/>
                              </a:moveTo>
                              <a:lnTo>
                                <a:pt x="0" y="9525"/>
                              </a:lnTo>
                              <a:lnTo>
                                <a:pt x="0" y="0"/>
                              </a:lnTo>
                              <a:lnTo>
                                <a:pt x="6480000" y="0"/>
                              </a:lnTo>
                              <a:lnTo>
                                <a:pt x="6480000" y="9525"/>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79" w:after="0"/>
        <w:rPr>
          <w:b/>
        </w:rPr>
      </w:pPr>
      <w:r>
        <w:rPr>
          <w:b/>
        </w:rPr>
      </w:r>
    </w:p>
    <w:p>
      <w:pPr>
        <w:pStyle w:val="Heading1"/>
        <w:numPr>
          <w:ilvl w:val="1"/>
          <w:numId w:val="6"/>
        </w:numPr>
        <w:tabs>
          <w:tab w:val="clear" w:pos="720"/>
          <w:tab w:val="left" w:pos="842" w:leader="none"/>
        </w:tabs>
        <w:spacing w:lineRule="auto" w:line="240" w:before="0" w:after="0"/>
        <w:ind w:hanging="490" w:left="842" w:right="0"/>
        <w:jc w:val="left"/>
        <w:rPr/>
      </w:pPr>
      <w:bookmarkStart w:id="9" w:name="3.1._Информационная_архитектура_(Карта_э"/>
      <w:bookmarkEnd w:id="9"/>
      <w:r>
        <mc:AlternateContent>
          <mc:Choice Requires="wps">
            <w:drawing>
              <wp:anchor behindDoc="0" distT="0" distB="0" distL="0" distR="0" simplePos="0" locked="0" layoutInCell="0" allowOverlap="1" relativeHeight="15">
                <wp:simplePos x="0" y="0"/>
                <wp:positionH relativeFrom="page">
                  <wp:posOffset>539750</wp:posOffset>
                </wp:positionH>
                <wp:positionV relativeFrom="paragraph">
                  <wp:posOffset>-36195</wp:posOffset>
                </wp:positionV>
                <wp:extent cx="38100" cy="284480"/>
                <wp:effectExtent l="0" t="0" r="0" b="0"/>
                <wp:wrapNone/>
                <wp:docPr id="17" name="Graphic 17"/>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Информационная</w:t>
      </w:r>
      <w:r>
        <w:rPr>
          <w:color w:val="1D3A89"/>
          <w:spacing w:val="-10"/>
        </w:rPr>
        <w:t xml:space="preserve"> </w:t>
      </w:r>
      <w:r>
        <w:rPr>
          <w:color w:val="1D3A89"/>
        </w:rPr>
        <w:t>архитектура</w:t>
      </w:r>
      <w:r>
        <w:rPr>
          <w:color w:val="1D3A89"/>
          <w:spacing w:val="-9"/>
        </w:rPr>
        <w:t xml:space="preserve"> </w:t>
      </w:r>
      <w:r>
        <w:rPr>
          <w:color w:val="1D3A89"/>
        </w:rPr>
        <w:t>(Карта</w:t>
      </w:r>
      <w:r>
        <w:rPr>
          <w:color w:val="1D3A89"/>
          <w:spacing w:val="-9"/>
        </w:rPr>
        <w:t xml:space="preserve"> </w:t>
      </w:r>
      <w:r>
        <w:rPr>
          <w:color w:val="1D3A89"/>
          <w:spacing w:val="-2"/>
        </w:rPr>
        <w:t>экранов)</w:t>
      </w:r>
    </w:p>
    <w:p>
      <w:pPr>
        <w:pStyle w:val="BodyText"/>
        <w:spacing w:lineRule="auto" w:line="331" w:before="294" w:after="0"/>
        <w:ind w:left="142" w:right="0"/>
        <w:rPr/>
      </w:pPr>
      <w:r>
        <w:rPr>
          <w:color w:val="1D283B"/>
        </w:rPr>
        <w:t xml:space="preserve">Интерфейс спроектирован по принципу максимальной доступности данных (не более 3 кликов до любого </w:t>
      </w:r>
      <w:r>
        <w:rPr>
          <w:color w:val="1D283B"/>
          <w:spacing w:val="-2"/>
        </w:rPr>
        <w:t>действия):</w:t>
      </w:r>
    </w:p>
    <w:p>
      <w:pPr>
        <w:pStyle w:val="ListParagraph"/>
        <w:numPr>
          <w:ilvl w:val="0"/>
          <w:numId w:val="5"/>
        </w:numPr>
        <w:tabs>
          <w:tab w:val="clear" w:pos="720"/>
          <w:tab w:val="left" w:pos="442" w:leader="none"/>
        </w:tabs>
        <w:spacing w:lineRule="auto" w:line="331" w:before="180" w:after="0"/>
        <w:ind w:hanging="221" w:left="442" w:right="141"/>
        <w:jc w:val="left"/>
        <w:rPr>
          <w:sz w:val="22"/>
        </w:rPr>
      </w:pPr>
      <w:r>
        <w:rPr>
          <w:b/>
          <w:color w:val="1D283B"/>
          <w:sz w:val="22"/>
        </w:rPr>
        <w:t>Главная</w:t>
      </w:r>
      <w:r>
        <w:rPr>
          <w:b/>
          <w:color w:val="1D283B"/>
          <w:spacing w:val="26"/>
          <w:sz w:val="22"/>
        </w:rPr>
        <w:t xml:space="preserve"> </w:t>
      </w:r>
      <w:r>
        <w:rPr>
          <w:b/>
          <w:color w:val="1D283B"/>
          <w:sz w:val="22"/>
        </w:rPr>
        <w:t>панель</w:t>
      </w:r>
      <w:r>
        <w:rPr>
          <w:b/>
          <w:color w:val="1D283B"/>
          <w:spacing w:val="26"/>
          <w:sz w:val="22"/>
        </w:rPr>
        <w:t xml:space="preserve"> </w:t>
      </w:r>
      <w:r>
        <w:rPr>
          <w:b/>
          <w:color w:val="1D283B"/>
          <w:sz w:val="22"/>
        </w:rPr>
        <w:t>(Dashboard):</w:t>
      </w:r>
      <w:r>
        <w:rPr>
          <w:b/>
          <w:color w:val="1D283B"/>
          <w:spacing w:val="27"/>
          <w:sz w:val="22"/>
        </w:rPr>
        <w:t xml:space="preserve"> </w:t>
      </w:r>
      <w:r>
        <w:rPr>
          <w:color w:val="1D283B"/>
          <w:sz w:val="22"/>
        </w:rPr>
        <w:t>Виджеты</w:t>
      </w:r>
      <w:r>
        <w:rPr>
          <w:color w:val="1D283B"/>
          <w:spacing w:val="26"/>
          <w:sz w:val="22"/>
        </w:rPr>
        <w:t xml:space="preserve"> </w:t>
      </w:r>
      <w:r>
        <w:rPr>
          <w:color w:val="1D283B"/>
          <w:sz w:val="22"/>
        </w:rPr>
        <w:t>общей</w:t>
      </w:r>
      <w:r>
        <w:rPr>
          <w:color w:val="1D283B"/>
          <w:spacing w:val="26"/>
          <w:sz w:val="22"/>
        </w:rPr>
        <w:t xml:space="preserve"> </w:t>
      </w:r>
      <w:r>
        <w:rPr>
          <w:color w:val="1D283B"/>
          <w:sz w:val="22"/>
        </w:rPr>
        <w:t>статистики,</w:t>
      </w:r>
      <w:r>
        <w:rPr>
          <w:color w:val="1D283B"/>
          <w:spacing w:val="26"/>
          <w:sz w:val="22"/>
        </w:rPr>
        <w:t xml:space="preserve"> </w:t>
      </w:r>
      <w:r>
        <w:rPr>
          <w:color w:val="1D283B"/>
          <w:sz w:val="22"/>
        </w:rPr>
        <w:t>круговая</w:t>
      </w:r>
      <w:r>
        <w:rPr>
          <w:color w:val="1D283B"/>
          <w:spacing w:val="26"/>
          <w:sz w:val="22"/>
        </w:rPr>
        <w:t xml:space="preserve"> </w:t>
      </w:r>
      <w:r>
        <w:rPr>
          <w:color w:val="1D283B"/>
          <w:sz w:val="22"/>
        </w:rPr>
        <w:t>диаграмма</w:t>
      </w:r>
      <w:r>
        <w:rPr>
          <w:color w:val="1D283B"/>
          <w:spacing w:val="26"/>
          <w:sz w:val="22"/>
        </w:rPr>
        <w:t xml:space="preserve"> </w:t>
      </w:r>
      <w:r>
        <w:rPr>
          <w:color w:val="1D283B"/>
          <w:sz w:val="22"/>
        </w:rPr>
        <w:t>состояния</w:t>
      </w:r>
      <w:r>
        <w:rPr>
          <w:color w:val="1D283B"/>
          <w:spacing w:val="26"/>
          <w:sz w:val="22"/>
        </w:rPr>
        <w:t xml:space="preserve"> </w:t>
      </w:r>
      <w:r>
        <w:rPr>
          <w:color w:val="1D283B"/>
          <w:sz w:val="22"/>
        </w:rPr>
        <w:t>парка</w:t>
      </w:r>
      <w:r>
        <w:rPr>
          <w:color w:val="1D283B"/>
          <w:spacing w:val="26"/>
          <w:sz w:val="22"/>
        </w:rPr>
        <w:t xml:space="preserve"> </w:t>
      </w:r>
      <w:r>
        <w:rPr>
          <w:color w:val="1D283B"/>
          <w:sz w:val="22"/>
        </w:rPr>
        <w:t>ПК, список критических поломок, блок алертов по истекающим лицензиям.</w:t>
      </w:r>
    </w:p>
    <w:p>
      <w:pPr>
        <w:pStyle w:val="ListParagraph"/>
        <w:numPr>
          <w:ilvl w:val="0"/>
          <w:numId w:val="5"/>
        </w:numPr>
        <w:tabs>
          <w:tab w:val="clear" w:pos="720"/>
          <w:tab w:val="left" w:pos="442" w:leader="none"/>
        </w:tabs>
        <w:spacing w:lineRule="auto" w:line="331" w:before="91" w:after="0"/>
        <w:ind w:hanging="221" w:left="442" w:right="141"/>
        <w:jc w:val="left"/>
        <w:rPr>
          <w:sz w:val="22"/>
        </w:rPr>
      </w:pPr>
      <w:r>
        <w:rPr>
          <w:b/>
          <w:color w:val="1D283B"/>
          <w:sz w:val="22"/>
        </w:rPr>
        <w:t>Реестр</w:t>
      </w:r>
      <w:r>
        <w:rPr>
          <w:b/>
          <w:color w:val="1D283B"/>
          <w:spacing w:val="31"/>
          <w:sz w:val="22"/>
        </w:rPr>
        <w:t xml:space="preserve"> </w:t>
      </w:r>
      <w:r>
        <w:rPr>
          <w:b/>
          <w:color w:val="1D283B"/>
          <w:sz w:val="22"/>
        </w:rPr>
        <w:t>рабочих</w:t>
      </w:r>
      <w:r>
        <w:rPr>
          <w:b/>
          <w:color w:val="1D283B"/>
          <w:spacing w:val="31"/>
          <w:sz w:val="22"/>
        </w:rPr>
        <w:t xml:space="preserve"> </w:t>
      </w:r>
      <w:r>
        <w:rPr>
          <w:b/>
          <w:color w:val="1D283B"/>
          <w:sz w:val="22"/>
        </w:rPr>
        <w:t>мест:</w:t>
      </w:r>
      <w:r>
        <w:rPr>
          <w:b/>
          <w:color w:val="1D283B"/>
          <w:spacing w:val="31"/>
          <w:sz w:val="22"/>
        </w:rPr>
        <w:t xml:space="preserve"> </w:t>
      </w:r>
      <w:r>
        <w:rPr>
          <w:color w:val="1D283B"/>
          <w:sz w:val="22"/>
        </w:rPr>
        <w:t>Интерактивная</w:t>
      </w:r>
      <w:r>
        <w:rPr>
          <w:color w:val="1D283B"/>
          <w:spacing w:val="31"/>
          <w:sz w:val="22"/>
        </w:rPr>
        <w:t xml:space="preserve"> </w:t>
      </w:r>
      <w:r>
        <w:rPr>
          <w:color w:val="1D283B"/>
          <w:sz w:val="22"/>
        </w:rPr>
        <w:t>таблица</w:t>
      </w:r>
      <w:r>
        <w:rPr>
          <w:color w:val="1D283B"/>
          <w:spacing w:val="31"/>
          <w:sz w:val="22"/>
        </w:rPr>
        <w:t xml:space="preserve"> </w:t>
      </w:r>
      <w:r>
        <w:rPr>
          <w:color w:val="1D283B"/>
          <w:sz w:val="22"/>
        </w:rPr>
        <w:t>с</w:t>
      </w:r>
      <w:r>
        <w:rPr>
          <w:color w:val="1D283B"/>
          <w:spacing w:val="31"/>
          <w:sz w:val="22"/>
        </w:rPr>
        <w:t xml:space="preserve"> </w:t>
      </w:r>
      <w:r>
        <w:rPr>
          <w:color w:val="1D283B"/>
          <w:sz w:val="22"/>
        </w:rPr>
        <w:t>возможностью</w:t>
      </w:r>
      <w:r>
        <w:rPr>
          <w:color w:val="1D283B"/>
          <w:spacing w:val="31"/>
          <w:sz w:val="22"/>
        </w:rPr>
        <w:t xml:space="preserve"> </w:t>
      </w:r>
      <w:r>
        <w:rPr>
          <w:color w:val="1D283B"/>
          <w:sz w:val="22"/>
        </w:rPr>
        <w:t>фильтрации</w:t>
      </w:r>
      <w:r>
        <w:rPr>
          <w:color w:val="1D283B"/>
          <w:spacing w:val="31"/>
          <w:sz w:val="22"/>
        </w:rPr>
        <w:t xml:space="preserve"> </w:t>
      </w:r>
      <w:r>
        <w:rPr>
          <w:color w:val="1D283B"/>
          <w:sz w:val="22"/>
        </w:rPr>
        <w:t>по</w:t>
      </w:r>
      <w:r>
        <w:rPr>
          <w:color w:val="1D283B"/>
          <w:spacing w:val="31"/>
          <w:sz w:val="22"/>
        </w:rPr>
        <w:t xml:space="preserve"> </w:t>
      </w:r>
      <w:r>
        <w:rPr>
          <w:color w:val="1D283B"/>
          <w:sz w:val="22"/>
        </w:rPr>
        <w:t>кабинетам,</w:t>
      </w:r>
      <w:r>
        <w:rPr>
          <w:color w:val="1D283B"/>
          <w:spacing w:val="31"/>
          <w:sz w:val="22"/>
        </w:rPr>
        <w:t xml:space="preserve"> </w:t>
      </w:r>
      <w:r>
        <w:rPr>
          <w:color w:val="1D283B"/>
          <w:sz w:val="22"/>
        </w:rPr>
        <w:t>отделам</w:t>
      </w:r>
      <w:r>
        <w:rPr>
          <w:color w:val="1D283B"/>
          <w:spacing w:val="31"/>
          <w:sz w:val="22"/>
        </w:rPr>
        <w:t xml:space="preserve"> </w:t>
      </w:r>
      <w:r>
        <w:rPr>
          <w:color w:val="1D283B"/>
          <w:sz w:val="22"/>
        </w:rPr>
        <w:t xml:space="preserve">и </w:t>
      </w:r>
      <w:r>
        <w:rPr>
          <w:color w:val="1D283B"/>
          <w:spacing w:val="-2"/>
          <w:sz w:val="22"/>
        </w:rPr>
        <w:t>статусам.</w:t>
      </w:r>
    </w:p>
    <w:p>
      <w:pPr>
        <w:pStyle w:val="ListParagraph"/>
        <w:numPr>
          <w:ilvl w:val="0"/>
          <w:numId w:val="5"/>
        </w:numPr>
        <w:tabs>
          <w:tab w:val="clear" w:pos="720"/>
          <w:tab w:val="left" w:pos="442" w:leader="none"/>
        </w:tabs>
        <w:spacing w:lineRule="auto" w:line="331" w:before="91" w:after="0"/>
        <w:ind w:hanging="221" w:left="442" w:right="141"/>
        <w:jc w:val="left"/>
        <w:rPr>
          <w:sz w:val="22"/>
        </w:rPr>
      </w:pPr>
      <w:r>
        <w:rPr>
          <w:b/>
          <w:color w:val="1D283B"/>
          <w:sz w:val="22"/>
        </w:rPr>
        <w:t>Карточка</w:t>
      </w:r>
      <w:r>
        <w:rPr>
          <w:b/>
          <w:color w:val="1D283B"/>
          <w:spacing w:val="80"/>
          <w:sz w:val="22"/>
        </w:rPr>
        <w:t xml:space="preserve"> </w:t>
      </w:r>
      <w:r>
        <w:rPr>
          <w:b/>
          <w:color w:val="1D283B"/>
          <w:sz w:val="22"/>
        </w:rPr>
        <w:t>Компьютера</w:t>
      </w:r>
      <w:r>
        <w:rPr>
          <w:b/>
          <w:color w:val="1D283B"/>
          <w:spacing w:val="80"/>
          <w:sz w:val="22"/>
        </w:rPr>
        <w:t xml:space="preserve"> </w:t>
      </w:r>
      <w:r>
        <w:rPr>
          <w:b/>
          <w:color w:val="1D283B"/>
          <w:sz w:val="22"/>
        </w:rPr>
        <w:t>(Детальный</w:t>
      </w:r>
      <w:r>
        <w:rPr>
          <w:b/>
          <w:color w:val="1D283B"/>
          <w:spacing w:val="80"/>
          <w:sz w:val="22"/>
        </w:rPr>
        <w:t xml:space="preserve"> </w:t>
      </w:r>
      <w:r>
        <w:rPr>
          <w:b/>
          <w:color w:val="1D283B"/>
          <w:sz w:val="22"/>
        </w:rPr>
        <w:t>вид):</w:t>
      </w:r>
      <w:r>
        <w:rPr>
          <w:b/>
          <w:color w:val="1D283B"/>
          <w:spacing w:val="80"/>
          <w:sz w:val="22"/>
        </w:rPr>
        <w:t xml:space="preserve"> </w:t>
      </w:r>
      <w:r>
        <w:rPr>
          <w:color w:val="1D283B"/>
          <w:sz w:val="22"/>
        </w:rPr>
        <w:t>Вкладки</w:t>
      </w:r>
      <w:r>
        <w:rPr>
          <w:color w:val="1D283B"/>
          <w:spacing w:val="80"/>
          <w:sz w:val="22"/>
        </w:rPr>
        <w:t xml:space="preserve"> </w:t>
      </w:r>
      <w:r>
        <w:rPr>
          <w:color w:val="1D283B"/>
          <w:sz w:val="22"/>
        </w:rPr>
        <w:t>"Железо",</w:t>
      </w:r>
      <w:r>
        <w:rPr>
          <w:color w:val="1D283B"/>
          <w:spacing w:val="80"/>
          <w:sz w:val="22"/>
        </w:rPr>
        <w:t xml:space="preserve"> </w:t>
      </w:r>
      <w:r>
        <w:rPr>
          <w:color w:val="1D283B"/>
          <w:sz w:val="22"/>
        </w:rPr>
        <w:t>"Установленный</w:t>
      </w:r>
      <w:r>
        <w:rPr>
          <w:color w:val="1D283B"/>
          <w:spacing w:val="80"/>
          <w:sz w:val="22"/>
        </w:rPr>
        <w:t xml:space="preserve"> </w:t>
      </w:r>
      <w:r>
        <w:rPr>
          <w:color w:val="1D283B"/>
          <w:sz w:val="22"/>
        </w:rPr>
        <w:t>софт",</w:t>
      </w:r>
      <w:r>
        <w:rPr>
          <w:color w:val="1D283B"/>
          <w:spacing w:val="80"/>
          <w:sz w:val="22"/>
        </w:rPr>
        <w:t xml:space="preserve"> </w:t>
      </w:r>
      <w:r>
        <w:rPr>
          <w:color w:val="1D283B"/>
          <w:sz w:val="22"/>
        </w:rPr>
        <w:t xml:space="preserve">"История </w:t>
      </w:r>
      <w:r>
        <w:rPr>
          <w:color w:val="1D283B"/>
          <w:spacing w:val="-2"/>
          <w:sz w:val="22"/>
        </w:rPr>
        <w:t>ремонтов".</w:t>
      </w:r>
    </w:p>
    <w:p>
      <w:pPr>
        <w:pStyle w:val="ListParagraph"/>
        <w:numPr>
          <w:ilvl w:val="0"/>
          <w:numId w:val="5"/>
        </w:numPr>
        <w:tabs>
          <w:tab w:val="clear" w:pos="720"/>
          <w:tab w:val="left" w:pos="442" w:leader="none"/>
        </w:tabs>
        <w:spacing w:lineRule="auto" w:line="240" w:before="90" w:after="0"/>
        <w:ind w:hanging="220" w:left="442" w:right="0"/>
        <w:jc w:val="left"/>
        <w:rPr>
          <w:sz w:val="22"/>
        </w:rPr>
      </w:pPr>
      <w:r>
        <w:rPr>
          <w:b/>
          <w:color w:val="1D283B"/>
          <w:sz w:val="22"/>
        </w:rPr>
        <w:t>Экран</w:t>
      </w:r>
      <w:r>
        <w:rPr>
          <w:b/>
          <w:color w:val="1D283B"/>
          <w:spacing w:val="-7"/>
          <w:sz w:val="22"/>
        </w:rPr>
        <w:t xml:space="preserve"> </w:t>
      </w:r>
      <w:r>
        <w:rPr>
          <w:b/>
          <w:color w:val="1D283B"/>
          <w:sz w:val="22"/>
        </w:rPr>
        <w:t>Менеджера</w:t>
      </w:r>
      <w:r>
        <w:rPr>
          <w:b/>
          <w:color w:val="1D283B"/>
          <w:spacing w:val="-4"/>
          <w:sz w:val="22"/>
        </w:rPr>
        <w:t xml:space="preserve"> </w:t>
      </w:r>
      <w:r>
        <w:rPr>
          <w:b/>
          <w:color w:val="1D283B"/>
          <w:sz w:val="22"/>
        </w:rPr>
        <w:t>лицензий:</w:t>
      </w:r>
      <w:r>
        <w:rPr>
          <w:b/>
          <w:color w:val="1D283B"/>
          <w:spacing w:val="-3"/>
          <w:sz w:val="22"/>
        </w:rPr>
        <w:t xml:space="preserve"> </w:t>
      </w:r>
      <w:r>
        <w:rPr>
          <w:color w:val="1D283B"/>
          <w:sz w:val="22"/>
        </w:rPr>
        <w:t>Список</w:t>
      </w:r>
      <w:r>
        <w:rPr>
          <w:color w:val="1D283B"/>
          <w:spacing w:val="-4"/>
          <w:sz w:val="22"/>
        </w:rPr>
        <w:t xml:space="preserve"> </w:t>
      </w:r>
      <w:r>
        <w:rPr>
          <w:color w:val="1D283B"/>
          <w:sz w:val="22"/>
        </w:rPr>
        <w:t>ключей,</w:t>
      </w:r>
      <w:r>
        <w:rPr>
          <w:color w:val="1D283B"/>
          <w:spacing w:val="-3"/>
          <w:sz w:val="22"/>
        </w:rPr>
        <w:t xml:space="preserve"> </w:t>
      </w:r>
      <w:r>
        <w:rPr>
          <w:color w:val="1D283B"/>
          <w:sz w:val="22"/>
        </w:rPr>
        <w:t>индикация</w:t>
      </w:r>
      <w:r>
        <w:rPr>
          <w:color w:val="1D283B"/>
          <w:spacing w:val="-4"/>
          <w:sz w:val="22"/>
        </w:rPr>
        <w:t xml:space="preserve"> </w:t>
      </w:r>
      <w:r>
        <w:rPr>
          <w:color w:val="1D283B"/>
          <w:sz w:val="22"/>
        </w:rPr>
        <w:t>оставшихся</w:t>
      </w:r>
      <w:r>
        <w:rPr>
          <w:color w:val="1D283B"/>
          <w:spacing w:val="-3"/>
          <w:sz w:val="22"/>
        </w:rPr>
        <w:t xml:space="preserve"> </w:t>
      </w:r>
      <w:r>
        <w:rPr>
          <w:color w:val="1D283B"/>
          <w:sz w:val="22"/>
        </w:rPr>
        <w:t>дней</w:t>
      </w:r>
      <w:r>
        <w:rPr>
          <w:color w:val="1D283B"/>
          <w:spacing w:val="-5"/>
          <w:sz w:val="22"/>
        </w:rPr>
        <w:t xml:space="preserve"> </w:t>
      </w:r>
      <w:r>
        <w:rPr>
          <w:color w:val="1D283B"/>
          <w:sz w:val="22"/>
        </w:rPr>
        <w:t>действия</w:t>
      </w:r>
      <w:r>
        <w:rPr>
          <w:color w:val="1D283B"/>
          <w:spacing w:val="-3"/>
          <w:sz w:val="22"/>
        </w:rPr>
        <w:t xml:space="preserve"> </w:t>
      </w:r>
      <w:r>
        <w:rPr>
          <w:color w:val="1D283B"/>
          <w:spacing w:val="-2"/>
          <w:sz w:val="22"/>
        </w:rPr>
        <w:t>подписок.</w:t>
      </w:r>
    </w:p>
    <w:p>
      <w:pPr>
        <w:pStyle w:val="BodyText"/>
        <w:spacing w:before="234" w:after="0"/>
        <w:rPr/>
      </w:pPr>
      <w:r>
        <w:rPr/>
      </w:r>
    </w:p>
    <w:p>
      <w:pPr>
        <w:pStyle w:val="Heading1"/>
        <w:numPr>
          <w:ilvl w:val="1"/>
          <w:numId w:val="6"/>
        </w:numPr>
        <w:tabs>
          <w:tab w:val="clear" w:pos="720"/>
          <w:tab w:val="left" w:pos="842" w:leader="none"/>
        </w:tabs>
        <w:spacing w:lineRule="auto" w:line="240" w:before="0" w:after="0"/>
        <w:ind w:hanging="490" w:left="842" w:right="0"/>
        <w:jc w:val="left"/>
        <w:rPr/>
      </w:pPr>
      <w:bookmarkStart w:id="10" w:name="3.2._Основные_пользовательские_сценарии_"/>
      <w:bookmarkEnd w:id="10"/>
      <w:r>
        <mc:AlternateContent>
          <mc:Choice Requires="wps">
            <w:drawing>
              <wp:anchor behindDoc="0" distT="0" distB="0" distL="0" distR="0" simplePos="0" locked="0" layoutInCell="0" allowOverlap="1" relativeHeight="16">
                <wp:simplePos x="0" y="0"/>
                <wp:positionH relativeFrom="page">
                  <wp:posOffset>539750</wp:posOffset>
                </wp:positionH>
                <wp:positionV relativeFrom="paragraph">
                  <wp:posOffset>-36195</wp:posOffset>
                </wp:positionV>
                <wp:extent cx="38100" cy="284480"/>
                <wp:effectExtent l="0" t="0" r="0" b="0"/>
                <wp:wrapNone/>
                <wp:docPr id="18" name="Graphic 18"/>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Основные</w:t>
      </w:r>
      <w:r>
        <w:rPr>
          <w:color w:val="1D3A89"/>
          <w:spacing w:val="-11"/>
        </w:rPr>
        <w:t xml:space="preserve"> </w:t>
      </w:r>
      <w:r>
        <w:rPr>
          <w:color w:val="1D3A89"/>
        </w:rPr>
        <w:t>пользовательские</w:t>
      </w:r>
      <w:r>
        <w:rPr>
          <w:color w:val="1D3A89"/>
          <w:spacing w:val="-9"/>
        </w:rPr>
        <w:t xml:space="preserve"> </w:t>
      </w:r>
      <w:r>
        <w:rPr>
          <w:color w:val="1D3A89"/>
        </w:rPr>
        <w:t>сценарии</w:t>
      </w:r>
      <w:r>
        <w:rPr>
          <w:color w:val="1D3A89"/>
          <w:spacing w:val="-9"/>
        </w:rPr>
        <w:t xml:space="preserve"> </w:t>
      </w:r>
      <w:r>
        <w:rPr>
          <w:color w:val="1D3A89"/>
        </w:rPr>
        <w:t>(User</w:t>
      </w:r>
      <w:r>
        <w:rPr>
          <w:color w:val="1D3A89"/>
          <w:spacing w:val="-13"/>
        </w:rPr>
        <w:t xml:space="preserve"> </w:t>
      </w:r>
      <w:r>
        <w:rPr>
          <w:color w:val="1D3A89"/>
          <w:spacing w:val="-2"/>
        </w:rPr>
        <w:t>Flows)</w:t>
      </w:r>
    </w:p>
    <w:p>
      <w:pPr>
        <w:pStyle w:val="Normal"/>
        <w:spacing w:before="294" w:after="0"/>
        <w:ind w:hanging="0" w:left="142" w:right="0"/>
        <w:jc w:val="both"/>
        <w:rPr>
          <w:b/>
          <w:sz w:val="22"/>
        </w:rPr>
      </w:pPr>
      <w:r>
        <w:rPr>
          <w:b/>
          <w:color w:val="1D283B"/>
          <w:sz w:val="22"/>
        </w:rPr>
        <w:t>Сценарий</w:t>
      </w:r>
      <w:r>
        <w:rPr>
          <w:b/>
          <w:color w:val="1D283B"/>
          <w:spacing w:val="-6"/>
          <w:sz w:val="22"/>
        </w:rPr>
        <w:t xml:space="preserve"> </w:t>
      </w:r>
      <w:r>
        <w:rPr>
          <w:b/>
          <w:color w:val="1D283B"/>
          <w:sz w:val="22"/>
        </w:rPr>
        <w:t>1:</w:t>
      </w:r>
      <w:r>
        <w:rPr>
          <w:b/>
          <w:color w:val="1D283B"/>
          <w:spacing w:val="-5"/>
          <w:sz w:val="22"/>
        </w:rPr>
        <w:t xml:space="preserve"> </w:t>
      </w:r>
      <w:r>
        <w:rPr>
          <w:b/>
          <w:color w:val="1D283B"/>
          <w:sz w:val="22"/>
        </w:rPr>
        <w:t>Апгрейд</w:t>
      </w:r>
      <w:r>
        <w:rPr>
          <w:b/>
          <w:color w:val="1D283B"/>
          <w:spacing w:val="-4"/>
          <w:sz w:val="22"/>
        </w:rPr>
        <w:t xml:space="preserve"> </w:t>
      </w:r>
      <w:r>
        <w:rPr>
          <w:b/>
          <w:color w:val="1D283B"/>
          <w:sz w:val="22"/>
        </w:rPr>
        <w:t>оперативной</w:t>
      </w:r>
      <w:r>
        <w:rPr>
          <w:b/>
          <w:color w:val="1D283B"/>
          <w:spacing w:val="-6"/>
          <w:sz w:val="22"/>
        </w:rPr>
        <w:t xml:space="preserve"> </w:t>
      </w:r>
      <w:r>
        <w:rPr>
          <w:b/>
          <w:color w:val="1D283B"/>
          <w:sz w:val="22"/>
        </w:rPr>
        <w:t>памяти</w:t>
      </w:r>
      <w:r>
        <w:rPr>
          <w:b/>
          <w:color w:val="1D283B"/>
          <w:spacing w:val="-5"/>
          <w:sz w:val="22"/>
        </w:rPr>
        <w:t xml:space="preserve"> </w:t>
      </w:r>
      <w:r>
        <w:rPr>
          <w:b/>
          <w:color w:val="1D283B"/>
          <w:spacing w:val="-2"/>
          <w:sz w:val="22"/>
        </w:rPr>
        <w:t>сисадмином.</w:t>
      </w:r>
    </w:p>
    <w:p>
      <w:pPr>
        <w:pStyle w:val="BodyText"/>
        <w:spacing w:lineRule="auto" w:line="331" w:before="99" w:after="0"/>
        <w:ind w:left="142" w:right="138"/>
        <w:jc w:val="both"/>
        <w:rPr/>
      </w:pPr>
      <w:r>
        <w:rPr>
          <w:color w:val="1D283B"/>
        </w:rPr>
        <w:t>Авторизация → Поиск ПК по инвентарному номеру → Переход в карточку ПК → Вкладка "Железо" → Редактирование компонента RAM (изменение объема в JSON-поле) → Сохранение. Данные обновляются в реальном времени.</w:t>
      </w:r>
    </w:p>
    <w:p>
      <w:pPr>
        <w:pStyle w:val="Normal"/>
        <w:spacing w:before="181" w:after="0"/>
        <w:ind w:hanging="0" w:left="142" w:right="0"/>
        <w:jc w:val="both"/>
        <w:rPr>
          <w:b/>
          <w:sz w:val="22"/>
        </w:rPr>
      </w:pPr>
      <w:r>
        <w:rPr>
          <w:b/>
          <w:color w:val="1D283B"/>
          <w:sz w:val="22"/>
        </w:rPr>
        <w:t>Сценарий</w:t>
      </w:r>
      <w:r>
        <w:rPr>
          <w:b/>
          <w:color w:val="1D283B"/>
          <w:spacing w:val="-6"/>
          <w:sz w:val="22"/>
        </w:rPr>
        <w:t xml:space="preserve"> </w:t>
      </w:r>
      <w:r>
        <w:rPr>
          <w:b/>
          <w:color w:val="1D283B"/>
          <w:sz w:val="22"/>
        </w:rPr>
        <w:t>2:</w:t>
      </w:r>
      <w:r>
        <w:rPr>
          <w:b/>
          <w:color w:val="1D283B"/>
          <w:spacing w:val="-4"/>
          <w:sz w:val="22"/>
        </w:rPr>
        <w:t xml:space="preserve"> </w:t>
      </w:r>
      <w:r>
        <w:rPr>
          <w:b/>
          <w:color w:val="1D283B"/>
          <w:sz w:val="22"/>
        </w:rPr>
        <w:t>Фиксация</w:t>
      </w:r>
      <w:r>
        <w:rPr>
          <w:b/>
          <w:color w:val="1D283B"/>
          <w:spacing w:val="-4"/>
          <w:sz w:val="22"/>
        </w:rPr>
        <w:t xml:space="preserve"> </w:t>
      </w:r>
      <w:r>
        <w:rPr>
          <w:b/>
          <w:color w:val="1D283B"/>
          <w:spacing w:val="-2"/>
          <w:sz w:val="22"/>
        </w:rPr>
        <w:t>поломки.</w:t>
      </w:r>
    </w:p>
    <w:p>
      <w:pPr>
        <w:pStyle w:val="BodyText"/>
        <w:spacing w:lineRule="auto" w:line="331" w:before="99" w:after="0"/>
        <w:ind w:left="142" w:right="140"/>
        <w:jc w:val="both"/>
        <w:rPr/>
      </w:pPr>
      <w:r>
        <w:rPr>
          <w:color w:val="1D283B"/>
        </w:rPr>
        <w:t>Сотрудник открывает сервис → Нажимает "Сообщить о проблеме" → Система автоматически подтягивает его текущее рабочее место → Сотрудник пишет описание и выбирает приоритет → У сисадмина на Дашборде мгновенно появляется новый тикет.</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6" w:after="0"/>
        <w:rPr>
          <w:sz w:val="18"/>
        </w:rPr>
      </w:pPr>
      <w:r>
        <w:rPr>
          <w:sz w:val="18"/>
        </w:rPr>
      </w:r>
    </w:p>
    <w:p>
      <w:pPr>
        <w:sectPr>
          <w:type w:val="nextPage"/>
          <w:pgSz w:w="11906" w:h="16838"/>
          <w:pgMar w:left="708" w:right="708" w:gutter="0" w:header="0" w:top="1000" w:footer="0" w:bottom="280"/>
          <w:pgNumType w:fmt="decimal"/>
          <w:formProt w:val="false"/>
          <w:textDirection w:val="lrTb"/>
          <w:docGrid w:type="default" w:linePitch="100" w:charSpace="4096"/>
        </w:sectPr>
        <w:pStyle w:val="Normal"/>
        <w:tabs>
          <w:tab w:val="clear" w:pos="720"/>
          <w:tab w:val="right" w:pos="10347" w:leader="none"/>
        </w:tabs>
        <w:spacing w:before="0" w:after="0"/>
        <w:ind w:hanging="0" w:left="142" w:right="0"/>
        <w:jc w:val="left"/>
        <w:rPr>
          <w:sz w:val="18"/>
        </w:rPr>
      </w:pPr>
      <w:r>
        <w:rPr>
          <w:color w:val="64748A"/>
          <w:spacing w:val="-2"/>
          <w:sz w:val="18"/>
        </w:rPr>
        <w:t>Спецификация</w:t>
      </w:r>
      <w:r>
        <w:rPr>
          <w:color w:val="64748A"/>
          <w:spacing w:val="16"/>
          <w:sz w:val="18"/>
        </w:rPr>
        <w:t xml:space="preserve"> </w:t>
      </w:r>
      <w:r>
        <w:rPr>
          <w:color w:val="64748A"/>
          <w:spacing w:val="-2"/>
          <w:sz w:val="18"/>
        </w:rPr>
        <w:t>ITAM-сервиса</w:t>
      </w:r>
      <w:r>
        <w:rPr>
          <w:color w:val="64748A"/>
          <w:sz w:val="18"/>
        </w:rPr>
        <w:tab/>
      </w:r>
      <w:r>
        <w:rPr>
          <w:color w:val="64748A"/>
          <w:spacing w:val="-10"/>
          <w:sz w:val="18"/>
        </w:rPr>
        <w:t>3</w:t>
      </w:r>
    </w:p>
    <w:p>
      <w:pPr>
        <w:pStyle w:val="Normal"/>
        <w:spacing w:before="67" w:after="0"/>
        <w:ind w:hanging="0" w:left="142" w:right="0"/>
        <w:jc w:val="left"/>
        <w:rPr>
          <w:b/>
          <w:sz w:val="22"/>
        </w:rPr>
      </w:pPr>
      <w:r>
        <mc:AlternateContent>
          <mc:Choice Requires="wps">
            <w:drawing>
              <wp:anchor behindDoc="1" distT="0" distB="0" distL="0" distR="0" simplePos="0" locked="0" layoutInCell="0" allowOverlap="1" relativeHeight="5">
                <wp:simplePos x="0" y="0"/>
                <wp:positionH relativeFrom="page">
                  <wp:posOffset>0</wp:posOffset>
                </wp:positionH>
                <wp:positionV relativeFrom="page">
                  <wp:posOffset>0</wp:posOffset>
                </wp:positionV>
                <wp:extent cx="7560310" cy="10692130"/>
                <wp:effectExtent l="0" t="0" r="0" b="0"/>
                <wp:wrapNone/>
                <wp:docPr id="19" name="Graphic 19"/>
                <a:graphic xmlns:a="http://schemas.openxmlformats.org/drawingml/2006/main">
                  <a:graphicData uri="http://schemas.microsoft.com/office/word/2010/wordprocessingShape">
                    <wps:wsp>
                      <wps:cNvSpPr/>
                      <wps:spPr>
                        <a:xfrm>
                          <a:off x="0" y="0"/>
                          <a:ext cx="7560360" cy="10692000"/>
                        </a:xfrm>
                        <a:custGeom>
                          <a:avLst/>
                          <a:gdLst>
                            <a:gd name="textAreaLeft" fmla="*/ 0 w 4286160"/>
                            <a:gd name="textAreaRight" fmla="*/ 4286880 w 4286160"/>
                            <a:gd name="textAreaTop" fmla="*/ 0 h 6061680"/>
                            <a:gd name="textAreaBottom" fmla="*/ 6062400 h 6061680"/>
                          </a:gdLst>
                          <a:ahLst/>
                          <a:rect l="textAreaLeft" t="textAreaTop" r="textAreaRight" b="textAreaBottom"/>
                          <a:pathLst>
                            <a:path w="7560309" h="10692130">
                              <a:moveTo>
                                <a:pt x="7560002" y="10692003"/>
                              </a:moveTo>
                              <a:lnTo>
                                <a:pt x="0" y="10692003"/>
                              </a:lnTo>
                              <a:lnTo>
                                <a:pt x="0" y="0"/>
                              </a:lnTo>
                              <a:lnTo>
                                <a:pt x="7560002" y="0"/>
                              </a:lnTo>
                              <a:lnTo>
                                <a:pt x="7560002" y="10692003"/>
                              </a:lnTo>
                              <a:close/>
                            </a:path>
                          </a:pathLst>
                        </a:custGeom>
                        <a:solidFill>
                          <a:srgbClr val="f7f9fb"/>
                        </a:solidFill>
                        <a:ln w="0">
                          <a:noFill/>
                        </a:ln>
                      </wps:spPr>
                      <wps:style>
                        <a:lnRef idx="0"/>
                        <a:fillRef idx="0"/>
                        <a:effectRef idx="0"/>
                        <a:fontRef idx="minor"/>
                      </wps:style>
                      <wps:bodyPr/>
                    </wps:wsp>
                  </a:graphicData>
                </a:graphic>
              </wp:anchor>
            </w:drawing>
          </mc:Choice>
          <mc:Fallback>
            <w:pict/>
          </mc:Fallback>
        </mc:AlternateContent>
      </w:r>
      <w:r>
        <w:rPr>
          <w:b/>
          <w:color w:val="2462EB"/>
          <w:sz w:val="22"/>
        </w:rPr>
        <w:t>ШАГ</w:t>
      </w:r>
      <w:r>
        <w:rPr>
          <w:b/>
          <w:color w:val="2462EB"/>
          <w:spacing w:val="-3"/>
          <w:sz w:val="22"/>
        </w:rPr>
        <w:t xml:space="preserve"> </w:t>
      </w:r>
      <w:r>
        <w:rPr>
          <w:b/>
          <w:color w:val="2462EB"/>
          <w:sz w:val="22"/>
        </w:rPr>
        <w:t>4.</w:t>
      </w:r>
      <w:r>
        <w:rPr>
          <w:b/>
          <w:color w:val="2462EB"/>
          <w:spacing w:val="-2"/>
          <w:sz w:val="22"/>
        </w:rPr>
        <w:t xml:space="preserve"> </w:t>
      </w:r>
      <w:r>
        <w:rPr>
          <w:b/>
          <w:color w:val="2462EB"/>
          <w:sz w:val="22"/>
        </w:rPr>
        <w:t>ДИЗАЙН,</w:t>
      </w:r>
      <w:r>
        <w:rPr>
          <w:b/>
          <w:color w:val="2462EB"/>
          <w:spacing w:val="-1"/>
          <w:sz w:val="22"/>
        </w:rPr>
        <w:t xml:space="preserve"> </w:t>
      </w:r>
      <w:r>
        <w:rPr>
          <w:b/>
          <w:color w:val="2462EB"/>
          <w:sz w:val="22"/>
        </w:rPr>
        <w:t>КОНТЕНТ</w:t>
      </w:r>
      <w:r>
        <w:rPr>
          <w:b/>
          <w:color w:val="2462EB"/>
          <w:spacing w:val="-2"/>
          <w:sz w:val="22"/>
        </w:rPr>
        <w:t xml:space="preserve"> </w:t>
      </w:r>
      <w:r>
        <w:rPr>
          <w:b/>
          <w:color w:val="2462EB"/>
          <w:sz w:val="22"/>
        </w:rPr>
        <w:t>И</w:t>
      </w:r>
      <w:r>
        <w:rPr>
          <w:b/>
          <w:color w:val="2462EB"/>
          <w:spacing w:val="-1"/>
          <w:sz w:val="22"/>
        </w:rPr>
        <w:t xml:space="preserve"> </w:t>
      </w:r>
      <w:r>
        <w:rPr>
          <w:b/>
          <w:color w:val="2462EB"/>
          <w:spacing w:val="-2"/>
          <w:sz w:val="22"/>
        </w:rPr>
        <w:t>СТИЛИЗАЦИЯ</w:t>
      </w:r>
    </w:p>
    <w:p>
      <w:pPr>
        <w:pStyle w:val="BodyText"/>
        <w:spacing w:before="6" w:after="0"/>
        <w:rPr>
          <w:b/>
          <w:sz w:val="6"/>
        </w:rPr>
      </w:pPr>
      <w:r>
        <w:rPr>
          <w:b/>
          <w:sz w:val="6"/>
        </w:rPr>
        <mc:AlternateContent>
          <mc:Choice Requires="wps">
            <w:drawing>
              <wp:anchor behindDoc="1" distT="0" distB="0" distL="0" distR="0" simplePos="0" locked="0" layoutInCell="0" allowOverlap="1" relativeHeight="11">
                <wp:simplePos x="0" y="0"/>
                <wp:positionH relativeFrom="page">
                  <wp:posOffset>539750</wp:posOffset>
                </wp:positionH>
                <wp:positionV relativeFrom="paragraph">
                  <wp:posOffset>63500</wp:posOffset>
                </wp:positionV>
                <wp:extent cx="6480175" cy="9525"/>
                <wp:effectExtent l="0" t="0" r="0" b="0"/>
                <wp:wrapTopAndBottom/>
                <wp:docPr id="20" name="Graphic 20"/>
                <a:graphic xmlns:a="http://schemas.openxmlformats.org/drawingml/2006/main">
                  <a:graphicData uri="http://schemas.microsoft.com/office/word/2010/wordprocessingShape">
                    <wps:wsp>
                      <wps:cNvSpPr/>
                      <wps:spPr>
                        <a:xfrm>
                          <a:off x="0" y="0"/>
                          <a:ext cx="6480000" cy="9360"/>
                        </a:xfrm>
                        <a:custGeom>
                          <a:avLst/>
                          <a:gdLst>
                            <a:gd name="textAreaLeft" fmla="*/ 0 w 3673800"/>
                            <a:gd name="textAreaRight" fmla="*/ 3674520 w 3673800"/>
                            <a:gd name="textAreaTop" fmla="*/ 0 h 5400"/>
                            <a:gd name="textAreaBottom" fmla="*/ 6120 h 5400"/>
                          </a:gdLst>
                          <a:ahLst/>
                          <a:rect l="textAreaLeft" t="textAreaTop" r="textAreaRight" b="textAreaBottom"/>
                          <a:pathLst>
                            <a:path w="6480175" h="9525">
                              <a:moveTo>
                                <a:pt x="6480000" y="9525"/>
                              </a:moveTo>
                              <a:lnTo>
                                <a:pt x="0" y="9525"/>
                              </a:lnTo>
                              <a:lnTo>
                                <a:pt x="0" y="0"/>
                              </a:lnTo>
                              <a:lnTo>
                                <a:pt x="6480000" y="0"/>
                              </a:lnTo>
                              <a:lnTo>
                                <a:pt x="6480000" y="9525"/>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79" w:after="0"/>
        <w:rPr>
          <w:b/>
        </w:rPr>
      </w:pPr>
      <w:r>
        <w:rPr>
          <w:b/>
        </w:rPr>
      </w:r>
    </w:p>
    <w:p>
      <w:pPr>
        <w:pStyle w:val="Heading1"/>
        <w:numPr>
          <w:ilvl w:val="1"/>
          <w:numId w:val="5"/>
        </w:numPr>
        <w:tabs>
          <w:tab w:val="clear" w:pos="720"/>
          <w:tab w:val="left" w:pos="842" w:leader="none"/>
        </w:tabs>
        <w:spacing w:lineRule="auto" w:line="240" w:before="0" w:after="0"/>
        <w:ind w:hanging="490" w:left="842" w:right="0"/>
        <w:jc w:val="left"/>
        <w:rPr/>
      </w:pPr>
      <w:bookmarkStart w:id="11" w:name="4.1._Визуальный_язык_и_UI-компоненты"/>
      <w:bookmarkEnd w:id="11"/>
      <w:r>
        <mc:AlternateContent>
          <mc:Choice Requires="wps">
            <w:drawing>
              <wp:anchor behindDoc="0" distT="0" distB="0" distL="0" distR="0" simplePos="0" locked="0" layoutInCell="0" allowOverlap="1" relativeHeight="17">
                <wp:simplePos x="0" y="0"/>
                <wp:positionH relativeFrom="page">
                  <wp:posOffset>539750</wp:posOffset>
                </wp:positionH>
                <wp:positionV relativeFrom="paragraph">
                  <wp:posOffset>-36195</wp:posOffset>
                </wp:positionV>
                <wp:extent cx="38100" cy="284480"/>
                <wp:effectExtent l="0" t="0" r="0" b="0"/>
                <wp:wrapNone/>
                <wp:docPr id="21" name="Graphic 21"/>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Визуальный</w:t>
      </w:r>
      <w:r>
        <w:rPr>
          <w:color w:val="1D3A89"/>
          <w:spacing w:val="-6"/>
        </w:rPr>
        <w:t xml:space="preserve"> </w:t>
      </w:r>
      <w:r>
        <w:rPr>
          <w:color w:val="1D3A89"/>
        </w:rPr>
        <w:t>язык</w:t>
      </w:r>
      <w:r>
        <w:rPr>
          <w:color w:val="1D3A89"/>
          <w:spacing w:val="-6"/>
        </w:rPr>
        <w:t xml:space="preserve"> </w:t>
      </w:r>
      <w:r>
        <w:rPr>
          <w:color w:val="1D3A89"/>
        </w:rPr>
        <w:t>и</w:t>
      </w:r>
      <w:r>
        <w:rPr>
          <w:color w:val="1D3A89"/>
          <w:spacing w:val="-6"/>
        </w:rPr>
        <w:t xml:space="preserve"> </w:t>
      </w:r>
      <w:r>
        <w:rPr>
          <w:color w:val="1D3A89"/>
        </w:rPr>
        <w:t>UI-</w:t>
      </w:r>
      <w:r>
        <w:rPr>
          <w:color w:val="1D3A89"/>
          <w:spacing w:val="-2"/>
        </w:rPr>
        <w:t>компоненты</w:t>
      </w:r>
    </w:p>
    <w:p>
      <w:pPr>
        <w:pStyle w:val="BodyText"/>
        <w:spacing w:lineRule="auto" w:line="331" w:before="294" w:after="0"/>
        <w:ind w:left="142" w:right="0"/>
        <w:rPr/>
      </w:pPr>
      <w:r>
        <w:rPr>
          <w:color w:val="1D283B"/>
        </w:rPr>
        <w:t>Для</w:t>
      </w:r>
      <w:r>
        <w:rPr>
          <w:color w:val="1D283B"/>
          <w:spacing w:val="29"/>
        </w:rPr>
        <w:t xml:space="preserve"> </w:t>
      </w:r>
      <w:r>
        <w:rPr>
          <w:color w:val="1D283B"/>
        </w:rPr>
        <w:t>интерфейса</w:t>
      </w:r>
      <w:r>
        <w:rPr>
          <w:color w:val="1D283B"/>
          <w:spacing w:val="29"/>
        </w:rPr>
        <w:t xml:space="preserve"> </w:t>
      </w:r>
      <w:r>
        <w:rPr>
          <w:color w:val="1D283B"/>
        </w:rPr>
        <w:t>выбрана</w:t>
      </w:r>
      <w:r>
        <w:rPr>
          <w:color w:val="1D283B"/>
          <w:spacing w:val="29"/>
        </w:rPr>
        <w:t xml:space="preserve"> </w:t>
      </w:r>
      <w:r>
        <w:rPr>
          <w:color w:val="1D283B"/>
        </w:rPr>
        <w:t>строгая,</w:t>
      </w:r>
      <w:r>
        <w:rPr>
          <w:color w:val="1D283B"/>
          <w:spacing w:val="29"/>
        </w:rPr>
        <w:t xml:space="preserve"> </w:t>
      </w:r>
      <w:r>
        <w:rPr>
          <w:color w:val="1D283B"/>
        </w:rPr>
        <w:t>минималистичная</w:t>
      </w:r>
      <w:r>
        <w:rPr>
          <w:color w:val="1D283B"/>
          <w:spacing w:val="29"/>
        </w:rPr>
        <w:t xml:space="preserve"> </w:t>
      </w:r>
      <w:r>
        <w:rPr>
          <w:color w:val="1D283B"/>
        </w:rPr>
        <w:t>бизнес-палитра,</w:t>
      </w:r>
      <w:r>
        <w:rPr>
          <w:color w:val="1D283B"/>
          <w:spacing w:val="29"/>
        </w:rPr>
        <w:t xml:space="preserve"> </w:t>
      </w:r>
      <w:r>
        <w:rPr>
          <w:color w:val="1D283B"/>
        </w:rPr>
        <w:t>снижающая</w:t>
      </w:r>
      <w:r>
        <w:rPr>
          <w:color w:val="1D283B"/>
          <w:spacing w:val="29"/>
        </w:rPr>
        <w:t xml:space="preserve"> </w:t>
      </w:r>
      <w:r>
        <w:rPr>
          <w:color w:val="1D283B"/>
        </w:rPr>
        <w:t>нагрузку</w:t>
      </w:r>
      <w:r>
        <w:rPr>
          <w:color w:val="1D283B"/>
          <w:spacing w:val="29"/>
        </w:rPr>
        <w:t xml:space="preserve"> </w:t>
      </w:r>
      <w:r>
        <w:rPr>
          <w:color w:val="1D283B"/>
        </w:rPr>
        <w:t>на</w:t>
      </w:r>
      <w:r>
        <w:rPr>
          <w:color w:val="1D283B"/>
          <w:spacing w:val="29"/>
        </w:rPr>
        <w:t xml:space="preserve"> </w:t>
      </w:r>
      <w:r>
        <w:rPr>
          <w:color w:val="1D283B"/>
        </w:rPr>
        <w:t>зрение</w:t>
      </w:r>
      <w:r>
        <w:rPr>
          <w:color w:val="1D283B"/>
          <w:spacing w:val="29"/>
        </w:rPr>
        <w:t xml:space="preserve"> </w:t>
      </w:r>
      <w:r>
        <w:rPr>
          <w:color w:val="1D283B"/>
        </w:rPr>
        <w:t>при длительной работе с таблицами:</w:t>
      </w:r>
    </w:p>
    <w:p>
      <w:pPr>
        <w:pStyle w:val="ListParagraph"/>
        <w:numPr>
          <w:ilvl w:val="2"/>
          <w:numId w:val="5"/>
        </w:numPr>
        <w:tabs>
          <w:tab w:val="clear" w:pos="720"/>
          <w:tab w:val="left" w:pos="442" w:leader="none"/>
        </w:tabs>
        <w:spacing w:lineRule="auto" w:line="240" w:before="180" w:after="0"/>
        <w:ind w:hanging="132" w:left="442" w:right="0"/>
        <w:jc w:val="left"/>
        <w:rPr>
          <w:sz w:val="22"/>
        </w:rPr>
      </w:pPr>
      <w:r>
        <w:rPr>
          <w:b/>
          <w:color w:val="1D283B"/>
          <w:sz w:val="22"/>
        </w:rPr>
        <w:t>Основной</w:t>
      </w:r>
      <w:r>
        <w:rPr>
          <w:b/>
          <w:color w:val="1D283B"/>
          <w:spacing w:val="-4"/>
          <w:sz w:val="22"/>
        </w:rPr>
        <w:t xml:space="preserve"> </w:t>
      </w:r>
      <w:r>
        <w:rPr>
          <w:b/>
          <w:color w:val="1D283B"/>
          <w:sz w:val="22"/>
        </w:rPr>
        <w:t>фон:</w:t>
      </w:r>
      <w:r>
        <w:rPr>
          <w:b/>
          <w:color w:val="1D283B"/>
          <w:spacing w:val="-3"/>
          <w:sz w:val="22"/>
        </w:rPr>
        <w:t xml:space="preserve"> </w:t>
      </w:r>
      <w:r>
        <w:rPr>
          <w:color w:val="1D283B"/>
          <w:sz w:val="22"/>
        </w:rPr>
        <w:t>Cool</w:t>
      </w:r>
      <w:r>
        <w:rPr>
          <w:color w:val="1D283B"/>
          <w:spacing w:val="-3"/>
          <w:sz w:val="22"/>
        </w:rPr>
        <w:t xml:space="preserve"> </w:t>
      </w:r>
      <w:r>
        <w:rPr>
          <w:color w:val="1D283B"/>
          <w:sz w:val="22"/>
        </w:rPr>
        <w:t>Slate/Light</w:t>
      </w:r>
      <w:r>
        <w:rPr>
          <w:color w:val="1D283B"/>
          <w:spacing w:val="-2"/>
          <w:sz w:val="22"/>
        </w:rPr>
        <w:t xml:space="preserve"> </w:t>
      </w:r>
      <w:r>
        <w:rPr>
          <w:color w:val="1D283B"/>
          <w:sz w:val="22"/>
        </w:rPr>
        <w:t>Grey</w:t>
      </w:r>
      <w:r>
        <w:rPr>
          <w:color w:val="1D283B"/>
          <w:spacing w:val="-3"/>
          <w:sz w:val="22"/>
        </w:rPr>
        <w:t xml:space="preserve"> </w:t>
      </w:r>
      <w:r>
        <w:rPr>
          <w:color w:val="1D283B"/>
          <w:sz w:val="22"/>
        </w:rPr>
        <w:t>(#f8fafc,</w:t>
      </w:r>
      <w:r>
        <w:rPr>
          <w:color w:val="1D283B"/>
          <w:spacing w:val="-3"/>
          <w:sz w:val="22"/>
        </w:rPr>
        <w:t xml:space="preserve"> </w:t>
      </w:r>
      <w:r>
        <w:rPr>
          <w:color w:val="1D283B"/>
          <w:sz w:val="22"/>
        </w:rPr>
        <w:t>#f1f5f9)</w:t>
      </w:r>
      <w:r>
        <w:rPr>
          <w:color w:val="1D283B"/>
          <w:spacing w:val="-2"/>
          <w:sz w:val="22"/>
        </w:rPr>
        <w:t xml:space="preserve"> </w:t>
      </w:r>
      <w:r>
        <w:rPr>
          <w:color w:val="1D283B"/>
          <w:sz w:val="22"/>
        </w:rPr>
        <w:t>—</w:t>
      </w:r>
      <w:r>
        <w:rPr>
          <w:color w:val="1D283B"/>
          <w:spacing w:val="-3"/>
          <w:sz w:val="22"/>
        </w:rPr>
        <w:t xml:space="preserve"> </w:t>
      </w:r>
      <w:r>
        <w:rPr>
          <w:color w:val="1D283B"/>
          <w:sz w:val="22"/>
        </w:rPr>
        <w:t>обеспечивает</w:t>
      </w:r>
      <w:r>
        <w:rPr>
          <w:color w:val="1D283B"/>
          <w:spacing w:val="-3"/>
          <w:sz w:val="22"/>
        </w:rPr>
        <w:t xml:space="preserve"> </w:t>
      </w:r>
      <w:r>
        <w:rPr>
          <w:color w:val="1D283B"/>
          <w:sz w:val="22"/>
        </w:rPr>
        <w:t>чистоту</w:t>
      </w:r>
      <w:r>
        <w:rPr>
          <w:color w:val="1D283B"/>
          <w:spacing w:val="-2"/>
          <w:sz w:val="22"/>
        </w:rPr>
        <w:t xml:space="preserve"> интерфейса.</w:t>
      </w:r>
    </w:p>
    <w:p>
      <w:pPr>
        <w:pStyle w:val="ListParagraph"/>
        <w:numPr>
          <w:ilvl w:val="2"/>
          <w:numId w:val="5"/>
        </w:numPr>
        <w:tabs>
          <w:tab w:val="clear" w:pos="720"/>
          <w:tab w:val="left" w:pos="442" w:leader="none"/>
        </w:tabs>
        <w:spacing w:lineRule="auto" w:line="331" w:before="189" w:after="0"/>
        <w:ind w:hanging="133" w:left="442" w:right="142"/>
        <w:jc w:val="left"/>
        <w:rPr>
          <w:sz w:val="22"/>
        </w:rPr>
      </w:pPr>
      <w:r>
        <w:rPr>
          <w:b/>
          <w:color w:val="1D283B"/>
          <w:sz w:val="22"/>
        </w:rPr>
        <w:t>Текстовые</w:t>
      </w:r>
      <w:r>
        <w:rPr>
          <w:b/>
          <w:color w:val="1D283B"/>
          <w:spacing w:val="80"/>
          <w:sz w:val="22"/>
        </w:rPr>
        <w:t xml:space="preserve"> </w:t>
      </w:r>
      <w:r>
        <w:rPr>
          <w:b/>
          <w:color w:val="1D283B"/>
          <w:sz w:val="22"/>
        </w:rPr>
        <w:t>блоки</w:t>
      </w:r>
      <w:r>
        <w:rPr>
          <w:b/>
          <w:color w:val="1D283B"/>
          <w:spacing w:val="80"/>
          <w:sz w:val="22"/>
        </w:rPr>
        <w:t xml:space="preserve"> </w:t>
      </w:r>
      <w:r>
        <w:rPr>
          <w:b/>
          <w:color w:val="1D283B"/>
          <w:sz w:val="22"/>
        </w:rPr>
        <w:t>и</w:t>
      </w:r>
      <w:r>
        <w:rPr>
          <w:b/>
          <w:color w:val="1D283B"/>
          <w:spacing w:val="80"/>
          <w:sz w:val="22"/>
        </w:rPr>
        <w:t xml:space="preserve"> </w:t>
      </w:r>
      <w:r>
        <w:rPr>
          <w:b/>
          <w:color w:val="1D283B"/>
          <w:sz w:val="22"/>
        </w:rPr>
        <w:t>шапки:</w:t>
      </w:r>
      <w:r>
        <w:rPr>
          <w:b/>
          <w:color w:val="1D283B"/>
          <w:spacing w:val="80"/>
          <w:sz w:val="22"/>
        </w:rPr>
        <w:t xml:space="preserve"> </w:t>
      </w:r>
      <w:r>
        <w:rPr>
          <w:color w:val="1D283B"/>
          <w:sz w:val="22"/>
        </w:rPr>
        <w:t>Темно-синий/грифельный</w:t>
      </w:r>
      <w:r>
        <w:rPr>
          <w:color w:val="1D283B"/>
          <w:spacing w:val="80"/>
          <w:sz w:val="22"/>
        </w:rPr>
        <w:t xml:space="preserve"> </w:t>
      </w:r>
      <w:r>
        <w:rPr>
          <w:color w:val="1D283B"/>
          <w:sz w:val="22"/>
        </w:rPr>
        <w:t>(#0f172a,</w:t>
      </w:r>
      <w:r>
        <w:rPr>
          <w:color w:val="1D283B"/>
          <w:spacing w:val="80"/>
          <w:sz w:val="22"/>
        </w:rPr>
        <w:t xml:space="preserve"> </w:t>
      </w:r>
      <w:r>
        <w:rPr>
          <w:color w:val="1D283B"/>
          <w:sz w:val="22"/>
        </w:rPr>
        <w:t>#1e293b)</w:t>
      </w:r>
      <w:r>
        <w:rPr>
          <w:color w:val="1D283B"/>
          <w:spacing w:val="80"/>
          <w:sz w:val="22"/>
        </w:rPr>
        <w:t xml:space="preserve"> </w:t>
      </w:r>
      <w:r>
        <w:rPr>
          <w:color w:val="1D283B"/>
          <w:sz w:val="22"/>
        </w:rPr>
        <w:t>—</w:t>
      </w:r>
      <w:r>
        <w:rPr>
          <w:color w:val="1D283B"/>
          <w:spacing w:val="80"/>
          <w:sz w:val="22"/>
        </w:rPr>
        <w:t xml:space="preserve"> </w:t>
      </w:r>
      <w:r>
        <w:rPr>
          <w:color w:val="1D283B"/>
          <w:sz w:val="22"/>
        </w:rPr>
        <w:t>высокий</w:t>
      </w:r>
      <w:r>
        <w:rPr>
          <w:color w:val="1D283B"/>
          <w:spacing w:val="80"/>
          <w:sz w:val="22"/>
        </w:rPr>
        <w:t xml:space="preserve"> </w:t>
      </w:r>
      <w:r>
        <w:rPr>
          <w:color w:val="1D283B"/>
          <w:sz w:val="22"/>
        </w:rPr>
        <w:t>контраст, отличная читаемость.</w:t>
      </w:r>
    </w:p>
    <w:p>
      <w:pPr>
        <w:pStyle w:val="ListParagraph"/>
        <w:numPr>
          <w:ilvl w:val="2"/>
          <w:numId w:val="5"/>
        </w:numPr>
        <w:tabs>
          <w:tab w:val="clear" w:pos="720"/>
          <w:tab w:val="left" w:pos="442" w:leader="none"/>
        </w:tabs>
        <w:spacing w:lineRule="auto" w:line="331" w:before="91" w:after="0"/>
        <w:ind w:hanging="133" w:left="442" w:right="141"/>
        <w:jc w:val="left"/>
        <w:rPr>
          <w:sz w:val="22"/>
        </w:rPr>
      </w:pPr>
      <w:r>
        <w:rPr>
          <w:b/>
          <w:color w:val="1D283B"/>
          <w:sz w:val="22"/>
        </w:rPr>
        <w:t>Акцентный</w:t>
      </w:r>
      <w:r>
        <w:rPr>
          <w:b/>
          <w:color w:val="1D283B"/>
          <w:spacing w:val="-4"/>
          <w:sz w:val="22"/>
        </w:rPr>
        <w:t xml:space="preserve"> </w:t>
      </w:r>
      <w:r>
        <w:rPr>
          <w:b/>
          <w:color w:val="1D283B"/>
          <w:sz w:val="22"/>
        </w:rPr>
        <w:t>цвет:</w:t>
      </w:r>
      <w:r>
        <w:rPr>
          <w:b/>
          <w:color w:val="1D283B"/>
          <w:spacing w:val="-3"/>
          <w:sz w:val="22"/>
        </w:rPr>
        <w:t xml:space="preserve"> </w:t>
      </w:r>
      <w:r>
        <w:rPr>
          <w:color w:val="1D283B"/>
          <w:sz w:val="22"/>
        </w:rPr>
        <w:t>Насыщенный</w:t>
      </w:r>
      <w:r>
        <w:rPr>
          <w:color w:val="1D283B"/>
          <w:spacing w:val="-4"/>
          <w:sz w:val="22"/>
        </w:rPr>
        <w:t xml:space="preserve"> </w:t>
      </w:r>
      <w:r>
        <w:rPr>
          <w:color w:val="1D283B"/>
          <w:sz w:val="22"/>
        </w:rPr>
        <w:t>синий</w:t>
      </w:r>
      <w:r>
        <w:rPr>
          <w:color w:val="1D283B"/>
          <w:spacing w:val="-4"/>
          <w:sz w:val="22"/>
        </w:rPr>
        <w:t xml:space="preserve"> </w:t>
      </w:r>
      <w:r>
        <w:rPr>
          <w:color w:val="1D283B"/>
          <w:sz w:val="22"/>
        </w:rPr>
        <w:t>(#2563eb)</w:t>
      </w:r>
      <w:r>
        <w:rPr>
          <w:color w:val="1D283B"/>
          <w:spacing w:val="-4"/>
          <w:sz w:val="22"/>
        </w:rPr>
        <w:t xml:space="preserve"> </w:t>
      </w:r>
      <w:r>
        <w:rPr>
          <w:color w:val="1D283B"/>
          <w:sz w:val="22"/>
        </w:rPr>
        <w:t>—</w:t>
      </w:r>
      <w:r>
        <w:rPr>
          <w:color w:val="1D283B"/>
          <w:spacing w:val="-4"/>
          <w:sz w:val="22"/>
        </w:rPr>
        <w:t xml:space="preserve"> </w:t>
      </w:r>
      <w:r>
        <w:rPr>
          <w:color w:val="1D283B"/>
          <w:sz w:val="22"/>
        </w:rPr>
        <w:t>используется</w:t>
      </w:r>
      <w:r>
        <w:rPr>
          <w:color w:val="1D283B"/>
          <w:spacing w:val="-4"/>
          <w:sz w:val="22"/>
        </w:rPr>
        <w:t xml:space="preserve"> </w:t>
      </w:r>
      <w:r>
        <w:rPr>
          <w:color w:val="1D283B"/>
          <w:sz w:val="22"/>
        </w:rPr>
        <w:t>для</w:t>
      </w:r>
      <w:r>
        <w:rPr>
          <w:color w:val="1D283B"/>
          <w:spacing w:val="-4"/>
          <w:sz w:val="22"/>
        </w:rPr>
        <w:t xml:space="preserve"> </w:t>
      </w:r>
      <w:r>
        <w:rPr>
          <w:color w:val="1D283B"/>
          <w:sz w:val="22"/>
        </w:rPr>
        <w:t>интерактивных</w:t>
      </w:r>
      <w:r>
        <w:rPr>
          <w:color w:val="1D283B"/>
          <w:spacing w:val="-4"/>
          <w:sz w:val="22"/>
        </w:rPr>
        <w:t xml:space="preserve"> </w:t>
      </w:r>
      <w:r>
        <w:rPr>
          <w:color w:val="1D283B"/>
          <w:sz w:val="22"/>
        </w:rPr>
        <w:t>элементов,</w:t>
      </w:r>
      <w:r>
        <w:rPr>
          <w:color w:val="1D283B"/>
          <w:spacing w:val="-4"/>
          <w:sz w:val="22"/>
        </w:rPr>
        <w:t xml:space="preserve"> </w:t>
      </w:r>
      <w:r>
        <w:rPr>
          <w:color w:val="1D283B"/>
          <w:sz w:val="22"/>
        </w:rPr>
        <w:t>кнопок и фокуса.</w:t>
      </w:r>
    </w:p>
    <w:p>
      <w:pPr>
        <w:pStyle w:val="BodyText"/>
        <w:spacing w:before="135" w:after="0"/>
        <w:rPr/>
      </w:pPr>
      <w:r>
        <w:rPr/>
      </w:r>
    </w:p>
    <w:p>
      <w:pPr>
        <w:pStyle w:val="Heading1"/>
        <w:numPr>
          <w:ilvl w:val="1"/>
          <w:numId w:val="5"/>
        </w:numPr>
        <w:tabs>
          <w:tab w:val="clear" w:pos="720"/>
          <w:tab w:val="left" w:pos="842" w:leader="none"/>
        </w:tabs>
        <w:spacing w:lineRule="auto" w:line="240" w:before="0" w:after="0"/>
        <w:ind w:hanging="490" w:left="842" w:right="0"/>
        <w:jc w:val="left"/>
        <w:rPr/>
      </w:pPr>
      <w:bookmarkStart w:id="12" w:name="4.2._Цветовое_кодирование_состояний_(Сем"/>
      <w:bookmarkEnd w:id="12"/>
      <w:r>
        <mc:AlternateContent>
          <mc:Choice Requires="wps">
            <w:drawing>
              <wp:anchor behindDoc="0" distT="0" distB="0" distL="0" distR="0" simplePos="0" locked="0" layoutInCell="0" allowOverlap="1" relativeHeight="18">
                <wp:simplePos x="0" y="0"/>
                <wp:positionH relativeFrom="page">
                  <wp:posOffset>539750</wp:posOffset>
                </wp:positionH>
                <wp:positionV relativeFrom="paragraph">
                  <wp:posOffset>-36195</wp:posOffset>
                </wp:positionV>
                <wp:extent cx="38100" cy="284480"/>
                <wp:effectExtent l="0" t="0" r="0" b="0"/>
                <wp:wrapNone/>
                <wp:docPr id="22" name="Graphic 22"/>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Цветовое</w:t>
      </w:r>
      <w:r>
        <w:rPr>
          <w:color w:val="1D3A89"/>
          <w:spacing w:val="-16"/>
        </w:rPr>
        <w:t xml:space="preserve"> </w:t>
      </w:r>
      <w:r>
        <w:rPr>
          <w:color w:val="1D3A89"/>
        </w:rPr>
        <w:t>кодирование</w:t>
      </w:r>
      <w:r>
        <w:rPr>
          <w:color w:val="1D3A89"/>
          <w:spacing w:val="-15"/>
        </w:rPr>
        <w:t xml:space="preserve"> </w:t>
      </w:r>
      <w:r>
        <w:rPr>
          <w:color w:val="1D3A89"/>
        </w:rPr>
        <w:t>состояний</w:t>
      </w:r>
      <w:r>
        <w:rPr>
          <w:color w:val="1D3A89"/>
          <w:spacing w:val="-15"/>
        </w:rPr>
        <w:t xml:space="preserve"> </w:t>
      </w:r>
      <w:r>
        <w:rPr>
          <w:color w:val="1D3A89"/>
        </w:rPr>
        <w:t>(Семантика</w:t>
      </w:r>
      <w:r>
        <w:rPr>
          <w:color w:val="1D3A89"/>
          <w:spacing w:val="-15"/>
        </w:rPr>
        <w:t xml:space="preserve"> </w:t>
      </w:r>
      <w:r>
        <w:rPr>
          <w:color w:val="1D3A89"/>
          <w:spacing w:val="-2"/>
        </w:rPr>
        <w:t>контента)</w:t>
      </w:r>
    </w:p>
    <w:p>
      <w:pPr>
        <w:pStyle w:val="BodyText"/>
        <w:spacing w:lineRule="auto" w:line="331" w:before="294" w:after="0"/>
        <w:ind w:left="142" w:right="0"/>
        <w:rPr/>
      </w:pPr>
      <w:r>
        <w:rPr>
          <w:color w:val="1D283B"/>
        </w:rPr>
        <w:t>Интерфейс</w:t>
      </w:r>
      <w:r>
        <w:rPr>
          <w:color w:val="1D283B"/>
          <w:spacing w:val="40"/>
        </w:rPr>
        <w:t xml:space="preserve"> </w:t>
      </w:r>
      <w:r>
        <w:rPr>
          <w:color w:val="1D283B"/>
        </w:rPr>
        <w:t>активно</w:t>
      </w:r>
      <w:r>
        <w:rPr>
          <w:color w:val="1D283B"/>
          <w:spacing w:val="40"/>
        </w:rPr>
        <w:t xml:space="preserve"> </w:t>
      </w:r>
      <w:r>
        <w:rPr>
          <w:color w:val="1D283B"/>
        </w:rPr>
        <w:t>использует</w:t>
      </w:r>
      <w:r>
        <w:rPr>
          <w:color w:val="1D283B"/>
          <w:spacing w:val="40"/>
        </w:rPr>
        <w:t xml:space="preserve"> </w:t>
      </w:r>
      <w:r>
        <w:rPr>
          <w:color w:val="1D283B"/>
        </w:rPr>
        <w:t>цветовую</w:t>
      </w:r>
      <w:r>
        <w:rPr>
          <w:color w:val="1D283B"/>
          <w:spacing w:val="40"/>
        </w:rPr>
        <w:t xml:space="preserve"> </w:t>
      </w:r>
      <w:r>
        <w:rPr>
          <w:color w:val="1D283B"/>
        </w:rPr>
        <w:t>индикацию</w:t>
      </w:r>
      <w:r>
        <w:rPr>
          <w:color w:val="1D283B"/>
          <w:spacing w:val="40"/>
        </w:rPr>
        <w:t xml:space="preserve"> </w:t>
      </w:r>
      <w:r>
        <w:rPr>
          <w:color w:val="1D283B"/>
        </w:rPr>
        <w:t>для</w:t>
      </w:r>
      <w:r>
        <w:rPr>
          <w:color w:val="1D283B"/>
          <w:spacing w:val="40"/>
        </w:rPr>
        <w:t xml:space="preserve"> </w:t>
      </w:r>
      <w:r>
        <w:rPr>
          <w:color w:val="1D283B"/>
        </w:rPr>
        <w:t>привлечения</w:t>
      </w:r>
      <w:r>
        <w:rPr>
          <w:color w:val="1D283B"/>
          <w:spacing w:val="40"/>
        </w:rPr>
        <w:t xml:space="preserve"> </w:t>
      </w:r>
      <w:r>
        <w:rPr>
          <w:color w:val="1D283B"/>
        </w:rPr>
        <w:t>внимания</w:t>
      </w:r>
      <w:r>
        <w:rPr>
          <w:color w:val="1D283B"/>
          <w:spacing w:val="40"/>
        </w:rPr>
        <w:t xml:space="preserve"> </w:t>
      </w:r>
      <w:r>
        <w:rPr>
          <w:color w:val="1D283B"/>
        </w:rPr>
        <w:t>к</w:t>
      </w:r>
      <w:r>
        <w:rPr>
          <w:color w:val="1D283B"/>
          <w:spacing w:val="40"/>
        </w:rPr>
        <w:t xml:space="preserve"> </w:t>
      </w:r>
      <w:r>
        <w:rPr>
          <w:color w:val="1D283B"/>
        </w:rPr>
        <w:t>критическим</w:t>
      </w:r>
      <w:r>
        <w:rPr>
          <w:color w:val="1D283B"/>
          <w:spacing w:val="40"/>
        </w:rPr>
        <w:t xml:space="preserve"> </w:t>
      </w:r>
      <w:r>
        <w:rPr>
          <w:color w:val="1D283B"/>
        </w:rPr>
        <w:t xml:space="preserve">зонам </w:t>
      </w:r>
      <w:r>
        <w:rPr>
          <w:color w:val="1D283B"/>
          <w:spacing w:val="-2"/>
        </w:rPr>
        <w:t>инфраструктуры:</w:t>
      </w:r>
    </w:p>
    <w:p>
      <w:pPr>
        <w:pStyle w:val="ListParagraph"/>
        <w:numPr>
          <w:ilvl w:val="2"/>
          <w:numId w:val="5"/>
        </w:numPr>
        <w:tabs>
          <w:tab w:val="clear" w:pos="720"/>
          <w:tab w:val="left" w:pos="442" w:leader="none"/>
        </w:tabs>
        <w:spacing w:lineRule="auto" w:line="331" w:before="181" w:after="0"/>
        <w:ind w:hanging="133" w:left="442" w:right="141"/>
        <w:jc w:val="left"/>
        <w:rPr>
          <w:sz w:val="22"/>
        </w:rPr>
      </w:pPr>
      <w:r>
        <w:rPr>
          <w:b/>
          <w:color w:val="DB2626"/>
          <w:sz w:val="22"/>
        </w:rPr>
        <w:t>Красный</w:t>
      </w:r>
      <w:r>
        <w:rPr>
          <w:b/>
          <w:color w:val="DB2626"/>
          <w:spacing w:val="40"/>
          <w:sz w:val="22"/>
        </w:rPr>
        <w:t xml:space="preserve"> </w:t>
      </w:r>
      <w:r>
        <w:rPr>
          <w:b/>
          <w:color w:val="DB2626"/>
          <w:sz w:val="22"/>
        </w:rPr>
        <w:t>акцент</w:t>
      </w:r>
      <w:r>
        <w:rPr>
          <w:b/>
          <w:color w:val="DB2626"/>
          <w:spacing w:val="40"/>
          <w:sz w:val="22"/>
        </w:rPr>
        <w:t xml:space="preserve"> </w:t>
      </w:r>
      <w:r>
        <w:rPr>
          <w:b/>
          <w:color w:val="DB2626"/>
          <w:sz w:val="22"/>
        </w:rPr>
        <w:t>(#dc2626):</w:t>
      </w:r>
      <w:r>
        <w:rPr>
          <w:b/>
          <w:color w:val="DB2626"/>
          <w:spacing w:val="40"/>
          <w:sz w:val="22"/>
        </w:rPr>
        <w:t xml:space="preserve"> </w:t>
      </w:r>
      <w:r>
        <w:rPr>
          <w:color w:val="1D283B"/>
          <w:sz w:val="22"/>
        </w:rPr>
        <w:t>Статус</w:t>
      </w:r>
      <w:r>
        <w:rPr>
          <w:color w:val="1D283B"/>
          <w:spacing w:val="40"/>
          <w:sz w:val="22"/>
        </w:rPr>
        <w:t xml:space="preserve"> </w:t>
      </w:r>
      <w:r>
        <w:rPr>
          <w:color w:val="1D283B"/>
          <w:sz w:val="22"/>
        </w:rPr>
        <w:t>ПК</w:t>
      </w:r>
      <w:r>
        <w:rPr>
          <w:color w:val="1D283B"/>
          <w:spacing w:val="40"/>
          <w:sz w:val="22"/>
        </w:rPr>
        <w:t xml:space="preserve"> </w:t>
      </w:r>
      <w:r>
        <w:rPr>
          <w:color w:val="1D283B"/>
          <w:sz w:val="22"/>
        </w:rPr>
        <w:t>"В</w:t>
      </w:r>
      <w:r>
        <w:rPr>
          <w:color w:val="1D283B"/>
          <w:spacing w:val="40"/>
          <w:sz w:val="22"/>
        </w:rPr>
        <w:t xml:space="preserve"> </w:t>
      </w:r>
      <w:r>
        <w:rPr>
          <w:color w:val="1D283B"/>
          <w:sz w:val="22"/>
        </w:rPr>
        <w:t>ремонте",</w:t>
      </w:r>
      <w:r>
        <w:rPr>
          <w:color w:val="1D283B"/>
          <w:spacing w:val="40"/>
          <w:sz w:val="22"/>
        </w:rPr>
        <w:t xml:space="preserve"> </w:t>
      </w:r>
      <w:r>
        <w:rPr>
          <w:color w:val="1D283B"/>
          <w:sz w:val="22"/>
        </w:rPr>
        <w:t>критический</w:t>
      </w:r>
      <w:r>
        <w:rPr>
          <w:color w:val="1D283B"/>
          <w:spacing w:val="40"/>
          <w:sz w:val="22"/>
        </w:rPr>
        <w:t xml:space="preserve"> </w:t>
      </w:r>
      <w:r>
        <w:rPr>
          <w:color w:val="1D283B"/>
          <w:sz w:val="22"/>
        </w:rPr>
        <w:t>приоритет</w:t>
      </w:r>
      <w:r>
        <w:rPr>
          <w:color w:val="1D283B"/>
          <w:spacing w:val="40"/>
          <w:sz w:val="22"/>
        </w:rPr>
        <w:t xml:space="preserve"> </w:t>
      </w:r>
      <w:r>
        <w:rPr>
          <w:color w:val="1D283B"/>
          <w:sz w:val="22"/>
        </w:rPr>
        <w:t>неисправности,</w:t>
      </w:r>
      <w:r>
        <w:rPr>
          <w:color w:val="1D283B"/>
          <w:spacing w:val="40"/>
          <w:sz w:val="22"/>
        </w:rPr>
        <w:t xml:space="preserve"> </w:t>
      </w:r>
      <w:r>
        <w:rPr>
          <w:color w:val="1D283B"/>
          <w:sz w:val="22"/>
        </w:rPr>
        <w:t>либо лицензия ПО, до истечения которой осталось менее 7 дней.</w:t>
      </w:r>
    </w:p>
    <w:p>
      <w:pPr>
        <w:pStyle w:val="ListParagraph"/>
        <w:numPr>
          <w:ilvl w:val="2"/>
          <w:numId w:val="5"/>
        </w:numPr>
        <w:tabs>
          <w:tab w:val="clear" w:pos="720"/>
          <w:tab w:val="left" w:pos="442" w:leader="none"/>
        </w:tabs>
        <w:spacing w:lineRule="auto" w:line="331" w:before="90" w:after="0"/>
        <w:ind w:hanging="133" w:left="442" w:right="140"/>
        <w:jc w:val="left"/>
        <w:rPr>
          <w:sz w:val="22"/>
        </w:rPr>
      </w:pPr>
      <w:r>
        <w:rPr>
          <w:b/>
          <w:color w:val="D87705"/>
          <w:sz w:val="22"/>
        </w:rPr>
        <w:t xml:space="preserve">Желтый/Янтарный акцент (#d97706): </w:t>
      </w:r>
      <w:r>
        <w:rPr>
          <w:color w:val="1D283B"/>
          <w:sz w:val="22"/>
        </w:rPr>
        <w:t xml:space="preserve">Средний приоритет проблемы, лицензия истекает в течение 30 </w:t>
      </w:r>
      <w:r>
        <w:rPr>
          <w:color w:val="1D283B"/>
          <w:spacing w:val="-2"/>
          <w:sz w:val="22"/>
        </w:rPr>
        <w:t>дней.</w:t>
      </w:r>
    </w:p>
    <w:p>
      <w:pPr>
        <w:pStyle w:val="ListParagraph"/>
        <w:numPr>
          <w:ilvl w:val="2"/>
          <w:numId w:val="5"/>
        </w:numPr>
        <w:tabs>
          <w:tab w:val="clear" w:pos="720"/>
          <w:tab w:val="left" w:pos="442" w:leader="none"/>
        </w:tabs>
        <w:spacing w:lineRule="auto" w:line="331" w:before="91" w:after="0"/>
        <w:ind w:hanging="133" w:left="442" w:right="142"/>
        <w:jc w:val="left"/>
        <w:rPr>
          <w:sz w:val="22"/>
        </w:rPr>
      </w:pPr>
      <w:r>
        <w:rPr>
          <w:b/>
          <w:color w:val="16A349"/>
          <w:sz w:val="22"/>
        </w:rPr>
        <w:t>Зеленый</w:t>
      </w:r>
      <w:r>
        <w:rPr>
          <w:b/>
          <w:color w:val="16A349"/>
          <w:spacing w:val="33"/>
          <w:sz w:val="22"/>
        </w:rPr>
        <w:t xml:space="preserve"> </w:t>
      </w:r>
      <w:r>
        <w:rPr>
          <w:b/>
          <w:color w:val="16A349"/>
          <w:sz w:val="22"/>
        </w:rPr>
        <w:t>акцент</w:t>
      </w:r>
      <w:r>
        <w:rPr>
          <w:b/>
          <w:color w:val="16A349"/>
          <w:spacing w:val="33"/>
          <w:sz w:val="22"/>
        </w:rPr>
        <w:t xml:space="preserve"> </w:t>
      </w:r>
      <w:r>
        <w:rPr>
          <w:b/>
          <w:color w:val="16A349"/>
          <w:sz w:val="22"/>
        </w:rPr>
        <w:t>(#16a34a):</w:t>
      </w:r>
      <w:r>
        <w:rPr>
          <w:b/>
          <w:color w:val="16A349"/>
          <w:spacing w:val="34"/>
          <w:sz w:val="22"/>
        </w:rPr>
        <w:t xml:space="preserve"> </w:t>
      </w:r>
      <w:r>
        <w:rPr>
          <w:color w:val="1D283B"/>
          <w:sz w:val="22"/>
        </w:rPr>
        <w:t>Статус</w:t>
      </w:r>
      <w:r>
        <w:rPr>
          <w:color w:val="1D283B"/>
          <w:spacing w:val="33"/>
          <w:sz w:val="22"/>
        </w:rPr>
        <w:t xml:space="preserve"> </w:t>
      </w:r>
      <w:r>
        <w:rPr>
          <w:color w:val="1D283B"/>
          <w:sz w:val="22"/>
        </w:rPr>
        <w:t>ПК</w:t>
      </w:r>
      <w:r>
        <w:rPr>
          <w:color w:val="1D283B"/>
          <w:spacing w:val="33"/>
          <w:sz w:val="22"/>
        </w:rPr>
        <w:t xml:space="preserve"> </w:t>
      </w:r>
      <w:r>
        <w:rPr>
          <w:color w:val="1D283B"/>
          <w:sz w:val="22"/>
        </w:rPr>
        <w:t>"В</w:t>
      </w:r>
      <w:r>
        <w:rPr>
          <w:color w:val="1D283B"/>
          <w:spacing w:val="33"/>
          <w:sz w:val="22"/>
        </w:rPr>
        <w:t xml:space="preserve"> </w:t>
      </w:r>
      <w:r>
        <w:rPr>
          <w:color w:val="1D283B"/>
          <w:sz w:val="22"/>
        </w:rPr>
        <w:t>работе",</w:t>
      </w:r>
      <w:r>
        <w:rPr>
          <w:color w:val="1D283B"/>
          <w:spacing w:val="33"/>
          <w:sz w:val="22"/>
        </w:rPr>
        <w:t xml:space="preserve"> </w:t>
      </w:r>
      <w:r>
        <w:rPr>
          <w:color w:val="1D283B"/>
          <w:sz w:val="22"/>
        </w:rPr>
        <w:t>лицензия</w:t>
      </w:r>
      <w:r>
        <w:rPr>
          <w:color w:val="1D283B"/>
          <w:spacing w:val="33"/>
          <w:sz w:val="22"/>
        </w:rPr>
        <w:t xml:space="preserve"> </w:t>
      </w:r>
      <w:r>
        <w:rPr>
          <w:color w:val="1D283B"/>
          <w:sz w:val="22"/>
        </w:rPr>
        <w:t>активна,</w:t>
      </w:r>
      <w:r>
        <w:rPr>
          <w:color w:val="1D283B"/>
          <w:spacing w:val="33"/>
          <w:sz w:val="22"/>
        </w:rPr>
        <w:t xml:space="preserve"> </w:t>
      </w:r>
      <w:r>
        <w:rPr>
          <w:color w:val="1D283B"/>
          <w:sz w:val="22"/>
        </w:rPr>
        <w:t>тикет</w:t>
      </w:r>
      <w:r>
        <w:rPr>
          <w:color w:val="1D283B"/>
          <w:spacing w:val="33"/>
          <w:sz w:val="22"/>
        </w:rPr>
        <w:t xml:space="preserve"> </w:t>
      </w:r>
      <w:r>
        <w:rPr>
          <w:color w:val="1D283B"/>
          <w:sz w:val="22"/>
        </w:rPr>
        <w:t>неисправности</w:t>
      </w:r>
      <w:r>
        <w:rPr>
          <w:color w:val="1D283B"/>
          <w:spacing w:val="33"/>
          <w:sz w:val="22"/>
        </w:rPr>
        <w:t xml:space="preserve"> </w:t>
      </w:r>
      <w:r>
        <w:rPr>
          <w:color w:val="1D283B"/>
          <w:sz w:val="22"/>
        </w:rPr>
        <w:t xml:space="preserve">успешно </w:t>
      </w:r>
      <w:r>
        <w:rPr>
          <w:color w:val="1D283B"/>
          <w:spacing w:val="-2"/>
          <w:sz w:val="22"/>
        </w:rPr>
        <w:t>"Решен".</w:t>
      </w:r>
    </w:p>
    <w:p>
      <w:pPr>
        <w:pStyle w:val="BodyText"/>
        <w:spacing w:before="198" w:after="0"/>
        <w:rPr/>
      </w:pPr>
      <w:r>
        <w:rPr/>
      </w:r>
    </w:p>
    <w:p>
      <w:pPr>
        <w:pStyle w:val="Normal"/>
        <w:spacing w:before="0" w:after="0"/>
        <w:ind w:hanging="0" w:left="142" w:right="0"/>
        <w:jc w:val="left"/>
        <w:rPr>
          <w:b/>
          <w:sz w:val="22"/>
        </w:rPr>
      </w:pPr>
      <w:r>
        <w:rPr>
          <w:b/>
          <w:color w:val="2462EB"/>
          <w:sz w:val="22"/>
        </w:rPr>
        <w:t>ШАГ</w:t>
      </w:r>
      <w:r>
        <w:rPr>
          <w:b/>
          <w:color w:val="2462EB"/>
          <w:spacing w:val="-10"/>
          <w:sz w:val="22"/>
        </w:rPr>
        <w:t xml:space="preserve"> </w:t>
      </w:r>
      <w:r>
        <w:rPr>
          <w:b/>
          <w:color w:val="2462EB"/>
          <w:sz w:val="22"/>
        </w:rPr>
        <w:t>5.</w:t>
      </w:r>
      <w:r>
        <w:rPr>
          <w:b/>
          <w:color w:val="2462EB"/>
          <w:spacing w:val="-7"/>
          <w:sz w:val="22"/>
        </w:rPr>
        <w:t xml:space="preserve"> </w:t>
      </w:r>
      <w:r>
        <w:rPr>
          <w:b/>
          <w:color w:val="2462EB"/>
          <w:sz w:val="22"/>
        </w:rPr>
        <w:t>ТЕСТИРОВАНИЕ</w:t>
      </w:r>
      <w:r>
        <w:rPr>
          <w:b/>
          <w:color w:val="2462EB"/>
          <w:spacing w:val="-8"/>
          <w:sz w:val="22"/>
        </w:rPr>
        <w:t xml:space="preserve"> </w:t>
      </w:r>
      <w:r>
        <w:rPr>
          <w:b/>
          <w:color w:val="2462EB"/>
          <w:sz w:val="22"/>
        </w:rPr>
        <w:t>И</w:t>
      </w:r>
      <w:r>
        <w:rPr>
          <w:b/>
          <w:color w:val="2462EB"/>
          <w:spacing w:val="-7"/>
          <w:sz w:val="22"/>
        </w:rPr>
        <w:t xml:space="preserve"> </w:t>
      </w:r>
      <w:r>
        <w:rPr>
          <w:b/>
          <w:color w:val="2462EB"/>
          <w:sz w:val="22"/>
        </w:rPr>
        <w:t>ПОДГОТОВКА</w:t>
      </w:r>
      <w:r>
        <w:rPr>
          <w:b/>
          <w:color w:val="2462EB"/>
          <w:spacing w:val="-8"/>
          <w:sz w:val="22"/>
        </w:rPr>
        <w:t xml:space="preserve"> </w:t>
      </w:r>
      <w:r>
        <w:rPr>
          <w:b/>
          <w:color w:val="2462EB"/>
          <w:sz w:val="22"/>
        </w:rPr>
        <w:t>К</w:t>
      </w:r>
      <w:r>
        <w:rPr>
          <w:b/>
          <w:color w:val="2462EB"/>
          <w:spacing w:val="-7"/>
          <w:sz w:val="22"/>
        </w:rPr>
        <w:t xml:space="preserve"> </w:t>
      </w:r>
      <w:r>
        <w:rPr>
          <w:b/>
          <w:color w:val="2462EB"/>
          <w:spacing w:val="-2"/>
          <w:sz w:val="22"/>
        </w:rPr>
        <w:t>ЗАПУСКУ</w:t>
      </w:r>
    </w:p>
    <w:p>
      <w:pPr>
        <w:pStyle w:val="BodyText"/>
        <w:spacing w:before="6" w:after="0"/>
        <w:rPr>
          <w:b/>
          <w:sz w:val="6"/>
        </w:rPr>
      </w:pPr>
      <w:r>
        <w:rPr>
          <w:b/>
          <w:sz w:val="6"/>
        </w:rPr>
        <mc:AlternateContent>
          <mc:Choice Requires="wps">
            <w:drawing>
              <wp:anchor behindDoc="1" distT="0" distB="0" distL="0" distR="0" simplePos="0" locked="0" layoutInCell="0" allowOverlap="1" relativeHeight="12">
                <wp:simplePos x="0" y="0"/>
                <wp:positionH relativeFrom="page">
                  <wp:posOffset>539750</wp:posOffset>
                </wp:positionH>
                <wp:positionV relativeFrom="paragraph">
                  <wp:posOffset>62865</wp:posOffset>
                </wp:positionV>
                <wp:extent cx="6480175" cy="9525"/>
                <wp:effectExtent l="0" t="0" r="0" b="0"/>
                <wp:wrapTopAndBottom/>
                <wp:docPr id="23" name="Graphic 23"/>
                <a:graphic xmlns:a="http://schemas.openxmlformats.org/drawingml/2006/main">
                  <a:graphicData uri="http://schemas.microsoft.com/office/word/2010/wordprocessingShape">
                    <wps:wsp>
                      <wps:cNvSpPr/>
                      <wps:spPr>
                        <a:xfrm>
                          <a:off x="0" y="0"/>
                          <a:ext cx="6480000" cy="9360"/>
                        </a:xfrm>
                        <a:custGeom>
                          <a:avLst/>
                          <a:gdLst>
                            <a:gd name="textAreaLeft" fmla="*/ 0 w 3673800"/>
                            <a:gd name="textAreaRight" fmla="*/ 3674520 w 3673800"/>
                            <a:gd name="textAreaTop" fmla="*/ 0 h 5400"/>
                            <a:gd name="textAreaBottom" fmla="*/ 6120 h 5400"/>
                          </a:gdLst>
                          <a:ahLst/>
                          <a:rect l="textAreaLeft" t="textAreaTop" r="textAreaRight" b="textAreaBottom"/>
                          <a:pathLst>
                            <a:path w="6480175" h="9525">
                              <a:moveTo>
                                <a:pt x="6480000" y="9525"/>
                              </a:moveTo>
                              <a:lnTo>
                                <a:pt x="0" y="9525"/>
                              </a:lnTo>
                              <a:lnTo>
                                <a:pt x="0" y="0"/>
                              </a:lnTo>
                              <a:lnTo>
                                <a:pt x="6480000" y="0"/>
                              </a:lnTo>
                              <a:lnTo>
                                <a:pt x="6480000" y="9525"/>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79" w:after="0"/>
        <w:rPr>
          <w:b/>
        </w:rPr>
      </w:pPr>
      <w:r>
        <w:rPr>
          <w:b/>
        </w:rPr>
      </w:r>
    </w:p>
    <w:p>
      <w:pPr>
        <w:pStyle w:val="Heading1"/>
        <w:numPr>
          <w:ilvl w:val="1"/>
          <w:numId w:val="4"/>
        </w:numPr>
        <w:tabs>
          <w:tab w:val="clear" w:pos="720"/>
          <w:tab w:val="left" w:pos="842" w:leader="none"/>
        </w:tabs>
        <w:spacing w:lineRule="auto" w:line="240" w:before="0" w:after="0"/>
        <w:ind w:hanging="490" w:left="842" w:right="0"/>
        <w:jc w:val="left"/>
        <w:rPr/>
      </w:pPr>
      <w:bookmarkStart w:id="13" w:name="5.1._План_проведения_тестирования_(QA-те"/>
      <w:bookmarkEnd w:id="13"/>
      <w:r>
        <mc:AlternateContent>
          <mc:Choice Requires="wps">
            <w:drawing>
              <wp:anchor behindDoc="0" distT="0" distB="0" distL="0" distR="0" simplePos="0" locked="0" layoutInCell="0" allowOverlap="1" relativeHeight="19">
                <wp:simplePos x="0" y="0"/>
                <wp:positionH relativeFrom="page">
                  <wp:posOffset>539750</wp:posOffset>
                </wp:positionH>
                <wp:positionV relativeFrom="paragraph">
                  <wp:posOffset>-36195</wp:posOffset>
                </wp:positionV>
                <wp:extent cx="38100" cy="284480"/>
                <wp:effectExtent l="0" t="0" r="0" b="0"/>
                <wp:wrapNone/>
                <wp:docPr id="24" name="Graphic 24"/>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План</w:t>
      </w:r>
      <w:r>
        <w:rPr>
          <w:color w:val="1D3A89"/>
          <w:spacing w:val="-7"/>
        </w:rPr>
        <w:t xml:space="preserve"> </w:t>
      </w:r>
      <w:r>
        <w:rPr>
          <w:color w:val="1D3A89"/>
        </w:rPr>
        <w:t>проведения</w:t>
      </w:r>
      <w:r>
        <w:rPr>
          <w:color w:val="1D3A89"/>
          <w:spacing w:val="-6"/>
        </w:rPr>
        <w:t xml:space="preserve"> </w:t>
      </w:r>
      <w:r>
        <w:rPr>
          <w:color w:val="1D3A89"/>
        </w:rPr>
        <w:t>тестирования</w:t>
      </w:r>
      <w:r>
        <w:rPr>
          <w:color w:val="1D3A89"/>
          <w:spacing w:val="-6"/>
        </w:rPr>
        <w:t xml:space="preserve"> </w:t>
      </w:r>
      <w:r>
        <w:rPr>
          <w:color w:val="1D3A89"/>
        </w:rPr>
        <w:t>(QA-</w:t>
      </w:r>
      <w:r>
        <w:rPr>
          <w:color w:val="1D3A89"/>
          <w:spacing w:val="-2"/>
        </w:rPr>
        <w:t>тесты)</w:t>
      </w:r>
    </w:p>
    <w:p>
      <w:pPr>
        <w:pStyle w:val="BodyText"/>
        <w:spacing w:before="294" w:after="0"/>
        <w:ind w:left="142" w:right="0"/>
        <w:rPr/>
      </w:pPr>
      <w:r>
        <w:rPr>
          <w:color w:val="1D283B"/>
        </w:rPr>
        <w:t>Перед</w:t>
      </w:r>
      <w:r>
        <w:rPr>
          <w:color w:val="1D283B"/>
          <w:spacing w:val="-10"/>
        </w:rPr>
        <w:t xml:space="preserve"> </w:t>
      </w:r>
      <w:r>
        <w:rPr>
          <w:color w:val="1D283B"/>
        </w:rPr>
        <w:t>запуском</w:t>
      </w:r>
      <w:r>
        <w:rPr>
          <w:color w:val="1D283B"/>
          <w:spacing w:val="-7"/>
        </w:rPr>
        <w:t xml:space="preserve"> </w:t>
      </w:r>
      <w:r>
        <w:rPr>
          <w:color w:val="1D283B"/>
        </w:rPr>
        <w:t>проект</w:t>
      </w:r>
      <w:r>
        <w:rPr>
          <w:color w:val="1D283B"/>
          <w:spacing w:val="-7"/>
        </w:rPr>
        <w:t xml:space="preserve"> </w:t>
      </w:r>
      <w:r>
        <w:rPr>
          <w:color w:val="1D283B"/>
        </w:rPr>
        <w:t>проходит</w:t>
      </w:r>
      <w:r>
        <w:rPr>
          <w:color w:val="1D283B"/>
          <w:spacing w:val="-8"/>
        </w:rPr>
        <w:t xml:space="preserve"> </w:t>
      </w:r>
      <w:r>
        <w:rPr>
          <w:color w:val="1D283B"/>
        </w:rPr>
        <w:t>три</w:t>
      </w:r>
      <w:r>
        <w:rPr>
          <w:color w:val="1D283B"/>
          <w:spacing w:val="-8"/>
        </w:rPr>
        <w:t xml:space="preserve"> </w:t>
      </w:r>
      <w:r>
        <w:rPr>
          <w:color w:val="1D283B"/>
        </w:rPr>
        <w:t>фазы</w:t>
      </w:r>
      <w:r>
        <w:rPr>
          <w:color w:val="1D283B"/>
          <w:spacing w:val="-7"/>
        </w:rPr>
        <w:t xml:space="preserve"> </w:t>
      </w:r>
      <w:r>
        <w:rPr>
          <w:color w:val="1D283B"/>
        </w:rPr>
        <w:t>проверки</w:t>
      </w:r>
      <w:r>
        <w:rPr>
          <w:color w:val="1D283B"/>
          <w:spacing w:val="-8"/>
        </w:rPr>
        <w:t xml:space="preserve"> </w:t>
      </w:r>
      <w:r>
        <w:rPr>
          <w:color w:val="1D283B"/>
          <w:spacing w:val="-2"/>
        </w:rPr>
        <w:t>качества:</w:t>
      </w:r>
    </w:p>
    <w:p>
      <w:pPr>
        <w:pStyle w:val="BodyText"/>
        <w:spacing w:before="25" w:after="0"/>
        <w:rPr/>
      </w:pPr>
      <w:r>
        <w:rPr/>
      </w:r>
    </w:p>
    <w:p>
      <w:pPr>
        <w:pStyle w:val="ListParagraph"/>
        <w:numPr>
          <w:ilvl w:val="0"/>
          <w:numId w:val="3"/>
        </w:numPr>
        <w:tabs>
          <w:tab w:val="clear" w:pos="720"/>
          <w:tab w:val="left" w:pos="442" w:leader="none"/>
        </w:tabs>
        <w:spacing w:lineRule="auto" w:line="331" w:before="1" w:after="0"/>
        <w:ind w:hanging="221" w:left="442" w:right="140"/>
        <w:jc w:val="both"/>
        <w:rPr>
          <w:sz w:val="22"/>
        </w:rPr>
      </w:pPr>
      <w:r>
        <w:rPr>
          <w:b/>
          <w:color w:val="1D283B"/>
          <w:sz w:val="22"/>
        </w:rPr>
        <w:t xml:space="preserve">Тестирование бизнес-логики (CRUD): </w:t>
      </w:r>
      <w:r>
        <w:rPr>
          <w:color w:val="1D283B"/>
          <w:sz w:val="22"/>
        </w:rPr>
        <w:t>Проверка корректности создания, обновления и удаления записей во всех таблицах. Отдельно тестируется атомарность списания техники.</w:t>
      </w:r>
    </w:p>
    <w:p>
      <w:pPr>
        <w:pStyle w:val="ListParagraph"/>
        <w:numPr>
          <w:ilvl w:val="0"/>
          <w:numId w:val="3"/>
        </w:numPr>
        <w:tabs>
          <w:tab w:val="clear" w:pos="720"/>
          <w:tab w:val="left" w:pos="442" w:leader="none"/>
        </w:tabs>
        <w:spacing w:lineRule="auto" w:line="331" w:before="90" w:after="0"/>
        <w:ind w:hanging="221" w:left="442" w:right="140"/>
        <w:jc w:val="both"/>
        <w:rPr>
          <w:sz w:val="22"/>
        </w:rPr>
      </w:pPr>
      <w:r>
        <w:rPr>
          <w:b/>
          <w:color w:val="1D283B"/>
          <w:sz w:val="22"/>
        </w:rPr>
        <w:t xml:space="preserve">Стресс-тестирование каскадных ограничений: </w:t>
      </w:r>
      <w:r>
        <w:rPr>
          <w:color w:val="1D283B"/>
          <w:sz w:val="22"/>
        </w:rPr>
        <w:t>Имитация ситуации увольнения сотрудника. Проверяется, что при удалении записи сотрудника его рабочее место автоматически переходит в статус "вакантно" (</w:t>
      </w:r>
      <w:r>
        <w:rPr>
          <w:b/>
          <w:i/>
          <w:color w:val="1D3A89"/>
          <w:sz w:val="22"/>
        </w:rPr>
        <w:t>SET NULL</w:t>
      </w:r>
      <w:r>
        <w:rPr>
          <w:color w:val="1D283B"/>
          <w:sz w:val="22"/>
        </w:rPr>
        <w:t>), а компьютер не теряет своего инвентарного номера.</w:t>
      </w:r>
    </w:p>
    <w:p>
      <w:pPr>
        <w:pStyle w:val="ListParagraph"/>
        <w:numPr>
          <w:ilvl w:val="0"/>
          <w:numId w:val="3"/>
        </w:numPr>
        <w:tabs>
          <w:tab w:val="clear" w:pos="720"/>
          <w:tab w:val="left" w:pos="442" w:leader="none"/>
        </w:tabs>
        <w:spacing w:lineRule="auto" w:line="331" w:before="91" w:after="0"/>
        <w:ind w:hanging="221" w:left="442" w:right="140"/>
        <w:jc w:val="both"/>
        <w:rPr>
          <w:sz w:val="22"/>
        </w:rPr>
      </w:pPr>
      <w:r>
        <w:rPr>
          <w:b/>
          <w:color w:val="1D283B"/>
          <w:sz w:val="22"/>
        </w:rPr>
        <w:t xml:space="preserve">Проверка безопасности (RLS): </w:t>
      </w:r>
      <w:r>
        <w:rPr>
          <w:color w:val="1D283B"/>
          <w:sz w:val="22"/>
        </w:rPr>
        <w:t xml:space="preserve">Попытка неавторизованного пользователя выполнить API-запрос к таблице лицензий. Система должна возвращать ошибку </w:t>
      </w:r>
      <w:r>
        <w:rPr>
          <w:b/>
          <w:i/>
          <w:color w:val="1D3A89"/>
          <w:sz w:val="22"/>
        </w:rPr>
        <w:t>HTTP 403 Forbidden</w:t>
      </w:r>
      <w:r>
        <w:rPr>
          <w:color w:val="1D283B"/>
          <w:sz w:val="22"/>
        </w:rPr>
        <w:t>.</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41" w:after="0"/>
        <w:rPr>
          <w:sz w:val="18"/>
        </w:rPr>
      </w:pPr>
      <w:r>
        <w:rPr>
          <w:sz w:val="18"/>
        </w:rPr>
      </w:r>
    </w:p>
    <w:p>
      <w:pPr>
        <w:sectPr>
          <w:type w:val="nextPage"/>
          <w:pgSz w:w="11906" w:h="16838"/>
          <w:pgMar w:left="708" w:right="708" w:gutter="0" w:header="0" w:top="980" w:footer="0" w:bottom="280"/>
          <w:pgNumType w:fmt="decimal"/>
          <w:formProt w:val="false"/>
          <w:textDirection w:val="lrTb"/>
          <w:docGrid w:type="default" w:linePitch="100" w:charSpace="4096"/>
        </w:sectPr>
        <w:pStyle w:val="Normal"/>
        <w:tabs>
          <w:tab w:val="clear" w:pos="720"/>
          <w:tab w:val="right" w:pos="10347" w:leader="none"/>
        </w:tabs>
        <w:spacing w:before="0" w:after="0"/>
        <w:ind w:hanging="0" w:left="142" w:right="0"/>
        <w:jc w:val="left"/>
        <w:rPr>
          <w:sz w:val="18"/>
        </w:rPr>
      </w:pPr>
      <w:r>
        <w:rPr>
          <w:color w:val="64748A"/>
          <w:spacing w:val="-2"/>
          <w:sz w:val="18"/>
        </w:rPr>
        <w:t>Спецификация</w:t>
      </w:r>
      <w:r>
        <w:rPr>
          <w:color w:val="64748A"/>
          <w:spacing w:val="16"/>
          <w:sz w:val="18"/>
        </w:rPr>
        <w:t xml:space="preserve"> </w:t>
      </w:r>
      <w:r>
        <w:rPr>
          <w:color w:val="64748A"/>
          <w:spacing w:val="-2"/>
          <w:sz w:val="18"/>
        </w:rPr>
        <w:t>ITAM-сервиса</w:t>
      </w:r>
      <w:r>
        <w:rPr>
          <w:color w:val="64748A"/>
          <w:sz w:val="18"/>
        </w:rPr>
        <w:tab/>
      </w:r>
      <w:r>
        <w:rPr>
          <w:color w:val="64748A"/>
          <w:spacing w:val="-10"/>
          <w:sz w:val="18"/>
        </w:rPr>
        <w:t>4</w:t>
      </w:r>
    </w:p>
    <w:p>
      <w:pPr>
        <w:pStyle w:val="Heading1"/>
        <w:numPr>
          <w:ilvl w:val="1"/>
          <w:numId w:val="4"/>
        </w:numPr>
        <w:tabs>
          <w:tab w:val="clear" w:pos="720"/>
          <w:tab w:val="left" w:pos="842" w:leader="none"/>
        </w:tabs>
        <w:spacing w:lineRule="auto" w:line="240" w:before="59" w:after="0"/>
        <w:ind w:hanging="490" w:left="842" w:right="0"/>
        <w:jc w:val="left"/>
        <w:rPr/>
      </w:pPr>
      <w:bookmarkStart w:id="14" w:name="5.2._Стратегия_развертывания_и_Запуск"/>
      <w:bookmarkEnd w:id="14"/>
      <w:r>
        <mc:AlternateContent>
          <mc:Choice Requires="wps">
            <w:drawing>
              <wp:anchor behindDoc="1" distT="0" distB="0" distL="0" distR="0" simplePos="0" locked="0" layoutInCell="0" allowOverlap="1" relativeHeight="6">
                <wp:simplePos x="0" y="0"/>
                <wp:positionH relativeFrom="page">
                  <wp:posOffset>0</wp:posOffset>
                </wp:positionH>
                <wp:positionV relativeFrom="page">
                  <wp:posOffset>0</wp:posOffset>
                </wp:positionV>
                <wp:extent cx="7560310" cy="10692130"/>
                <wp:effectExtent l="0" t="0" r="0" b="0"/>
                <wp:wrapNone/>
                <wp:docPr id="25" name="Graphic 25"/>
                <a:graphic xmlns:a="http://schemas.openxmlformats.org/drawingml/2006/main">
                  <a:graphicData uri="http://schemas.microsoft.com/office/word/2010/wordprocessingShape">
                    <wps:wsp>
                      <wps:cNvSpPr/>
                      <wps:spPr>
                        <a:xfrm>
                          <a:off x="0" y="0"/>
                          <a:ext cx="7560360" cy="10692000"/>
                        </a:xfrm>
                        <a:custGeom>
                          <a:avLst/>
                          <a:gdLst>
                            <a:gd name="textAreaLeft" fmla="*/ 0 w 4286160"/>
                            <a:gd name="textAreaRight" fmla="*/ 4286880 w 4286160"/>
                            <a:gd name="textAreaTop" fmla="*/ 0 h 6061680"/>
                            <a:gd name="textAreaBottom" fmla="*/ 6062400 h 6061680"/>
                          </a:gdLst>
                          <a:ahLst/>
                          <a:rect l="textAreaLeft" t="textAreaTop" r="textAreaRight" b="textAreaBottom"/>
                          <a:pathLst>
                            <a:path w="7560309" h="10692130">
                              <a:moveTo>
                                <a:pt x="7560002" y="10692003"/>
                              </a:moveTo>
                              <a:lnTo>
                                <a:pt x="0" y="10692003"/>
                              </a:lnTo>
                              <a:lnTo>
                                <a:pt x="0" y="0"/>
                              </a:lnTo>
                              <a:lnTo>
                                <a:pt x="7560002" y="0"/>
                              </a:lnTo>
                              <a:lnTo>
                                <a:pt x="7560002" y="10692003"/>
                              </a:lnTo>
                              <a:close/>
                            </a:path>
                          </a:pathLst>
                        </a:custGeom>
                        <a:solidFill>
                          <a:srgbClr val="f7f9fb"/>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0">
                <wp:simplePos x="0" y="0"/>
                <wp:positionH relativeFrom="page">
                  <wp:posOffset>539750</wp:posOffset>
                </wp:positionH>
                <wp:positionV relativeFrom="paragraph">
                  <wp:posOffset>1905</wp:posOffset>
                </wp:positionV>
                <wp:extent cx="38100" cy="284480"/>
                <wp:effectExtent l="0" t="0" r="0" b="0"/>
                <wp:wrapNone/>
                <wp:docPr id="26" name="Graphic 26"/>
                <a:graphic xmlns:a="http://schemas.openxmlformats.org/drawingml/2006/main">
                  <a:graphicData uri="http://schemas.microsoft.com/office/word/2010/wordprocessingShape">
                    <wps:wsp>
                      <wps:cNvSpPr/>
                      <wps:spPr>
                        <a:xfrm>
                          <a:off x="0" y="0"/>
                          <a:ext cx="38160" cy="284400"/>
                        </a:xfrm>
                        <a:custGeom>
                          <a:avLst/>
                          <a:gdLst>
                            <a:gd name="textAreaLeft" fmla="*/ 0 w 21600"/>
                            <a:gd name="textAreaRight" fmla="*/ 22320 w 21600"/>
                            <a:gd name="textAreaTop" fmla="*/ 0 h 161280"/>
                            <a:gd name="textAreaBottom" fmla="*/ 162000 h 161280"/>
                          </a:gdLst>
                          <a:ahLst/>
                          <a:rect l="textAreaLeft" t="textAreaTop" r="textAreaRight" b="textAreaBottom"/>
                          <a:pathLst>
                            <a:path w="38100" h="284480">
                              <a:moveTo>
                                <a:pt x="38100" y="284480"/>
                              </a:moveTo>
                              <a:lnTo>
                                <a:pt x="0" y="284480"/>
                              </a:lnTo>
                              <a:lnTo>
                                <a:pt x="0" y="0"/>
                              </a:lnTo>
                              <a:lnTo>
                                <a:pt x="38100" y="0"/>
                              </a:lnTo>
                              <a:lnTo>
                                <a:pt x="38100" y="284480"/>
                              </a:lnTo>
                              <a:close/>
                            </a:path>
                          </a:pathLst>
                        </a:custGeom>
                        <a:solidFill>
                          <a:srgbClr val="3b82f6"/>
                        </a:solidFill>
                        <a:ln w="0">
                          <a:noFill/>
                        </a:ln>
                      </wps:spPr>
                      <wps:style>
                        <a:lnRef idx="0"/>
                        <a:fillRef idx="0"/>
                        <a:effectRef idx="0"/>
                        <a:fontRef idx="minor"/>
                      </wps:style>
                      <wps:bodyPr/>
                    </wps:wsp>
                  </a:graphicData>
                </a:graphic>
              </wp:anchor>
            </w:drawing>
          </mc:Choice>
          <mc:Fallback>
            <w:pict/>
          </mc:Fallback>
        </mc:AlternateContent>
      </w:r>
      <w:r>
        <w:rPr>
          <w:color w:val="1D3A89"/>
        </w:rPr>
        <w:t>Стратегия</w:t>
      </w:r>
      <w:r>
        <w:rPr>
          <w:color w:val="1D3A89"/>
          <w:spacing w:val="-6"/>
        </w:rPr>
        <w:t xml:space="preserve"> </w:t>
      </w:r>
      <w:r>
        <w:rPr>
          <w:color w:val="1D3A89"/>
        </w:rPr>
        <w:t>развертывания</w:t>
      </w:r>
      <w:r>
        <w:rPr>
          <w:color w:val="1D3A89"/>
          <w:spacing w:val="-6"/>
        </w:rPr>
        <w:t xml:space="preserve"> </w:t>
      </w:r>
      <w:r>
        <w:rPr>
          <w:color w:val="1D3A89"/>
        </w:rPr>
        <w:t>и</w:t>
      </w:r>
      <w:r>
        <w:rPr>
          <w:color w:val="1D3A89"/>
          <w:spacing w:val="-6"/>
        </w:rPr>
        <w:t xml:space="preserve"> </w:t>
      </w:r>
      <w:r>
        <w:rPr>
          <w:color w:val="1D3A89"/>
          <w:spacing w:val="-2"/>
        </w:rPr>
        <w:t>Запуск</w:t>
      </w:r>
    </w:p>
    <w:p>
      <w:pPr>
        <w:pStyle w:val="BodyText"/>
        <w:spacing w:before="294" w:after="0"/>
        <w:ind w:left="142" w:right="0"/>
        <w:rPr/>
      </w:pPr>
      <w:r>
        <w:rPr>
          <w:color w:val="1D283B"/>
        </w:rPr>
        <w:t>Запуск</w:t>
      </w:r>
      <w:r>
        <w:rPr>
          <w:color w:val="1D283B"/>
          <w:spacing w:val="-5"/>
        </w:rPr>
        <w:t xml:space="preserve"> </w:t>
      </w:r>
      <w:r>
        <w:rPr>
          <w:color w:val="1D283B"/>
        </w:rPr>
        <w:t>продукта</w:t>
      </w:r>
      <w:r>
        <w:rPr>
          <w:color w:val="1D283B"/>
          <w:spacing w:val="-3"/>
        </w:rPr>
        <w:t xml:space="preserve"> </w:t>
      </w:r>
      <w:r>
        <w:rPr>
          <w:color w:val="1D283B"/>
        </w:rPr>
        <w:t>реализуется</w:t>
      </w:r>
      <w:r>
        <w:rPr>
          <w:color w:val="1D283B"/>
          <w:spacing w:val="-2"/>
        </w:rPr>
        <w:t xml:space="preserve"> </w:t>
      </w:r>
      <w:r>
        <w:rPr>
          <w:color w:val="1D283B"/>
        </w:rPr>
        <w:t>в</w:t>
      </w:r>
      <w:r>
        <w:rPr>
          <w:color w:val="1D283B"/>
          <w:spacing w:val="-4"/>
        </w:rPr>
        <w:t xml:space="preserve"> </w:t>
      </w:r>
      <w:r>
        <w:rPr>
          <w:color w:val="1D283B"/>
        </w:rPr>
        <w:t>три</w:t>
      </w:r>
      <w:r>
        <w:rPr>
          <w:color w:val="1D283B"/>
          <w:spacing w:val="-3"/>
        </w:rPr>
        <w:t xml:space="preserve"> </w:t>
      </w:r>
      <w:r>
        <w:rPr>
          <w:color w:val="1D283B"/>
          <w:spacing w:val="-2"/>
        </w:rPr>
        <w:t>шага:</w:t>
      </w:r>
    </w:p>
    <w:p>
      <w:pPr>
        <w:pStyle w:val="BodyText"/>
        <w:spacing w:before="26" w:after="0"/>
        <w:rPr/>
      </w:pPr>
      <w:r>
        <w:rPr/>
      </w:r>
    </w:p>
    <w:p>
      <w:pPr>
        <w:pStyle w:val="ListParagraph"/>
        <w:numPr>
          <w:ilvl w:val="0"/>
          <w:numId w:val="2"/>
        </w:numPr>
        <w:tabs>
          <w:tab w:val="clear" w:pos="720"/>
          <w:tab w:val="left" w:pos="442" w:leader="none"/>
        </w:tabs>
        <w:spacing w:lineRule="auto" w:line="331" w:before="0" w:after="0"/>
        <w:ind w:hanging="133" w:left="442" w:right="140"/>
        <w:jc w:val="left"/>
        <w:rPr>
          <w:sz w:val="22"/>
        </w:rPr>
      </w:pPr>
      <w:r>
        <w:rPr>
          <w:b/>
          <w:color w:val="1D283B"/>
          <w:sz w:val="22"/>
        </w:rPr>
        <w:t>Шаг</w:t>
      </w:r>
      <w:r>
        <w:rPr>
          <w:b/>
          <w:color w:val="1D283B"/>
          <w:spacing w:val="33"/>
          <w:sz w:val="22"/>
        </w:rPr>
        <w:t xml:space="preserve"> </w:t>
      </w:r>
      <w:r>
        <w:rPr>
          <w:b/>
          <w:color w:val="1D283B"/>
          <w:sz w:val="22"/>
        </w:rPr>
        <w:t>А:</w:t>
      </w:r>
      <w:r>
        <w:rPr>
          <w:b/>
          <w:color w:val="1D283B"/>
          <w:spacing w:val="33"/>
          <w:sz w:val="22"/>
        </w:rPr>
        <w:t xml:space="preserve"> </w:t>
      </w:r>
      <w:r>
        <w:rPr>
          <w:color w:val="1D283B"/>
          <w:sz w:val="22"/>
        </w:rPr>
        <w:t>Публикация</w:t>
      </w:r>
      <w:r>
        <w:rPr>
          <w:color w:val="1D283B"/>
          <w:spacing w:val="33"/>
          <w:sz w:val="22"/>
        </w:rPr>
        <w:t xml:space="preserve"> </w:t>
      </w:r>
      <w:r>
        <w:rPr>
          <w:color w:val="1D283B"/>
          <w:sz w:val="22"/>
        </w:rPr>
        <w:t>структуры</w:t>
      </w:r>
      <w:r>
        <w:rPr>
          <w:color w:val="1D283B"/>
          <w:spacing w:val="33"/>
          <w:sz w:val="22"/>
        </w:rPr>
        <w:t xml:space="preserve"> </w:t>
      </w:r>
      <w:r>
        <w:rPr>
          <w:color w:val="1D283B"/>
          <w:sz w:val="22"/>
        </w:rPr>
        <w:t>БД</w:t>
      </w:r>
      <w:r>
        <w:rPr>
          <w:color w:val="1D283B"/>
          <w:spacing w:val="33"/>
          <w:sz w:val="22"/>
        </w:rPr>
        <w:t xml:space="preserve"> </w:t>
      </w:r>
      <w:r>
        <w:rPr>
          <w:color w:val="1D283B"/>
          <w:sz w:val="22"/>
        </w:rPr>
        <w:t>в</w:t>
      </w:r>
      <w:r>
        <w:rPr>
          <w:color w:val="1D283B"/>
          <w:spacing w:val="33"/>
          <w:sz w:val="22"/>
        </w:rPr>
        <w:t xml:space="preserve"> </w:t>
      </w:r>
      <w:r>
        <w:rPr>
          <w:color w:val="1D283B"/>
          <w:sz w:val="22"/>
        </w:rPr>
        <w:t>Supabase,</w:t>
      </w:r>
      <w:r>
        <w:rPr>
          <w:color w:val="1D283B"/>
          <w:spacing w:val="33"/>
          <w:sz w:val="22"/>
        </w:rPr>
        <w:t xml:space="preserve"> </w:t>
      </w:r>
      <w:r>
        <w:rPr>
          <w:color w:val="1D283B"/>
          <w:sz w:val="22"/>
        </w:rPr>
        <w:t>включение</w:t>
      </w:r>
      <w:r>
        <w:rPr>
          <w:color w:val="1D283B"/>
          <w:spacing w:val="33"/>
          <w:sz w:val="22"/>
        </w:rPr>
        <w:t xml:space="preserve"> </w:t>
      </w:r>
      <w:r>
        <w:rPr>
          <w:color w:val="1D283B"/>
          <w:sz w:val="22"/>
        </w:rPr>
        <w:t>политик</w:t>
      </w:r>
      <w:r>
        <w:rPr>
          <w:color w:val="1D283B"/>
          <w:spacing w:val="33"/>
          <w:sz w:val="22"/>
        </w:rPr>
        <w:t xml:space="preserve"> </w:t>
      </w:r>
      <w:r>
        <w:rPr>
          <w:color w:val="1D283B"/>
          <w:sz w:val="22"/>
        </w:rPr>
        <w:t>Row</w:t>
      </w:r>
      <w:r>
        <w:rPr>
          <w:color w:val="1D283B"/>
          <w:spacing w:val="33"/>
          <w:sz w:val="22"/>
        </w:rPr>
        <w:t xml:space="preserve"> </w:t>
      </w:r>
      <w:r>
        <w:rPr>
          <w:color w:val="1D283B"/>
          <w:sz w:val="22"/>
        </w:rPr>
        <w:t>Level</w:t>
      </w:r>
      <w:r>
        <w:rPr>
          <w:color w:val="1D283B"/>
          <w:spacing w:val="33"/>
          <w:sz w:val="22"/>
        </w:rPr>
        <w:t xml:space="preserve"> </w:t>
      </w:r>
      <w:r>
        <w:rPr>
          <w:color w:val="1D283B"/>
          <w:sz w:val="22"/>
        </w:rPr>
        <w:t>Security.</w:t>
      </w:r>
      <w:r>
        <w:rPr>
          <w:color w:val="1D283B"/>
          <w:spacing w:val="33"/>
          <w:sz w:val="22"/>
        </w:rPr>
        <w:t xml:space="preserve"> </w:t>
      </w:r>
      <w:r>
        <w:rPr>
          <w:color w:val="1D283B"/>
          <w:sz w:val="22"/>
        </w:rPr>
        <w:t>Запуск</w:t>
      </w:r>
      <w:r>
        <w:rPr>
          <w:color w:val="1D283B"/>
          <w:spacing w:val="33"/>
          <w:sz w:val="22"/>
        </w:rPr>
        <w:t xml:space="preserve"> </w:t>
      </w:r>
      <w:r>
        <w:rPr>
          <w:color w:val="1D283B"/>
          <w:sz w:val="22"/>
        </w:rPr>
        <w:t>SQL-скрипта генерации демонстрационного контура (Seed Data) для наполнения таблиц тестовыми данными.</w:t>
      </w:r>
    </w:p>
    <w:p>
      <w:pPr>
        <w:pStyle w:val="ListParagraph"/>
        <w:numPr>
          <w:ilvl w:val="0"/>
          <w:numId w:val="2"/>
        </w:numPr>
        <w:tabs>
          <w:tab w:val="clear" w:pos="720"/>
          <w:tab w:val="left" w:pos="442" w:leader="none"/>
        </w:tabs>
        <w:spacing w:lineRule="auto" w:line="240" w:before="91" w:after="0"/>
        <w:ind w:hanging="132" w:left="442" w:right="0"/>
        <w:jc w:val="left"/>
        <w:rPr>
          <w:sz w:val="22"/>
        </w:rPr>
      </w:pPr>
      <w:r>
        <w:rPr>
          <w:b/>
          <w:color w:val="1D283B"/>
          <w:sz w:val="22"/>
        </w:rPr>
        <w:t>Шаг</w:t>
      </w:r>
      <w:r>
        <w:rPr>
          <w:b/>
          <w:color w:val="1D283B"/>
          <w:spacing w:val="-10"/>
          <w:sz w:val="22"/>
        </w:rPr>
        <w:t xml:space="preserve"> </w:t>
      </w:r>
      <w:r>
        <w:rPr>
          <w:b/>
          <w:color w:val="1D283B"/>
          <w:sz w:val="22"/>
        </w:rPr>
        <w:t>Б:</w:t>
      </w:r>
      <w:r>
        <w:rPr>
          <w:b/>
          <w:color w:val="1D283B"/>
          <w:spacing w:val="-7"/>
          <w:sz w:val="22"/>
        </w:rPr>
        <w:t xml:space="preserve"> </w:t>
      </w:r>
      <w:r>
        <w:rPr>
          <w:color w:val="1D283B"/>
          <w:sz w:val="22"/>
        </w:rPr>
        <w:t>Деплой</w:t>
      </w:r>
      <w:r>
        <w:rPr>
          <w:color w:val="1D283B"/>
          <w:spacing w:val="-8"/>
          <w:sz w:val="22"/>
        </w:rPr>
        <w:t xml:space="preserve"> </w:t>
      </w:r>
      <w:r>
        <w:rPr>
          <w:color w:val="1D283B"/>
          <w:sz w:val="22"/>
        </w:rPr>
        <w:t>клиентского</w:t>
      </w:r>
      <w:r>
        <w:rPr>
          <w:color w:val="1D283B"/>
          <w:spacing w:val="-7"/>
          <w:sz w:val="22"/>
        </w:rPr>
        <w:t xml:space="preserve"> </w:t>
      </w:r>
      <w:r>
        <w:rPr>
          <w:color w:val="1D283B"/>
          <w:sz w:val="22"/>
        </w:rPr>
        <w:t>приложения</w:t>
      </w:r>
      <w:r>
        <w:rPr>
          <w:color w:val="1D283B"/>
          <w:spacing w:val="-6"/>
          <w:sz w:val="22"/>
        </w:rPr>
        <w:t xml:space="preserve"> </w:t>
      </w:r>
      <w:r>
        <w:rPr>
          <w:color w:val="1D283B"/>
          <w:sz w:val="22"/>
        </w:rPr>
        <w:t>Next.js</w:t>
      </w:r>
      <w:r>
        <w:rPr>
          <w:color w:val="1D283B"/>
          <w:spacing w:val="-8"/>
          <w:sz w:val="22"/>
        </w:rPr>
        <w:t xml:space="preserve"> </w:t>
      </w:r>
      <w:r>
        <w:rPr>
          <w:color w:val="1D283B"/>
          <w:sz w:val="22"/>
        </w:rPr>
        <w:t>на</w:t>
      </w:r>
      <w:r>
        <w:rPr>
          <w:color w:val="1D283B"/>
          <w:spacing w:val="-7"/>
          <w:sz w:val="22"/>
        </w:rPr>
        <w:t xml:space="preserve"> </w:t>
      </w:r>
      <w:r>
        <w:rPr>
          <w:color w:val="1D283B"/>
          <w:sz w:val="22"/>
        </w:rPr>
        <w:t>хостинг</w:t>
      </w:r>
      <w:r>
        <w:rPr>
          <w:color w:val="1D283B"/>
          <w:spacing w:val="-8"/>
          <w:sz w:val="22"/>
        </w:rPr>
        <w:t xml:space="preserve"> </w:t>
      </w:r>
      <w:r>
        <w:rPr>
          <w:color w:val="1D283B"/>
          <w:sz w:val="22"/>
        </w:rPr>
        <w:t>(Vercel/Netlify).</w:t>
      </w:r>
      <w:r>
        <w:rPr>
          <w:color w:val="1D283B"/>
          <w:spacing w:val="-7"/>
          <w:sz w:val="22"/>
        </w:rPr>
        <w:t xml:space="preserve"> </w:t>
      </w:r>
      <w:r>
        <w:rPr>
          <w:color w:val="1D283B"/>
          <w:sz w:val="22"/>
        </w:rPr>
        <w:t>Оптимизация</w:t>
      </w:r>
      <w:r>
        <w:rPr>
          <w:color w:val="1D283B"/>
          <w:spacing w:val="-6"/>
          <w:sz w:val="22"/>
        </w:rPr>
        <w:t xml:space="preserve"> </w:t>
      </w:r>
      <w:r>
        <w:rPr>
          <w:color w:val="1D283B"/>
          <w:spacing w:val="-2"/>
          <w:sz w:val="22"/>
        </w:rPr>
        <w:t>сборки.</w:t>
      </w:r>
    </w:p>
    <w:p>
      <w:pPr>
        <w:pStyle w:val="ListParagraph"/>
        <w:numPr>
          <w:ilvl w:val="0"/>
          <w:numId w:val="2"/>
        </w:numPr>
        <w:tabs>
          <w:tab w:val="clear" w:pos="720"/>
          <w:tab w:val="left" w:pos="442" w:leader="none"/>
        </w:tabs>
        <w:spacing w:lineRule="auto" w:line="331" w:before="189" w:after="0"/>
        <w:ind w:hanging="133" w:left="442" w:right="140"/>
        <w:jc w:val="left"/>
        <w:rPr>
          <w:sz w:val="22"/>
        </w:rPr>
      </w:pPr>
      <w:r>
        <w:rPr>
          <w:b/>
          <w:color w:val="1D283B"/>
          <w:sz w:val="22"/>
        </w:rPr>
        <w:t xml:space="preserve">Шаг В: </w:t>
      </w:r>
      <w:r>
        <w:rPr>
          <w:color w:val="1D283B"/>
          <w:sz w:val="22"/>
        </w:rPr>
        <w:t>Опытная эксплуатация IT-отделом колледжа (внесение первых 20 реальных рабочих мест), сбор обратной связи и закрытие проекта.</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50" w:after="0"/>
        <w:rPr>
          <w:sz w:val="18"/>
        </w:rPr>
      </w:pPr>
      <w:r>
        <w:rPr>
          <w:sz w:val="18"/>
        </w:rPr>
      </w:r>
    </w:p>
    <w:p>
      <w:pPr>
        <w:pStyle w:val="Normal"/>
        <w:tabs>
          <w:tab w:val="clear" w:pos="720"/>
          <w:tab w:val="right" w:pos="10347" w:leader="none"/>
        </w:tabs>
        <w:spacing w:before="1" w:after="0"/>
        <w:ind w:hanging="0" w:left="142" w:right="0"/>
        <w:jc w:val="left"/>
        <w:rPr>
          <w:sz w:val="18"/>
        </w:rPr>
      </w:pPr>
      <w:r>
        <w:rPr>
          <w:color w:val="64748A"/>
          <w:spacing w:val="-2"/>
          <w:sz w:val="18"/>
        </w:rPr>
        <w:t>Спецификация</w:t>
      </w:r>
      <w:r>
        <w:rPr>
          <w:color w:val="64748A"/>
          <w:spacing w:val="16"/>
          <w:sz w:val="18"/>
        </w:rPr>
        <w:t xml:space="preserve"> </w:t>
      </w:r>
      <w:r>
        <w:rPr>
          <w:color w:val="64748A"/>
          <w:spacing w:val="-2"/>
          <w:sz w:val="18"/>
        </w:rPr>
        <w:t>ITAM-сервиса</w:t>
      </w:r>
      <w:r>
        <w:rPr>
          <w:color w:val="64748A"/>
          <w:sz w:val="18"/>
        </w:rPr>
        <w:tab/>
      </w:r>
      <w:r>
        <w:rPr>
          <w:color w:val="64748A"/>
          <w:spacing w:val="-10"/>
          <w:sz w:val="18"/>
        </w:rPr>
        <w:t>5</w:t>
      </w:r>
    </w:p>
    <w:sectPr>
      <w:type w:val="nextPage"/>
      <w:pgSz w:w="11906" w:h="16838"/>
      <w:pgMar w:left="708" w:right="708" w:gutter="0" w:header="0" w:top="10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442" w:hanging="133"/>
      </w:pPr>
      <w:rPr>
        <w:rFonts w:ascii="Times New Roman" w:hAnsi="Times New Roman" w:cs="Times New Roman" w:hint="default"/>
        <w:sz w:val="22"/>
        <w:spacing w:val="0"/>
        <w:i w:val="false"/>
        <w:b w:val="false"/>
        <w:szCs w:val="22"/>
        <w:iCs w:val="false"/>
        <w:bCs w:val="false"/>
        <w:w w:val="100"/>
        <w:color w:val="1D283B"/>
        <w:lang w:val="ru-RU" w:eastAsia="en-US" w:bidi="ar-SA"/>
      </w:rPr>
    </w:lvl>
    <w:lvl w:ilvl="1">
      <w:start w:val="0"/>
      <w:numFmt w:val="bullet"/>
      <w:lvlText w:val=""/>
      <w:lvlJc w:val="left"/>
      <w:pPr>
        <w:tabs>
          <w:tab w:val="num" w:pos="0"/>
        </w:tabs>
        <w:ind w:left="1444" w:hanging="133"/>
      </w:pPr>
      <w:rPr>
        <w:rFonts w:ascii="Symbol" w:hAnsi="Symbol" w:cs="Symbol" w:hint="default"/>
        <w:lang w:val="ru-RU" w:eastAsia="en-US" w:bidi="ar-SA"/>
      </w:rPr>
    </w:lvl>
    <w:lvl w:ilvl="2">
      <w:start w:val="0"/>
      <w:numFmt w:val="bullet"/>
      <w:lvlText w:val=""/>
      <w:lvlJc w:val="left"/>
      <w:pPr>
        <w:tabs>
          <w:tab w:val="num" w:pos="0"/>
        </w:tabs>
        <w:ind w:left="2449" w:hanging="133"/>
      </w:pPr>
      <w:rPr>
        <w:rFonts w:ascii="Symbol" w:hAnsi="Symbol" w:cs="Symbol" w:hint="default"/>
        <w:lang w:val="ru-RU" w:eastAsia="en-US" w:bidi="ar-SA"/>
      </w:rPr>
    </w:lvl>
    <w:lvl w:ilvl="3">
      <w:start w:val="0"/>
      <w:numFmt w:val="bullet"/>
      <w:lvlText w:val=""/>
      <w:lvlJc w:val="left"/>
      <w:pPr>
        <w:tabs>
          <w:tab w:val="num" w:pos="0"/>
        </w:tabs>
        <w:ind w:left="3454" w:hanging="133"/>
      </w:pPr>
      <w:rPr>
        <w:rFonts w:ascii="Symbol" w:hAnsi="Symbol" w:cs="Symbol" w:hint="default"/>
        <w:lang w:val="ru-RU" w:eastAsia="en-US" w:bidi="ar-SA"/>
      </w:rPr>
    </w:lvl>
    <w:lvl w:ilvl="4">
      <w:start w:val="0"/>
      <w:numFmt w:val="bullet"/>
      <w:lvlText w:val=""/>
      <w:lvlJc w:val="left"/>
      <w:pPr>
        <w:tabs>
          <w:tab w:val="num" w:pos="0"/>
        </w:tabs>
        <w:ind w:left="4459" w:hanging="133"/>
      </w:pPr>
      <w:rPr>
        <w:rFonts w:ascii="Symbol" w:hAnsi="Symbol" w:cs="Symbol" w:hint="default"/>
        <w:lang w:val="ru-RU" w:eastAsia="en-US" w:bidi="ar-SA"/>
      </w:rPr>
    </w:lvl>
    <w:lvl w:ilvl="5">
      <w:start w:val="0"/>
      <w:numFmt w:val="bullet"/>
      <w:lvlText w:val=""/>
      <w:lvlJc w:val="left"/>
      <w:pPr>
        <w:tabs>
          <w:tab w:val="num" w:pos="0"/>
        </w:tabs>
        <w:ind w:left="5464" w:hanging="133"/>
      </w:pPr>
      <w:rPr>
        <w:rFonts w:ascii="Symbol" w:hAnsi="Symbol" w:cs="Symbol" w:hint="default"/>
        <w:lang w:val="ru-RU" w:eastAsia="en-US" w:bidi="ar-SA"/>
      </w:rPr>
    </w:lvl>
    <w:lvl w:ilvl="6">
      <w:start w:val="0"/>
      <w:numFmt w:val="bullet"/>
      <w:lvlText w:val=""/>
      <w:lvlJc w:val="left"/>
      <w:pPr>
        <w:tabs>
          <w:tab w:val="num" w:pos="0"/>
        </w:tabs>
        <w:ind w:left="6469" w:hanging="133"/>
      </w:pPr>
      <w:rPr>
        <w:rFonts w:ascii="Symbol" w:hAnsi="Symbol" w:cs="Symbol" w:hint="default"/>
        <w:lang w:val="ru-RU" w:eastAsia="en-US" w:bidi="ar-SA"/>
      </w:rPr>
    </w:lvl>
    <w:lvl w:ilvl="7">
      <w:start w:val="0"/>
      <w:numFmt w:val="bullet"/>
      <w:lvlText w:val=""/>
      <w:lvlJc w:val="left"/>
      <w:pPr>
        <w:tabs>
          <w:tab w:val="num" w:pos="0"/>
        </w:tabs>
        <w:ind w:left="7474" w:hanging="133"/>
      </w:pPr>
      <w:rPr>
        <w:rFonts w:ascii="Symbol" w:hAnsi="Symbol" w:cs="Symbol" w:hint="default"/>
        <w:lang w:val="ru-RU" w:eastAsia="en-US" w:bidi="ar-SA"/>
      </w:rPr>
    </w:lvl>
    <w:lvl w:ilvl="8">
      <w:start w:val="0"/>
      <w:numFmt w:val="bullet"/>
      <w:lvlText w:val=""/>
      <w:lvlJc w:val="left"/>
      <w:pPr>
        <w:tabs>
          <w:tab w:val="num" w:pos="0"/>
        </w:tabs>
        <w:ind w:left="8479" w:hanging="133"/>
      </w:pPr>
      <w:rPr>
        <w:rFonts w:ascii="Symbol" w:hAnsi="Symbol" w:cs="Symbol" w:hint="default"/>
        <w:lang w:val="ru-RU" w:eastAsia="en-US" w:bidi="ar-SA"/>
      </w:rPr>
    </w:lvl>
  </w:abstractNum>
  <w:abstractNum w:abstractNumId="3">
    <w:lvl w:ilvl="0">
      <w:start w:val="1"/>
      <w:numFmt w:val="decimal"/>
      <w:lvlText w:val="%1."/>
      <w:lvlJc w:val="left"/>
      <w:pPr>
        <w:tabs>
          <w:tab w:val="num" w:pos="0"/>
        </w:tabs>
        <w:ind w:left="442" w:hanging="221"/>
      </w:pPr>
      <w:rPr>
        <w:sz w:val="22"/>
        <w:spacing w:val="0"/>
        <w:i w:val="false"/>
        <w:b w:val="false"/>
        <w:szCs w:val="22"/>
        <w:iCs w:val="false"/>
        <w:bCs w:val="false"/>
        <w:w w:val="100"/>
        <w:rFonts w:ascii="Times New Roman" w:hAnsi="Times New Roman" w:eastAsia="Times New Roman" w:cs="Times New Roman"/>
        <w:color w:val="1D283B"/>
        <w:lang w:val="ru-RU" w:eastAsia="en-US" w:bidi="ar-SA"/>
      </w:rPr>
    </w:lvl>
    <w:lvl w:ilvl="1">
      <w:start w:val="0"/>
      <w:numFmt w:val="bullet"/>
      <w:lvlText w:val=""/>
      <w:lvlJc w:val="left"/>
      <w:pPr>
        <w:tabs>
          <w:tab w:val="num" w:pos="0"/>
        </w:tabs>
        <w:ind w:left="1444" w:hanging="221"/>
      </w:pPr>
      <w:rPr>
        <w:rFonts w:ascii="Symbol" w:hAnsi="Symbol" w:cs="Symbol" w:hint="default"/>
        <w:lang w:val="ru-RU" w:eastAsia="en-US" w:bidi="ar-SA"/>
      </w:rPr>
    </w:lvl>
    <w:lvl w:ilvl="2">
      <w:start w:val="0"/>
      <w:numFmt w:val="bullet"/>
      <w:lvlText w:val=""/>
      <w:lvlJc w:val="left"/>
      <w:pPr>
        <w:tabs>
          <w:tab w:val="num" w:pos="0"/>
        </w:tabs>
        <w:ind w:left="2449" w:hanging="221"/>
      </w:pPr>
      <w:rPr>
        <w:rFonts w:ascii="Symbol" w:hAnsi="Symbol" w:cs="Symbol" w:hint="default"/>
        <w:lang w:val="ru-RU" w:eastAsia="en-US" w:bidi="ar-SA"/>
      </w:rPr>
    </w:lvl>
    <w:lvl w:ilvl="3">
      <w:start w:val="0"/>
      <w:numFmt w:val="bullet"/>
      <w:lvlText w:val=""/>
      <w:lvlJc w:val="left"/>
      <w:pPr>
        <w:tabs>
          <w:tab w:val="num" w:pos="0"/>
        </w:tabs>
        <w:ind w:left="3454" w:hanging="221"/>
      </w:pPr>
      <w:rPr>
        <w:rFonts w:ascii="Symbol" w:hAnsi="Symbol" w:cs="Symbol" w:hint="default"/>
        <w:lang w:val="ru-RU" w:eastAsia="en-US" w:bidi="ar-SA"/>
      </w:rPr>
    </w:lvl>
    <w:lvl w:ilvl="4">
      <w:start w:val="0"/>
      <w:numFmt w:val="bullet"/>
      <w:lvlText w:val=""/>
      <w:lvlJc w:val="left"/>
      <w:pPr>
        <w:tabs>
          <w:tab w:val="num" w:pos="0"/>
        </w:tabs>
        <w:ind w:left="4459" w:hanging="221"/>
      </w:pPr>
      <w:rPr>
        <w:rFonts w:ascii="Symbol" w:hAnsi="Symbol" w:cs="Symbol" w:hint="default"/>
        <w:lang w:val="ru-RU" w:eastAsia="en-US" w:bidi="ar-SA"/>
      </w:rPr>
    </w:lvl>
    <w:lvl w:ilvl="5">
      <w:start w:val="0"/>
      <w:numFmt w:val="bullet"/>
      <w:lvlText w:val=""/>
      <w:lvlJc w:val="left"/>
      <w:pPr>
        <w:tabs>
          <w:tab w:val="num" w:pos="0"/>
        </w:tabs>
        <w:ind w:left="5464" w:hanging="221"/>
      </w:pPr>
      <w:rPr>
        <w:rFonts w:ascii="Symbol" w:hAnsi="Symbol" w:cs="Symbol" w:hint="default"/>
        <w:lang w:val="ru-RU" w:eastAsia="en-US" w:bidi="ar-SA"/>
      </w:rPr>
    </w:lvl>
    <w:lvl w:ilvl="6">
      <w:start w:val="0"/>
      <w:numFmt w:val="bullet"/>
      <w:lvlText w:val=""/>
      <w:lvlJc w:val="left"/>
      <w:pPr>
        <w:tabs>
          <w:tab w:val="num" w:pos="0"/>
        </w:tabs>
        <w:ind w:left="6469" w:hanging="221"/>
      </w:pPr>
      <w:rPr>
        <w:rFonts w:ascii="Symbol" w:hAnsi="Symbol" w:cs="Symbol" w:hint="default"/>
        <w:lang w:val="ru-RU" w:eastAsia="en-US" w:bidi="ar-SA"/>
      </w:rPr>
    </w:lvl>
    <w:lvl w:ilvl="7">
      <w:start w:val="0"/>
      <w:numFmt w:val="bullet"/>
      <w:lvlText w:val=""/>
      <w:lvlJc w:val="left"/>
      <w:pPr>
        <w:tabs>
          <w:tab w:val="num" w:pos="0"/>
        </w:tabs>
        <w:ind w:left="7474" w:hanging="221"/>
      </w:pPr>
      <w:rPr>
        <w:rFonts w:ascii="Symbol" w:hAnsi="Symbol" w:cs="Symbol" w:hint="default"/>
        <w:lang w:val="ru-RU" w:eastAsia="en-US" w:bidi="ar-SA"/>
      </w:rPr>
    </w:lvl>
    <w:lvl w:ilvl="8">
      <w:start w:val="0"/>
      <w:numFmt w:val="bullet"/>
      <w:lvlText w:val=""/>
      <w:lvlJc w:val="left"/>
      <w:pPr>
        <w:tabs>
          <w:tab w:val="num" w:pos="0"/>
        </w:tabs>
        <w:ind w:left="8479" w:hanging="221"/>
      </w:pPr>
      <w:rPr>
        <w:rFonts w:ascii="Symbol" w:hAnsi="Symbol" w:cs="Symbol" w:hint="default"/>
        <w:lang w:val="ru-RU" w:eastAsia="en-US" w:bidi="ar-SA"/>
      </w:rPr>
    </w:lvl>
  </w:abstractNum>
  <w:abstractNum w:abstractNumId="4">
    <w:lvl w:ilvl="0">
      <w:start w:val="5"/>
      <w:numFmt w:val="decimal"/>
      <w:lvlText w:val="%1"/>
      <w:lvlJc w:val="left"/>
      <w:pPr>
        <w:tabs>
          <w:tab w:val="num" w:pos="0"/>
        </w:tabs>
        <w:ind w:left="842" w:hanging="490"/>
      </w:pPr>
      <w:rPr>
        <w:lang w:val="ru-RU" w:eastAsia="en-US" w:bidi="ar-SA"/>
      </w:rPr>
    </w:lvl>
    <w:lvl w:ilvl="1">
      <w:start w:val="1"/>
      <w:numFmt w:val="decimal"/>
      <w:lvlText w:val="%1.%2."/>
      <w:lvlJc w:val="left"/>
      <w:pPr>
        <w:tabs>
          <w:tab w:val="num" w:pos="0"/>
        </w:tabs>
        <w:ind w:left="842" w:hanging="490"/>
      </w:pPr>
      <w:rPr>
        <w:sz w:val="28"/>
        <w:spacing w:val="0"/>
        <w:i w:val="false"/>
        <w:b/>
        <w:szCs w:val="28"/>
        <w:iCs w:val="false"/>
        <w:bCs/>
        <w:w w:val="100"/>
        <w:rFonts w:ascii="Times New Roman" w:hAnsi="Times New Roman" w:eastAsia="Times New Roman" w:cs="Times New Roman"/>
        <w:color w:val="1D3A89"/>
        <w:lang w:val="ru-RU" w:eastAsia="en-US" w:bidi="ar-SA"/>
      </w:rPr>
    </w:lvl>
    <w:lvl w:ilvl="2">
      <w:start w:val="0"/>
      <w:numFmt w:val="bullet"/>
      <w:lvlText w:val=""/>
      <w:lvlJc w:val="left"/>
      <w:pPr>
        <w:tabs>
          <w:tab w:val="num" w:pos="0"/>
        </w:tabs>
        <w:ind w:left="2769" w:hanging="490"/>
      </w:pPr>
      <w:rPr>
        <w:rFonts w:ascii="Symbol" w:hAnsi="Symbol" w:cs="Symbol" w:hint="default"/>
        <w:lang w:val="ru-RU" w:eastAsia="en-US" w:bidi="ar-SA"/>
      </w:rPr>
    </w:lvl>
    <w:lvl w:ilvl="3">
      <w:start w:val="0"/>
      <w:numFmt w:val="bullet"/>
      <w:lvlText w:val=""/>
      <w:lvlJc w:val="left"/>
      <w:pPr>
        <w:tabs>
          <w:tab w:val="num" w:pos="0"/>
        </w:tabs>
        <w:ind w:left="3734" w:hanging="490"/>
      </w:pPr>
      <w:rPr>
        <w:rFonts w:ascii="Symbol" w:hAnsi="Symbol" w:cs="Symbol" w:hint="default"/>
        <w:lang w:val="ru-RU" w:eastAsia="en-US" w:bidi="ar-SA"/>
      </w:rPr>
    </w:lvl>
    <w:lvl w:ilvl="4">
      <w:start w:val="0"/>
      <w:numFmt w:val="bullet"/>
      <w:lvlText w:val=""/>
      <w:lvlJc w:val="left"/>
      <w:pPr>
        <w:tabs>
          <w:tab w:val="num" w:pos="0"/>
        </w:tabs>
        <w:ind w:left="4699" w:hanging="490"/>
      </w:pPr>
      <w:rPr>
        <w:rFonts w:ascii="Symbol" w:hAnsi="Symbol" w:cs="Symbol" w:hint="default"/>
        <w:lang w:val="ru-RU" w:eastAsia="en-US" w:bidi="ar-SA"/>
      </w:rPr>
    </w:lvl>
    <w:lvl w:ilvl="5">
      <w:start w:val="0"/>
      <w:numFmt w:val="bullet"/>
      <w:lvlText w:val=""/>
      <w:lvlJc w:val="left"/>
      <w:pPr>
        <w:tabs>
          <w:tab w:val="num" w:pos="0"/>
        </w:tabs>
        <w:ind w:left="5664" w:hanging="490"/>
      </w:pPr>
      <w:rPr>
        <w:rFonts w:ascii="Symbol" w:hAnsi="Symbol" w:cs="Symbol" w:hint="default"/>
        <w:lang w:val="ru-RU" w:eastAsia="en-US" w:bidi="ar-SA"/>
      </w:rPr>
    </w:lvl>
    <w:lvl w:ilvl="6">
      <w:start w:val="0"/>
      <w:numFmt w:val="bullet"/>
      <w:lvlText w:val=""/>
      <w:lvlJc w:val="left"/>
      <w:pPr>
        <w:tabs>
          <w:tab w:val="num" w:pos="0"/>
        </w:tabs>
        <w:ind w:left="6629" w:hanging="490"/>
      </w:pPr>
      <w:rPr>
        <w:rFonts w:ascii="Symbol" w:hAnsi="Symbol" w:cs="Symbol" w:hint="default"/>
        <w:lang w:val="ru-RU" w:eastAsia="en-US" w:bidi="ar-SA"/>
      </w:rPr>
    </w:lvl>
    <w:lvl w:ilvl="7">
      <w:start w:val="0"/>
      <w:numFmt w:val="bullet"/>
      <w:lvlText w:val=""/>
      <w:lvlJc w:val="left"/>
      <w:pPr>
        <w:tabs>
          <w:tab w:val="num" w:pos="0"/>
        </w:tabs>
        <w:ind w:left="7594" w:hanging="490"/>
      </w:pPr>
      <w:rPr>
        <w:rFonts w:ascii="Symbol" w:hAnsi="Symbol" w:cs="Symbol" w:hint="default"/>
        <w:lang w:val="ru-RU" w:eastAsia="en-US" w:bidi="ar-SA"/>
      </w:rPr>
    </w:lvl>
    <w:lvl w:ilvl="8">
      <w:start w:val="0"/>
      <w:numFmt w:val="bullet"/>
      <w:lvlText w:val=""/>
      <w:lvlJc w:val="left"/>
      <w:pPr>
        <w:tabs>
          <w:tab w:val="num" w:pos="0"/>
        </w:tabs>
        <w:ind w:left="8559" w:hanging="490"/>
      </w:pPr>
      <w:rPr>
        <w:rFonts w:ascii="Symbol" w:hAnsi="Symbol" w:cs="Symbol" w:hint="default"/>
        <w:lang w:val="ru-RU" w:eastAsia="en-US" w:bidi="ar-SA"/>
      </w:rPr>
    </w:lvl>
  </w:abstractNum>
  <w:abstractNum w:abstractNumId="5">
    <w:lvl w:ilvl="0">
      <w:start w:val="1"/>
      <w:numFmt w:val="decimal"/>
      <w:lvlText w:val="%1."/>
      <w:lvlJc w:val="left"/>
      <w:pPr>
        <w:tabs>
          <w:tab w:val="num" w:pos="0"/>
        </w:tabs>
        <w:ind w:left="442" w:hanging="221"/>
      </w:pPr>
      <w:rPr>
        <w:sz w:val="22"/>
        <w:spacing w:val="0"/>
        <w:i w:val="false"/>
        <w:b w:val="false"/>
        <w:szCs w:val="22"/>
        <w:iCs w:val="false"/>
        <w:bCs w:val="false"/>
        <w:w w:val="100"/>
        <w:rFonts w:ascii="Times New Roman" w:hAnsi="Times New Roman" w:eastAsia="Times New Roman" w:cs="Times New Roman"/>
        <w:color w:val="1D283B"/>
        <w:lang w:val="ru-RU" w:eastAsia="en-US" w:bidi="ar-SA"/>
      </w:rPr>
    </w:lvl>
    <w:lvl w:ilvl="1">
      <w:start w:val="1"/>
      <w:numFmt w:val="decimal"/>
      <w:lvlText w:val="%1.%2."/>
      <w:lvlJc w:val="left"/>
      <w:pPr>
        <w:tabs>
          <w:tab w:val="num" w:pos="0"/>
        </w:tabs>
        <w:ind w:left="842" w:hanging="490"/>
      </w:pPr>
      <w:rPr>
        <w:sz w:val="28"/>
        <w:spacing w:val="0"/>
        <w:i w:val="false"/>
        <w:b/>
        <w:szCs w:val="28"/>
        <w:iCs w:val="false"/>
        <w:bCs/>
        <w:w w:val="100"/>
        <w:rFonts w:ascii="Times New Roman" w:hAnsi="Times New Roman" w:eastAsia="Times New Roman" w:cs="Times New Roman"/>
        <w:color w:val="1D3A89"/>
        <w:lang w:val="ru-RU" w:eastAsia="en-US" w:bidi="ar-SA"/>
      </w:rPr>
    </w:lvl>
    <w:lvl w:ilvl="2">
      <w:start w:val="0"/>
      <w:numFmt w:val="bullet"/>
      <w:lvlText w:val="•"/>
      <w:lvlJc w:val="left"/>
      <w:pPr>
        <w:tabs>
          <w:tab w:val="num" w:pos="0"/>
        </w:tabs>
        <w:ind w:left="442" w:hanging="133"/>
      </w:pPr>
      <w:rPr>
        <w:rFonts w:ascii="Times New Roman" w:hAnsi="Times New Roman" w:cs="Times New Roman" w:hint="default"/>
        <w:sz w:val="22"/>
        <w:spacing w:val="0"/>
        <w:i w:val="false"/>
        <w:b w:val="false"/>
        <w:szCs w:val="22"/>
        <w:iCs w:val="false"/>
        <w:bCs w:val="false"/>
        <w:w w:val="100"/>
        <w:color w:val="1D283B"/>
        <w:lang w:val="ru-RU" w:eastAsia="en-US" w:bidi="ar-SA"/>
      </w:rPr>
    </w:lvl>
    <w:lvl w:ilvl="3">
      <w:start w:val="0"/>
      <w:numFmt w:val="bullet"/>
      <w:lvlText w:val=""/>
      <w:lvlJc w:val="left"/>
      <w:pPr>
        <w:tabs>
          <w:tab w:val="num" w:pos="0"/>
        </w:tabs>
        <w:ind w:left="2984" w:hanging="133"/>
      </w:pPr>
      <w:rPr>
        <w:rFonts w:ascii="Symbol" w:hAnsi="Symbol" w:cs="Symbol" w:hint="default"/>
        <w:lang w:val="ru-RU" w:eastAsia="en-US" w:bidi="ar-SA"/>
      </w:rPr>
    </w:lvl>
    <w:lvl w:ilvl="4">
      <w:start w:val="0"/>
      <w:numFmt w:val="bullet"/>
      <w:lvlText w:val=""/>
      <w:lvlJc w:val="left"/>
      <w:pPr>
        <w:tabs>
          <w:tab w:val="num" w:pos="0"/>
        </w:tabs>
        <w:ind w:left="4056" w:hanging="133"/>
      </w:pPr>
      <w:rPr>
        <w:rFonts w:ascii="Symbol" w:hAnsi="Symbol" w:cs="Symbol" w:hint="default"/>
        <w:lang w:val="ru-RU" w:eastAsia="en-US" w:bidi="ar-SA"/>
      </w:rPr>
    </w:lvl>
    <w:lvl w:ilvl="5">
      <w:start w:val="0"/>
      <w:numFmt w:val="bullet"/>
      <w:lvlText w:val=""/>
      <w:lvlJc w:val="left"/>
      <w:pPr>
        <w:tabs>
          <w:tab w:val="num" w:pos="0"/>
        </w:tabs>
        <w:ind w:left="5128" w:hanging="133"/>
      </w:pPr>
      <w:rPr>
        <w:rFonts w:ascii="Symbol" w:hAnsi="Symbol" w:cs="Symbol" w:hint="default"/>
        <w:lang w:val="ru-RU" w:eastAsia="en-US" w:bidi="ar-SA"/>
      </w:rPr>
    </w:lvl>
    <w:lvl w:ilvl="6">
      <w:start w:val="0"/>
      <w:numFmt w:val="bullet"/>
      <w:lvlText w:val=""/>
      <w:lvlJc w:val="left"/>
      <w:pPr>
        <w:tabs>
          <w:tab w:val="num" w:pos="0"/>
        </w:tabs>
        <w:ind w:left="6200" w:hanging="133"/>
      </w:pPr>
      <w:rPr>
        <w:rFonts w:ascii="Symbol" w:hAnsi="Symbol" w:cs="Symbol" w:hint="default"/>
        <w:lang w:val="ru-RU" w:eastAsia="en-US" w:bidi="ar-SA"/>
      </w:rPr>
    </w:lvl>
    <w:lvl w:ilvl="7">
      <w:start w:val="0"/>
      <w:numFmt w:val="bullet"/>
      <w:lvlText w:val=""/>
      <w:lvlJc w:val="left"/>
      <w:pPr>
        <w:tabs>
          <w:tab w:val="num" w:pos="0"/>
        </w:tabs>
        <w:ind w:left="7273" w:hanging="133"/>
      </w:pPr>
      <w:rPr>
        <w:rFonts w:ascii="Symbol" w:hAnsi="Symbol" w:cs="Symbol" w:hint="default"/>
        <w:lang w:val="ru-RU" w:eastAsia="en-US" w:bidi="ar-SA"/>
      </w:rPr>
    </w:lvl>
    <w:lvl w:ilvl="8">
      <w:start w:val="0"/>
      <w:numFmt w:val="bullet"/>
      <w:lvlText w:val=""/>
      <w:lvlJc w:val="left"/>
      <w:pPr>
        <w:tabs>
          <w:tab w:val="num" w:pos="0"/>
        </w:tabs>
        <w:ind w:left="8345" w:hanging="133"/>
      </w:pPr>
      <w:rPr>
        <w:rFonts w:ascii="Symbol" w:hAnsi="Symbol" w:cs="Symbol" w:hint="default"/>
        <w:lang w:val="ru-RU" w:eastAsia="en-US" w:bidi="ar-SA"/>
      </w:rPr>
    </w:lvl>
  </w:abstractNum>
  <w:abstractNum w:abstractNumId="6">
    <w:lvl w:ilvl="0">
      <w:start w:val="3"/>
      <w:numFmt w:val="decimal"/>
      <w:lvlText w:val="%1"/>
      <w:lvlJc w:val="left"/>
      <w:pPr>
        <w:tabs>
          <w:tab w:val="num" w:pos="0"/>
        </w:tabs>
        <w:ind w:left="842" w:hanging="490"/>
      </w:pPr>
      <w:rPr>
        <w:lang w:val="ru-RU" w:eastAsia="en-US" w:bidi="ar-SA"/>
      </w:rPr>
    </w:lvl>
    <w:lvl w:ilvl="1">
      <w:start w:val="1"/>
      <w:numFmt w:val="decimal"/>
      <w:lvlText w:val="%1.%2."/>
      <w:lvlJc w:val="left"/>
      <w:pPr>
        <w:tabs>
          <w:tab w:val="num" w:pos="0"/>
        </w:tabs>
        <w:ind w:left="842" w:hanging="490"/>
      </w:pPr>
      <w:rPr>
        <w:sz w:val="28"/>
        <w:spacing w:val="0"/>
        <w:i w:val="false"/>
        <w:b/>
        <w:szCs w:val="28"/>
        <w:iCs w:val="false"/>
        <w:bCs/>
        <w:w w:val="100"/>
        <w:rFonts w:ascii="Times New Roman" w:hAnsi="Times New Roman" w:eastAsia="Times New Roman" w:cs="Times New Roman"/>
        <w:color w:val="1D3A89"/>
        <w:lang w:val="ru-RU" w:eastAsia="en-US" w:bidi="ar-SA"/>
      </w:rPr>
    </w:lvl>
    <w:lvl w:ilvl="2">
      <w:start w:val="0"/>
      <w:numFmt w:val="bullet"/>
      <w:lvlText w:val=""/>
      <w:lvlJc w:val="left"/>
      <w:pPr>
        <w:tabs>
          <w:tab w:val="num" w:pos="0"/>
        </w:tabs>
        <w:ind w:left="2769" w:hanging="490"/>
      </w:pPr>
      <w:rPr>
        <w:rFonts w:ascii="Symbol" w:hAnsi="Symbol" w:cs="Symbol" w:hint="default"/>
        <w:lang w:val="ru-RU" w:eastAsia="en-US" w:bidi="ar-SA"/>
      </w:rPr>
    </w:lvl>
    <w:lvl w:ilvl="3">
      <w:start w:val="0"/>
      <w:numFmt w:val="bullet"/>
      <w:lvlText w:val=""/>
      <w:lvlJc w:val="left"/>
      <w:pPr>
        <w:tabs>
          <w:tab w:val="num" w:pos="0"/>
        </w:tabs>
        <w:ind w:left="3734" w:hanging="490"/>
      </w:pPr>
      <w:rPr>
        <w:rFonts w:ascii="Symbol" w:hAnsi="Symbol" w:cs="Symbol" w:hint="default"/>
        <w:lang w:val="ru-RU" w:eastAsia="en-US" w:bidi="ar-SA"/>
      </w:rPr>
    </w:lvl>
    <w:lvl w:ilvl="4">
      <w:start w:val="0"/>
      <w:numFmt w:val="bullet"/>
      <w:lvlText w:val=""/>
      <w:lvlJc w:val="left"/>
      <w:pPr>
        <w:tabs>
          <w:tab w:val="num" w:pos="0"/>
        </w:tabs>
        <w:ind w:left="4699" w:hanging="490"/>
      </w:pPr>
      <w:rPr>
        <w:rFonts w:ascii="Symbol" w:hAnsi="Symbol" w:cs="Symbol" w:hint="default"/>
        <w:lang w:val="ru-RU" w:eastAsia="en-US" w:bidi="ar-SA"/>
      </w:rPr>
    </w:lvl>
    <w:lvl w:ilvl="5">
      <w:start w:val="0"/>
      <w:numFmt w:val="bullet"/>
      <w:lvlText w:val=""/>
      <w:lvlJc w:val="left"/>
      <w:pPr>
        <w:tabs>
          <w:tab w:val="num" w:pos="0"/>
        </w:tabs>
        <w:ind w:left="5664" w:hanging="490"/>
      </w:pPr>
      <w:rPr>
        <w:rFonts w:ascii="Symbol" w:hAnsi="Symbol" w:cs="Symbol" w:hint="default"/>
        <w:lang w:val="ru-RU" w:eastAsia="en-US" w:bidi="ar-SA"/>
      </w:rPr>
    </w:lvl>
    <w:lvl w:ilvl="6">
      <w:start w:val="0"/>
      <w:numFmt w:val="bullet"/>
      <w:lvlText w:val=""/>
      <w:lvlJc w:val="left"/>
      <w:pPr>
        <w:tabs>
          <w:tab w:val="num" w:pos="0"/>
        </w:tabs>
        <w:ind w:left="6629" w:hanging="490"/>
      </w:pPr>
      <w:rPr>
        <w:rFonts w:ascii="Symbol" w:hAnsi="Symbol" w:cs="Symbol" w:hint="default"/>
        <w:lang w:val="ru-RU" w:eastAsia="en-US" w:bidi="ar-SA"/>
      </w:rPr>
    </w:lvl>
    <w:lvl w:ilvl="7">
      <w:start w:val="0"/>
      <w:numFmt w:val="bullet"/>
      <w:lvlText w:val=""/>
      <w:lvlJc w:val="left"/>
      <w:pPr>
        <w:tabs>
          <w:tab w:val="num" w:pos="0"/>
        </w:tabs>
        <w:ind w:left="7594" w:hanging="490"/>
      </w:pPr>
      <w:rPr>
        <w:rFonts w:ascii="Symbol" w:hAnsi="Symbol" w:cs="Symbol" w:hint="default"/>
        <w:lang w:val="ru-RU" w:eastAsia="en-US" w:bidi="ar-SA"/>
      </w:rPr>
    </w:lvl>
    <w:lvl w:ilvl="8">
      <w:start w:val="0"/>
      <w:numFmt w:val="bullet"/>
      <w:lvlText w:val=""/>
      <w:lvlJc w:val="left"/>
      <w:pPr>
        <w:tabs>
          <w:tab w:val="num" w:pos="0"/>
        </w:tabs>
        <w:ind w:left="8559" w:hanging="490"/>
      </w:pPr>
      <w:rPr>
        <w:rFonts w:ascii="Symbol" w:hAnsi="Symbol" w:cs="Symbol" w:hint="default"/>
        <w:lang w:val="ru-RU" w:eastAsia="en-US" w:bidi="ar-SA"/>
      </w:rPr>
    </w:lvl>
  </w:abstractNum>
  <w:abstractNum w:abstractNumId="7">
    <w:lvl w:ilvl="0">
      <w:start w:val="2"/>
      <w:numFmt w:val="decimal"/>
      <w:lvlText w:val="%1"/>
      <w:lvlJc w:val="left"/>
      <w:pPr>
        <w:tabs>
          <w:tab w:val="num" w:pos="0"/>
        </w:tabs>
        <w:ind w:left="842" w:hanging="490"/>
      </w:pPr>
      <w:rPr>
        <w:lang w:val="ru-RU" w:eastAsia="en-US" w:bidi="ar-SA"/>
      </w:rPr>
    </w:lvl>
    <w:lvl w:ilvl="1">
      <w:start w:val="1"/>
      <w:numFmt w:val="decimal"/>
      <w:lvlText w:val="%1.%2."/>
      <w:lvlJc w:val="left"/>
      <w:pPr>
        <w:tabs>
          <w:tab w:val="num" w:pos="0"/>
        </w:tabs>
        <w:ind w:left="842" w:hanging="490"/>
      </w:pPr>
      <w:rPr>
        <w:sz w:val="28"/>
        <w:spacing w:val="0"/>
        <w:i w:val="false"/>
        <w:b/>
        <w:szCs w:val="28"/>
        <w:iCs w:val="false"/>
        <w:bCs/>
        <w:w w:val="100"/>
        <w:rFonts w:ascii="Times New Roman" w:hAnsi="Times New Roman" w:eastAsia="Times New Roman" w:cs="Times New Roman"/>
        <w:color w:val="1D3A89"/>
        <w:lang w:val="ru-RU" w:eastAsia="en-US" w:bidi="ar-SA"/>
      </w:rPr>
    </w:lvl>
    <w:lvl w:ilvl="2">
      <w:start w:val="0"/>
      <w:numFmt w:val="bullet"/>
      <w:lvlText w:val="•"/>
      <w:lvlJc w:val="left"/>
      <w:pPr>
        <w:tabs>
          <w:tab w:val="num" w:pos="0"/>
        </w:tabs>
        <w:ind w:left="442" w:hanging="133"/>
      </w:pPr>
      <w:rPr>
        <w:rFonts w:ascii="Times New Roman" w:hAnsi="Times New Roman" w:cs="Times New Roman" w:hint="default"/>
        <w:sz w:val="22"/>
        <w:spacing w:val="0"/>
        <w:i w:val="false"/>
        <w:b w:val="false"/>
        <w:szCs w:val="22"/>
        <w:iCs w:val="false"/>
        <w:bCs w:val="false"/>
        <w:w w:val="100"/>
        <w:color w:val="1D283B"/>
        <w:lang w:val="ru-RU" w:eastAsia="en-US" w:bidi="ar-SA"/>
      </w:rPr>
    </w:lvl>
    <w:lvl w:ilvl="3">
      <w:start w:val="0"/>
      <w:numFmt w:val="bullet"/>
      <w:lvlText w:val=""/>
      <w:lvlJc w:val="left"/>
      <w:pPr>
        <w:tabs>
          <w:tab w:val="num" w:pos="0"/>
        </w:tabs>
        <w:ind w:left="2984" w:hanging="133"/>
      </w:pPr>
      <w:rPr>
        <w:rFonts w:ascii="Symbol" w:hAnsi="Symbol" w:cs="Symbol" w:hint="default"/>
        <w:lang w:val="ru-RU" w:eastAsia="en-US" w:bidi="ar-SA"/>
      </w:rPr>
    </w:lvl>
    <w:lvl w:ilvl="4">
      <w:start w:val="0"/>
      <w:numFmt w:val="bullet"/>
      <w:lvlText w:val=""/>
      <w:lvlJc w:val="left"/>
      <w:pPr>
        <w:tabs>
          <w:tab w:val="num" w:pos="0"/>
        </w:tabs>
        <w:ind w:left="4056" w:hanging="133"/>
      </w:pPr>
      <w:rPr>
        <w:rFonts w:ascii="Symbol" w:hAnsi="Symbol" w:cs="Symbol" w:hint="default"/>
        <w:lang w:val="ru-RU" w:eastAsia="en-US" w:bidi="ar-SA"/>
      </w:rPr>
    </w:lvl>
    <w:lvl w:ilvl="5">
      <w:start w:val="0"/>
      <w:numFmt w:val="bullet"/>
      <w:lvlText w:val=""/>
      <w:lvlJc w:val="left"/>
      <w:pPr>
        <w:tabs>
          <w:tab w:val="num" w:pos="0"/>
        </w:tabs>
        <w:ind w:left="5128" w:hanging="133"/>
      </w:pPr>
      <w:rPr>
        <w:rFonts w:ascii="Symbol" w:hAnsi="Symbol" w:cs="Symbol" w:hint="default"/>
        <w:lang w:val="ru-RU" w:eastAsia="en-US" w:bidi="ar-SA"/>
      </w:rPr>
    </w:lvl>
    <w:lvl w:ilvl="6">
      <w:start w:val="0"/>
      <w:numFmt w:val="bullet"/>
      <w:lvlText w:val=""/>
      <w:lvlJc w:val="left"/>
      <w:pPr>
        <w:tabs>
          <w:tab w:val="num" w:pos="0"/>
        </w:tabs>
        <w:ind w:left="6200" w:hanging="133"/>
      </w:pPr>
      <w:rPr>
        <w:rFonts w:ascii="Symbol" w:hAnsi="Symbol" w:cs="Symbol" w:hint="default"/>
        <w:lang w:val="ru-RU" w:eastAsia="en-US" w:bidi="ar-SA"/>
      </w:rPr>
    </w:lvl>
    <w:lvl w:ilvl="7">
      <w:start w:val="0"/>
      <w:numFmt w:val="bullet"/>
      <w:lvlText w:val=""/>
      <w:lvlJc w:val="left"/>
      <w:pPr>
        <w:tabs>
          <w:tab w:val="num" w:pos="0"/>
        </w:tabs>
        <w:ind w:left="7273" w:hanging="133"/>
      </w:pPr>
      <w:rPr>
        <w:rFonts w:ascii="Symbol" w:hAnsi="Symbol" w:cs="Symbol" w:hint="default"/>
        <w:lang w:val="ru-RU" w:eastAsia="en-US" w:bidi="ar-SA"/>
      </w:rPr>
    </w:lvl>
    <w:lvl w:ilvl="8">
      <w:start w:val="0"/>
      <w:numFmt w:val="bullet"/>
      <w:lvlText w:val=""/>
      <w:lvlJc w:val="left"/>
      <w:pPr>
        <w:tabs>
          <w:tab w:val="num" w:pos="0"/>
        </w:tabs>
        <w:ind w:left="8345" w:hanging="133"/>
      </w:pPr>
      <w:rPr>
        <w:rFonts w:ascii="Symbol" w:hAnsi="Symbol" w:cs="Symbol" w:hint="default"/>
        <w:lang w:val="ru-RU" w:eastAsia="en-US" w:bidi="ar-SA"/>
      </w:rPr>
    </w:lvl>
  </w:abstractNum>
  <w:abstractNum w:abstractNumId="8">
    <w:lvl w:ilvl="0">
      <w:start w:val="1"/>
      <w:numFmt w:val="decimal"/>
      <w:lvlText w:val="%1"/>
      <w:lvlJc w:val="left"/>
      <w:pPr>
        <w:tabs>
          <w:tab w:val="num" w:pos="0"/>
        </w:tabs>
        <w:ind w:left="842" w:hanging="490"/>
      </w:pPr>
      <w:rPr>
        <w:lang w:val="ru-RU" w:eastAsia="en-US" w:bidi="ar-SA"/>
      </w:rPr>
    </w:lvl>
    <w:lvl w:ilvl="1">
      <w:start w:val="1"/>
      <w:numFmt w:val="decimal"/>
      <w:lvlText w:val="%1.%2."/>
      <w:lvlJc w:val="left"/>
      <w:pPr>
        <w:tabs>
          <w:tab w:val="num" w:pos="0"/>
        </w:tabs>
        <w:ind w:left="842" w:hanging="490"/>
      </w:pPr>
      <w:rPr>
        <w:sz w:val="28"/>
        <w:spacing w:val="0"/>
        <w:i w:val="false"/>
        <w:b/>
        <w:szCs w:val="28"/>
        <w:iCs w:val="false"/>
        <w:bCs/>
        <w:w w:val="100"/>
        <w:rFonts w:ascii="Times New Roman" w:hAnsi="Times New Roman" w:eastAsia="Times New Roman" w:cs="Times New Roman"/>
        <w:color w:val="1D3A89"/>
        <w:lang w:val="ru-RU" w:eastAsia="en-US" w:bidi="ar-SA"/>
      </w:rPr>
    </w:lvl>
    <w:lvl w:ilvl="2">
      <w:start w:val="0"/>
      <w:numFmt w:val="bullet"/>
      <w:lvlText w:val="•"/>
      <w:lvlJc w:val="left"/>
      <w:pPr>
        <w:tabs>
          <w:tab w:val="num" w:pos="0"/>
        </w:tabs>
        <w:ind w:left="442" w:hanging="133"/>
      </w:pPr>
      <w:rPr>
        <w:rFonts w:ascii="Times New Roman" w:hAnsi="Times New Roman" w:cs="Times New Roman" w:hint="default"/>
        <w:sz w:val="22"/>
        <w:spacing w:val="0"/>
        <w:i w:val="false"/>
        <w:b w:val="false"/>
        <w:szCs w:val="22"/>
        <w:iCs w:val="false"/>
        <w:bCs w:val="false"/>
        <w:w w:val="100"/>
        <w:color w:val="1D283B"/>
        <w:lang w:val="ru-RU" w:eastAsia="en-US" w:bidi="ar-SA"/>
      </w:rPr>
    </w:lvl>
    <w:lvl w:ilvl="3">
      <w:start w:val="0"/>
      <w:numFmt w:val="bullet"/>
      <w:lvlText w:val=""/>
      <w:lvlJc w:val="left"/>
      <w:pPr>
        <w:tabs>
          <w:tab w:val="num" w:pos="0"/>
        </w:tabs>
        <w:ind w:left="2984" w:hanging="133"/>
      </w:pPr>
      <w:rPr>
        <w:rFonts w:ascii="Symbol" w:hAnsi="Symbol" w:cs="Symbol" w:hint="default"/>
        <w:lang w:val="ru-RU" w:eastAsia="en-US" w:bidi="ar-SA"/>
      </w:rPr>
    </w:lvl>
    <w:lvl w:ilvl="4">
      <w:start w:val="0"/>
      <w:numFmt w:val="bullet"/>
      <w:lvlText w:val=""/>
      <w:lvlJc w:val="left"/>
      <w:pPr>
        <w:tabs>
          <w:tab w:val="num" w:pos="0"/>
        </w:tabs>
        <w:ind w:left="4056" w:hanging="133"/>
      </w:pPr>
      <w:rPr>
        <w:rFonts w:ascii="Symbol" w:hAnsi="Symbol" w:cs="Symbol" w:hint="default"/>
        <w:lang w:val="ru-RU" w:eastAsia="en-US" w:bidi="ar-SA"/>
      </w:rPr>
    </w:lvl>
    <w:lvl w:ilvl="5">
      <w:start w:val="0"/>
      <w:numFmt w:val="bullet"/>
      <w:lvlText w:val=""/>
      <w:lvlJc w:val="left"/>
      <w:pPr>
        <w:tabs>
          <w:tab w:val="num" w:pos="0"/>
        </w:tabs>
        <w:ind w:left="5128" w:hanging="133"/>
      </w:pPr>
      <w:rPr>
        <w:rFonts w:ascii="Symbol" w:hAnsi="Symbol" w:cs="Symbol" w:hint="default"/>
        <w:lang w:val="ru-RU" w:eastAsia="en-US" w:bidi="ar-SA"/>
      </w:rPr>
    </w:lvl>
    <w:lvl w:ilvl="6">
      <w:start w:val="0"/>
      <w:numFmt w:val="bullet"/>
      <w:lvlText w:val=""/>
      <w:lvlJc w:val="left"/>
      <w:pPr>
        <w:tabs>
          <w:tab w:val="num" w:pos="0"/>
        </w:tabs>
        <w:ind w:left="6200" w:hanging="133"/>
      </w:pPr>
      <w:rPr>
        <w:rFonts w:ascii="Symbol" w:hAnsi="Symbol" w:cs="Symbol" w:hint="default"/>
        <w:lang w:val="ru-RU" w:eastAsia="en-US" w:bidi="ar-SA"/>
      </w:rPr>
    </w:lvl>
    <w:lvl w:ilvl="7">
      <w:start w:val="0"/>
      <w:numFmt w:val="bullet"/>
      <w:lvlText w:val=""/>
      <w:lvlJc w:val="left"/>
      <w:pPr>
        <w:tabs>
          <w:tab w:val="num" w:pos="0"/>
        </w:tabs>
        <w:ind w:left="7273" w:hanging="133"/>
      </w:pPr>
      <w:rPr>
        <w:rFonts w:ascii="Symbol" w:hAnsi="Symbol" w:cs="Symbol" w:hint="default"/>
        <w:lang w:val="ru-RU" w:eastAsia="en-US" w:bidi="ar-SA"/>
      </w:rPr>
    </w:lvl>
    <w:lvl w:ilvl="8">
      <w:start w:val="0"/>
      <w:numFmt w:val="bullet"/>
      <w:lvlText w:val=""/>
      <w:lvlJc w:val="left"/>
      <w:pPr>
        <w:tabs>
          <w:tab w:val="num" w:pos="0"/>
        </w:tabs>
        <w:ind w:left="8345" w:hanging="133"/>
      </w:pPr>
      <w:rPr>
        <w:rFonts w:ascii="Symbol" w:hAnsi="Symbol" w:cs="Symbol" w:hint="default"/>
        <w:lang w:val="ru-RU" w:eastAsia="en-US"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uiPriority w:val="1"/>
    <w:qFormat/>
    <w:pPr>
      <w:ind w:hanging="490" w:left="842"/>
      <w:outlineLvl w:val="1"/>
    </w:pPr>
    <w:rPr>
      <w:rFonts w:ascii="Times New Roman" w:hAnsi="Times New Roman" w:eastAsia="Times New Roman" w:cs="Times New Roman"/>
      <w:b/>
      <w:bCs/>
      <w:sz w:val="28"/>
      <w:szCs w:val="28"/>
      <w:lang w:val="ru-RU" w:eastAsia="en-US" w:bidi="ar-SA"/>
    </w:rPr>
  </w:style>
  <w:style w:type="paragraph" w:styleId="Heading2">
    <w:name w:val="heading 2"/>
    <w:basedOn w:val="Normal"/>
    <w:uiPriority w:val="1"/>
    <w:qFormat/>
    <w:pPr>
      <w:ind w:left="142"/>
      <w:outlineLvl w:val="2"/>
    </w:pPr>
    <w:rPr>
      <w:rFonts w:ascii="Times New Roman" w:hAnsi="Times New Roman" w:eastAsia="Times New Roman" w:cs="Times New Roman"/>
      <w:b/>
      <w:bCs/>
      <w:sz w:val="24"/>
      <w:szCs w:val="24"/>
      <w:lang w:val="ru-RU" w:eastAsia="en-US" w:bidi="ar-SA"/>
    </w:rPr>
  </w:style>
  <w:style w:type="character" w:styleId="DefaultParagraphFont" w:default="1">
    <w:name w:val="Default Paragraph Font"/>
    <w:uiPriority w:val="1"/>
    <w:semiHidden/>
    <w:unhideWhenUsed/>
    <w:qFormat/>
    <w:rPr/>
  </w:style>
  <w:style w:type="paragraph" w:styleId="Style12">
    <w:name w:val="Заголовок"/>
    <w:basedOn w:val="Normal"/>
    <w:next w:val="BodyText"/>
    <w:qFormat/>
    <w:pPr>
      <w:keepNext w:val="true"/>
      <w:spacing w:before="240" w:after="120"/>
    </w:pPr>
    <w:rPr>
      <w:rFonts w:ascii="Open Sans" w:hAnsi="Open Sans" w:eastAsia="Tahoma" w:cs="Droid Sans"/>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ru-RU" w:eastAsia="en-US" w:bidi="ar-SA"/>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3">
    <w:name w:val="Указатель"/>
    <w:basedOn w:val="Normal"/>
    <w:qFormat/>
    <w:pPr>
      <w:suppressLineNumbers/>
    </w:pPr>
    <w:rPr>
      <w:rFonts w:cs="Droid Sans"/>
    </w:rPr>
  </w:style>
  <w:style w:type="paragraph" w:styleId="Title">
    <w:name w:val="Title"/>
    <w:basedOn w:val="Normal"/>
    <w:uiPriority w:val="1"/>
    <w:qFormat/>
    <w:pPr>
      <w:spacing w:before="61" w:after="0"/>
      <w:ind w:left="142"/>
      <w:jc w:val="both"/>
    </w:pPr>
    <w:rPr>
      <w:rFonts w:ascii="Times New Roman" w:hAnsi="Times New Roman" w:eastAsia="Times New Roman" w:cs="Times New Roman"/>
      <w:b/>
      <w:bCs/>
      <w:sz w:val="44"/>
      <w:szCs w:val="44"/>
      <w:lang w:val="ru-RU" w:eastAsia="en-US" w:bidi="ar-SA"/>
    </w:rPr>
  </w:style>
  <w:style w:type="paragraph" w:styleId="ListParagraph">
    <w:name w:val="List Paragraph"/>
    <w:basedOn w:val="Normal"/>
    <w:uiPriority w:val="1"/>
    <w:qFormat/>
    <w:pPr>
      <w:ind w:hanging="133" w:left="442"/>
    </w:pPr>
    <w:rPr>
      <w:rFonts w:ascii="Times New Roman" w:hAnsi="Times New Roman" w:eastAsia="Times New Roman" w:cs="Times New Roman"/>
      <w:lang w:val="ru-RU" w:eastAsia="en-US" w:bidi="ar-SA"/>
    </w:rPr>
  </w:style>
  <w:style w:type="paragraph" w:styleId="TableParagraph">
    <w:name w:val="Table Paragraph"/>
    <w:basedOn w:val="Normal"/>
    <w:uiPriority w:val="1"/>
    <w:qFormat/>
    <w:pPr>
      <w:spacing w:before="160" w:after="0"/>
      <w:ind w:left="157"/>
    </w:pPr>
    <w:rPr>
      <w:rFonts w:ascii="Times New Roman" w:hAnsi="Times New Roman" w:eastAsia="Times New Roman" w:cs="Times New Roman"/>
      <w:lang w:val="ru-RU" w:eastAsia="en-US" w:bidi="ar-SA"/>
    </w:rPr>
  </w:style>
  <w:style w:type="paragraph" w:styleId="Style14">
    <w:name w:val="Содержимое врезки"/>
    <w:basedOn w:val="Normal"/>
    <w:qFormat/>
    <w:pPr/>
    <w:rPr/>
  </w:style>
  <w:style w:type="numbering" w:styleId="Style15" w:default="1">
    <w:name w:val="Без списка"/>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LibreOffice/24.8.4.1$Linux_X86_64 LibreOffice_project/480$Build-1</Application>
  <AppVersion>15.0000</AppVersion>
  <Pages>5</Pages>
  <Words>910</Words>
  <Characters>6379</Characters>
  <CharactersWithSpaces>7174</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2026-05-19T11:59:51Z</dcterms:created>
  <dc:creator/>
  <dc:description/>
  <dc:language>ru-RU</dc:language>
  <cp:lastModifiedBy/>
  <dcterms:modified xsi:type="dcterms:W3CDTF">2026-05-19T15:01:22Z</dcterms:modified>
  <cp:revision>2</cp:revision>
  <dc:subject/>
  <dc:title>Техническая спецификация проекта: Сервис учета рабочих мест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LastSaved">
    <vt:filetime>2026-05-19T00:00:00Z</vt:filetime>
  </property>
  <property fmtid="{D5CDD505-2E9C-101B-9397-08002B2CF9AE}" pid="4" name="Producer">
    <vt:lpwstr>3-Heights(TM) PDF Security Shell 4.8.25.2 (http://www.pdf-tools.com)</vt:lpwstr>
  </property>
</Properties>
</file>