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text" w:tblpXSpec="center" w:tblpY="1"/>
        <w:tblOverlap w:val="never"/>
        <w:tblW w:w="10774" w:type="dxa"/>
        <w:jc w:val="center"/>
        <w:tblLook w:val="04A0" w:firstRow="1" w:lastRow="0" w:firstColumn="1" w:lastColumn="0" w:noHBand="0" w:noVBand="1"/>
      </w:tblPr>
      <w:tblGrid>
        <w:gridCol w:w="589"/>
        <w:gridCol w:w="4291"/>
        <w:gridCol w:w="2652"/>
        <w:gridCol w:w="3242"/>
      </w:tblGrid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№</w:t>
            </w:r>
          </w:p>
        </w:tc>
        <w:tc>
          <w:tcPr>
            <w:tcW w:w="4291" w:type="dxa"/>
          </w:tcPr>
          <w:p w:rsidR="006836BC" w:rsidRDefault="006836BC" w:rsidP="006836BC">
            <w:pPr>
              <w:jc w:val="center"/>
            </w:pPr>
            <w:r>
              <w:t>категория</w:t>
            </w:r>
          </w:p>
        </w:tc>
        <w:tc>
          <w:tcPr>
            <w:tcW w:w="2652" w:type="dxa"/>
          </w:tcPr>
          <w:p w:rsidR="006836BC" w:rsidRDefault="006836BC" w:rsidP="006836BC">
            <w:pPr>
              <w:jc w:val="center"/>
            </w:pPr>
            <w:r>
              <w:t>вопрос</w:t>
            </w:r>
          </w:p>
        </w:tc>
        <w:tc>
          <w:tcPr>
            <w:tcW w:w="3242" w:type="dxa"/>
          </w:tcPr>
          <w:p w:rsidR="006836BC" w:rsidRDefault="006836BC" w:rsidP="006836BC">
            <w:pPr>
              <w:jc w:val="center"/>
            </w:pPr>
            <w:r>
              <w:t>ответ</w:t>
            </w: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1</w:t>
            </w:r>
          </w:p>
        </w:tc>
        <w:tc>
          <w:tcPr>
            <w:tcW w:w="4291" w:type="dxa"/>
            <w:vMerge w:val="restart"/>
          </w:tcPr>
          <w:p w:rsidR="006836BC" w:rsidRDefault="006836BC" w:rsidP="006836BC">
            <w:pPr>
              <w:jc w:val="center"/>
            </w:pPr>
            <w:r>
              <w:rPr>
                <w:rFonts w:ascii="Calibri" w:hAnsi="Calibri" w:cs="Calibri"/>
              </w:rPr>
              <w:t>информация о пользователях и доступных им действиях</w:t>
            </w:r>
          </w:p>
        </w:tc>
        <w:tc>
          <w:tcPr>
            <w:tcW w:w="2652" w:type="dxa"/>
          </w:tcPr>
          <w:p w:rsidR="006836BC" w:rsidRDefault="006836BC" w:rsidP="006836BC">
            <w:pPr>
              <w:jc w:val="center"/>
            </w:pPr>
            <w:r>
              <w:rPr>
                <w:rFonts w:ascii="Calibri" w:hAnsi="Calibri" w:cs="Calibri"/>
              </w:rPr>
              <w:t>Может ли пользователь удалить свой аккаунт?</w:t>
            </w:r>
          </w:p>
        </w:tc>
        <w:tc>
          <w:tcPr>
            <w:tcW w:w="3242" w:type="dxa"/>
          </w:tcPr>
          <w:p w:rsidR="006836BC" w:rsidRDefault="006836BC" w:rsidP="006836BC">
            <w:pPr>
              <w:jc w:val="center"/>
            </w:pPr>
            <w:r>
              <w:rPr>
                <w:rFonts w:ascii="Calibri" w:hAnsi="Calibri" w:cs="Calibri"/>
              </w:rPr>
              <w:t>Пользователь не может удалить свой аккаунт</w:t>
            </w: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2</w:t>
            </w:r>
          </w:p>
        </w:tc>
        <w:tc>
          <w:tcPr>
            <w:tcW w:w="4291" w:type="dxa"/>
            <w:vMerge/>
          </w:tcPr>
          <w:p w:rsidR="006836BC" w:rsidRDefault="006836BC" w:rsidP="006836BC">
            <w:pPr>
              <w:jc w:val="center"/>
            </w:pPr>
          </w:p>
        </w:tc>
        <w:tc>
          <w:tcPr>
            <w:tcW w:w="2652" w:type="dxa"/>
          </w:tcPr>
          <w:p w:rsidR="006836BC" w:rsidRDefault="006836BC" w:rsidP="006836BC">
            <w:pPr>
              <w:jc w:val="center"/>
            </w:pPr>
            <w:r>
              <w:rPr>
                <w:rFonts w:ascii="Calibri" w:hAnsi="Calibri" w:cs="Calibri"/>
              </w:rPr>
              <w:t>Может ли пользов</w:t>
            </w:r>
            <w:r>
              <w:rPr>
                <w:rFonts w:ascii="Calibri" w:hAnsi="Calibri" w:cs="Calibri"/>
              </w:rPr>
              <w:t>атель выйти из своего аккаунта?</w:t>
            </w:r>
          </w:p>
        </w:tc>
        <w:tc>
          <w:tcPr>
            <w:tcW w:w="3242" w:type="dxa"/>
          </w:tcPr>
          <w:p w:rsidR="006836BC" w:rsidRDefault="006836BC" w:rsidP="006836BC">
            <w:pPr>
              <w:jc w:val="center"/>
            </w:pP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3</w:t>
            </w:r>
          </w:p>
        </w:tc>
        <w:tc>
          <w:tcPr>
            <w:tcW w:w="4291" w:type="dxa"/>
            <w:vMerge/>
          </w:tcPr>
          <w:p w:rsidR="006836BC" w:rsidRDefault="006836BC" w:rsidP="006836BC">
            <w:pPr>
              <w:jc w:val="center"/>
            </w:pPr>
          </w:p>
        </w:tc>
        <w:tc>
          <w:tcPr>
            <w:tcW w:w="2652" w:type="dxa"/>
          </w:tcPr>
          <w:p w:rsidR="006836BC" w:rsidRDefault="006836BC" w:rsidP="006836BC">
            <w:pPr>
              <w:jc w:val="center"/>
            </w:pPr>
            <w:r>
              <w:rPr>
                <w:rFonts w:ascii="Calibri" w:hAnsi="Calibri" w:cs="Calibri"/>
              </w:rPr>
              <w:t>Может ли пол</w:t>
            </w:r>
            <w:r>
              <w:rPr>
                <w:rFonts w:ascii="Calibri" w:hAnsi="Calibri" w:cs="Calibri"/>
              </w:rPr>
              <w:t>ьзователь отменить свой заказ?</w:t>
            </w:r>
          </w:p>
        </w:tc>
        <w:tc>
          <w:tcPr>
            <w:tcW w:w="3242" w:type="dxa"/>
          </w:tcPr>
          <w:p w:rsidR="006836BC" w:rsidRDefault="006836BC" w:rsidP="006836BC">
            <w:pPr>
              <w:jc w:val="center"/>
            </w:pPr>
            <w:r>
              <w:rPr>
                <w:rFonts w:ascii="Calibri" w:hAnsi="Calibri" w:cs="Calibri"/>
              </w:rPr>
              <w:t>Пользователь не может отменить свой заказ</w:t>
            </w:r>
          </w:p>
        </w:tc>
      </w:tr>
      <w:tr w:rsidR="006836BC" w:rsidTr="00AA3268">
        <w:trPr>
          <w:trHeight w:val="637"/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4</w:t>
            </w:r>
          </w:p>
        </w:tc>
        <w:tc>
          <w:tcPr>
            <w:tcW w:w="4291" w:type="dxa"/>
            <w:vMerge/>
          </w:tcPr>
          <w:p w:rsidR="006836BC" w:rsidRDefault="006836BC" w:rsidP="006836BC">
            <w:pPr>
              <w:jc w:val="center"/>
            </w:pPr>
          </w:p>
        </w:tc>
        <w:tc>
          <w:tcPr>
            <w:tcW w:w="2652" w:type="dxa"/>
          </w:tcPr>
          <w:p w:rsidR="006836BC" w:rsidRPr="006836BC" w:rsidRDefault="006836BC" w:rsidP="006836B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Может ли п</w:t>
            </w:r>
            <w:r>
              <w:rPr>
                <w:rFonts w:ascii="Calibri" w:hAnsi="Calibri" w:cs="Calibri"/>
              </w:rPr>
              <w:t>ользователь поменять свое ФИО?</w:t>
            </w:r>
          </w:p>
        </w:tc>
        <w:tc>
          <w:tcPr>
            <w:tcW w:w="3242" w:type="dxa"/>
          </w:tcPr>
          <w:p w:rsidR="006836BC" w:rsidRDefault="006836BC" w:rsidP="006836BC">
            <w:pPr>
              <w:jc w:val="center"/>
            </w:pPr>
            <w:r>
              <w:rPr>
                <w:rFonts w:ascii="Calibri" w:hAnsi="Calibri" w:cs="Calibri"/>
              </w:rPr>
              <w:t>Пользователь не может редактировать ФИО</w:t>
            </w:r>
          </w:p>
        </w:tc>
      </w:tr>
      <w:tr w:rsidR="006836BC" w:rsidTr="00AA3268">
        <w:trPr>
          <w:trHeight w:val="70"/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5</w:t>
            </w:r>
          </w:p>
        </w:tc>
        <w:tc>
          <w:tcPr>
            <w:tcW w:w="4291" w:type="dxa"/>
            <w:vMerge/>
          </w:tcPr>
          <w:p w:rsidR="006836BC" w:rsidRDefault="006836BC" w:rsidP="006836BC">
            <w:pPr>
              <w:jc w:val="center"/>
            </w:pPr>
          </w:p>
        </w:tc>
        <w:tc>
          <w:tcPr>
            <w:tcW w:w="2652" w:type="dxa"/>
          </w:tcPr>
          <w:p w:rsidR="006836BC" w:rsidRPr="006836BC" w:rsidRDefault="006836BC" w:rsidP="006836BC">
            <w:pPr>
              <w:jc w:val="center"/>
              <w:rPr>
                <w:b/>
              </w:rPr>
            </w:pPr>
            <w:r>
              <w:rPr>
                <w:rFonts w:ascii="Calibri" w:hAnsi="Calibri" w:cs="Calibri"/>
              </w:rPr>
              <w:t>Может ли пользов</w:t>
            </w:r>
            <w:r>
              <w:rPr>
                <w:rFonts w:ascii="Calibri" w:hAnsi="Calibri" w:cs="Calibri"/>
              </w:rPr>
              <w:t>атель оставить отзыв на товар?</w:t>
            </w:r>
          </w:p>
        </w:tc>
        <w:tc>
          <w:tcPr>
            <w:tcW w:w="3242" w:type="dxa"/>
          </w:tcPr>
          <w:p w:rsidR="006836BC" w:rsidRDefault="006836BC" w:rsidP="006836BC">
            <w:pPr>
              <w:jc w:val="center"/>
            </w:pPr>
            <w:r>
              <w:rPr>
                <w:rFonts w:ascii="Calibri" w:hAnsi="Calibri" w:cs="Calibri"/>
              </w:rPr>
              <w:t>Пользователь не может оставить отзыв</w:t>
            </w: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6</w:t>
            </w:r>
          </w:p>
        </w:tc>
        <w:tc>
          <w:tcPr>
            <w:tcW w:w="4291" w:type="dxa"/>
            <w:vMerge w:val="restart"/>
          </w:tcPr>
          <w:p w:rsidR="006836BC" w:rsidRDefault="006836BC" w:rsidP="006836BC">
            <w:pPr>
              <w:jc w:val="center"/>
            </w:pPr>
            <w:r>
              <w:rPr>
                <w:rFonts w:ascii="Calibri" w:hAnsi="Calibri" w:cs="Calibri"/>
              </w:rPr>
              <w:t>вид разрабатываемого ПО</w:t>
            </w:r>
          </w:p>
        </w:tc>
        <w:tc>
          <w:tcPr>
            <w:tcW w:w="2652" w:type="dxa"/>
          </w:tcPr>
          <w:p w:rsidR="006836BC" w:rsidRPr="006836BC" w:rsidRDefault="006836BC" w:rsidP="006836B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На каких у</w:t>
            </w:r>
            <w:r>
              <w:rPr>
                <w:rFonts w:ascii="Calibri" w:hAnsi="Calibri" w:cs="Calibri"/>
              </w:rPr>
              <w:t>стройствах будет доступно ПО?</w:t>
            </w:r>
          </w:p>
        </w:tc>
        <w:tc>
          <w:tcPr>
            <w:tcW w:w="3242" w:type="dxa"/>
          </w:tcPr>
          <w:p w:rsidR="006836BC" w:rsidRDefault="006836BC" w:rsidP="006836BC">
            <w:pPr>
              <w:jc w:val="center"/>
            </w:pPr>
            <w:r>
              <w:t>ПО будет доступно для ПК</w:t>
            </w: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7</w:t>
            </w:r>
          </w:p>
        </w:tc>
        <w:tc>
          <w:tcPr>
            <w:tcW w:w="4291" w:type="dxa"/>
            <w:vMerge/>
          </w:tcPr>
          <w:p w:rsidR="006836BC" w:rsidRDefault="006836BC" w:rsidP="006836BC">
            <w:pPr>
              <w:jc w:val="center"/>
            </w:pPr>
          </w:p>
        </w:tc>
        <w:tc>
          <w:tcPr>
            <w:tcW w:w="2652" w:type="dxa"/>
          </w:tcPr>
          <w:p w:rsidR="006836BC" w:rsidRDefault="006836BC" w:rsidP="006836BC">
            <w:pPr>
              <w:jc w:val="center"/>
            </w:pPr>
            <w:r>
              <w:rPr>
                <w:rFonts w:ascii="Calibri" w:hAnsi="Calibri" w:cs="Calibri"/>
              </w:rPr>
              <w:t>На каких ОС будет доступно ПО</w:t>
            </w:r>
          </w:p>
        </w:tc>
        <w:tc>
          <w:tcPr>
            <w:tcW w:w="3242" w:type="dxa"/>
          </w:tcPr>
          <w:p w:rsidR="006836BC" w:rsidRPr="006836BC" w:rsidRDefault="006836BC" w:rsidP="006836BC">
            <w:pPr>
              <w:jc w:val="center"/>
            </w:pPr>
            <w:r>
              <w:t xml:space="preserve">ПО будет доступно на </w:t>
            </w:r>
            <w:r>
              <w:rPr>
                <w:lang w:val="en-US"/>
              </w:rPr>
              <w:t>windows</w:t>
            </w:r>
            <w:r w:rsidRPr="006836BC">
              <w:t xml:space="preserve"> 10 </w:t>
            </w:r>
            <w:r>
              <w:t>и 11</w:t>
            </w: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8</w:t>
            </w:r>
          </w:p>
        </w:tc>
        <w:tc>
          <w:tcPr>
            <w:tcW w:w="4291" w:type="dxa"/>
            <w:vMerge/>
          </w:tcPr>
          <w:p w:rsidR="006836BC" w:rsidRDefault="006836BC" w:rsidP="006836BC">
            <w:pPr>
              <w:jc w:val="center"/>
            </w:pPr>
          </w:p>
        </w:tc>
        <w:tc>
          <w:tcPr>
            <w:tcW w:w="2652" w:type="dxa"/>
          </w:tcPr>
          <w:p w:rsidR="006836BC" w:rsidRDefault="006836BC" w:rsidP="006836BC">
            <w:pPr>
              <w:widowControl w:val="0"/>
              <w:autoSpaceDE w:val="0"/>
              <w:autoSpaceDN w:val="0"/>
              <w:adjustRightInd w:val="0"/>
              <w:spacing w:after="200" w:line="276" w:lineRule="auto"/>
            </w:pPr>
            <w:r>
              <w:rPr>
                <w:rFonts w:ascii="Calibri" w:hAnsi="Calibri" w:cs="Calibri"/>
              </w:rPr>
              <w:t>Где хранятся данные о товарах?</w:t>
            </w:r>
          </w:p>
        </w:tc>
        <w:tc>
          <w:tcPr>
            <w:tcW w:w="3242" w:type="dxa"/>
          </w:tcPr>
          <w:p w:rsidR="006836BC" w:rsidRDefault="006836BC" w:rsidP="006836BC">
            <w:pPr>
              <w:jc w:val="center"/>
            </w:pPr>
            <w:r>
              <w:t>Данные о товарах хранятся в базе данных</w:t>
            </w: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9</w:t>
            </w:r>
          </w:p>
        </w:tc>
        <w:tc>
          <w:tcPr>
            <w:tcW w:w="4291" w:type="dxa"/>
            <w:vMerge/>
          </w:tcPr>
          <w:p w:rsidR="006836BC" w:rsidRDefault="006836BC" w:rsidP="006836BC">
            <w:pPr>
              <w:jc w:val="center"/>
            </w:pPr>
          </w:p>
        </w:tc>
        <w:tc>
          <w:tcPr>
            <w:tcW w:w="2652" w:type="dxa"/>
          </w:tcPr>
          <w:p w:rsidR="006836BC" w:rsidRDefault="00AA3268" w:rsidP="006836BC">
            <w:pPr>
              <w:widowControl w:val="0"/>
              <w:autoSpaceDE w:val="0"/>
              <w:autoSpaceDN w:val="0"/>
              <w:adjustRightInd w:val="0"/>
              <w:spacing w:after="200" w:line="276" w:lineRule="auto"/>
            </w:pPr>
            <w:r>
              <w:rPr>
                <w:rFonts w:ascii="Calibri" w:hAnsi="Calibri" w:cs="Calibri"/>
              </w:rPr>
              <w:t>Где хранятся данные о пользователях</w:t>
            </w:r>
            <w:r w:rsidR="006836BC">
              <w:rPr>
                <w:rFonts w:ascii="Calibri" w:hAnsi="Calibri" w:cs="Calibri"/>
              </w:rPr>
              <w:t>?</w:t>
            </w:r>
          </w:p>
        </w:tc>
        <w:tc>
          <w:tcPr>
            <w:tcW w:w="3242" w:type="dxa"/>
          </w:tcPr>
          <w:p w:rsidR="006836BC" w:rsidRDefault="006836BC" w:rsidP="006836BC">
            <w:pPr>
              <w:jc w:val="center"/>
            </w:pPr>
            <w:r>
              <w:t>Данные о пользователях хранятся в базе данных</w:t>
            </w: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10</w:t>
            </w:r>
          </w:p>
        </w:tc>
        <w:tc>
          <w:tcPr>
            <w:tcW w:w="4291" w:type="dxa"/>
            <w:vMerge/>
          </w:tcPr>
          <w:p w:rsidR="006836BC" w:rsidRDefault="006836BC" w:rsidP="006836BC">
            <w:pPr>
              <w:jc w:val="center"/>
            </w:pPr>
          </w:p>
        </w:tc>
        <w:tc>
          <w:tcPr>
            <w:tcW w:w="2652" w:type="dxa"/>
          </w:tcPr>
          <w:p w:rsidR="006836BC" w:rsidRDefault="00AA3268" w:rsidP="006836BC">
            <w:pPr>
              <w:jc w:val="center"/>
            </w:pPr>
            <w:r>
              <w:rPr>
                <w:rFonts w:ascii="Calibri" w:hAnsi="Calibri" w:cs="Calibri"/>
              </w:rPr>
              <w:t>С помощью ка</w:t>
            </w:r>
            <w:r>
              <w:rPr>
                <w:rFonts w:ascii="Calibri" w:hAnsi="Calibri" w:cs="Calibri"/>
              </w:rPr>
              <w:t>ких технологий разработано ПО?</w:t>
            </w:r>
          </w:p>
        </w:tc>
        <w:tc>
          <w:tcPr>
            <w:tcW w:w="3242" w:type="dxa"/>
          </w:tcPr>
          <w:p w:rsidR="006836BC" w:rsidRPr="00AA3268" w:rsidRDefault="00AA3268" w:rsidP="006836BC">
            <w:pPr>
              <w:jc w:val="center"/>
            </w:pPr>
            <w:r>
              <w:t>ПО разработано с помощью ПО</w:t>
            </w: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11</w:t>
            </w:r>
          </w:p>
        </w:tc>
        <w:tc>
          <w:tcPr>
            <w:tcW w:w="4291" w:type="dxa"/>
            <w:vMerge w:val="restart"/>
          </w:tcPr>
          <w:p w:rsidR="006836BC" w:rsidRDefault="006836BC" w:rsidP="006836BC">
            <w:pPr>
              <w:jc w:val="center"/>
            </w:pPr>
            <w:r>
              <w:rPr>
                <w:rFonts w:ascii="Calibri" w:hAnsi="Calibri" w:cs="Calibri"/>
              </w:rPr>
              <w:t>информация о том, какие данные должны храниться в системе, кому они доступны</w:t>
            </w:r>
          </w:p>
        </w:tc>
        <w:tc>
          <w:tcPr>
            <w:tcW w:w="2652" w:type="dxa"/>
          </w:tcPr>
          <w:p w:rsidR="006836BC" w:rsidRDefault="00AA3268" w:rsidP="00AA3268">
            <w:pPr>
              <w:jc w:val="center"/>
            </w:pPr>
            <w:r>
              <w:rPr>
                <w:rFonts w:ascii="Calibri" w:hAnsi="Calibri" w:cs="Calibri"/>
              </w:rPr>
              <w:t>Кто может просматривать данны</w:t>
            </w:r>
            <w:r>
              <w:rPr>
                <w:rFonts w:ascii="Calibri" w:hAnsi="Calibri" w:cs="Calibri"/>
              </w:rPr>
              <w:t>е о пользователях?</w:t>
            </w:r>
          </w:p>
        </w:tc>
        <w:tc>
          <w:tcPr>
            <w:tcW w:w="3242" w:type="dxa"/>
          </w:tcPr>
          <w:p w:rsidR="006836BC" w:rsidRDefault="00AA3268" w:rsidP="006836BC">
            <w:pPr>
              <w:jc w:val="center"/>
            </w:pPr>
            <w:r>
              <w:rPr>
                <w:rFonts w:ascii="Calibri" w:hAnsi="Calibri" w:cs="Calibri"/>
              </w:rPr>
              <w:t>Данные о пользователях(ФИО и заказы) могут просматривать модераторы, администраторы.</w:t>
            </w: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12</w:t>
            </w:r>
          </w:p>
        </w:tc>
        <w:tc>
          <w:tcPr>
            <w:tcW w:w="4291" w:type="dxa"/>
            <w:vMerge/>
          </w:tcPr>
          <w:p w:rsidR="006836BC" w:rsidRDefault="006836BC" w:rsidP="006836BC">
            <w:pPr>
              <w:jc w:val="center"/>
            </w:pPr>
          </w:p>
        </w:tc>
        <w:tc>
          <w:tcPr>
            <w:tcW w:w="2652" w:type="dxa"/>
          </w:tcPr>
          <w:p w:rsidR="006836BC" w:rsidRDefault="00AA3268" w:rsidP="00AA3268">
            <w:pPr>
              <w:jc w:val="center"/>
            </w:pPr>
            <w:r>
              <w:rPr>
                <w:rFonts w:ascii="Calibri" w:hAnsi="Calibri" w:cs="Calibri"/>
              </w:rPr>
              <w:t>Хран</w:t>
            </w:r>
            <w:r>
              <w:rPr>
                <w:rFonts w:ascii="Calibri" w:hAnsi="Calibri" w:cs="Calibri"/>
              </w:rPr>
              <w:t>ятся ли изображения в системе?</w:t>
            </w:r>
          </w:p>
        </w:tc>
        <w:tc>
          <w:tcPr>
            <w:tcW w:w="3242" w:type="dxa"/>
          </w:tcPr>
          <w:p w:rsidR="006836BC" w:rsidRDefault="00AA3268" w:rsidP="006836BC">
            <w:pPr>
              <w:jc w:val="center"/>
            </w:pPr>
            <w:r>
              <w:rPr>
                <w:rFonts w:ascii="Calibri" w:hAnsi="Calibri" w:cs="Calibri"/>
              </w:rPr>
              <w:t>Да, изображения хранятся в системе</w:t>
            </w: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13</w:t>
            </w:r>
          </w:p>
        </w:tc>
        <w:tc>
          <w:tcPr>
            <w:tcW w:w="4291" w:type="dxa"/>
            <w:vMerge/>
          </w:tcPr>
          <w:p w:rsidR="006836BC" w:rsidRDefault="006836BC" w:rsidP="006836BC">
            <w:pPr>
              <w:jc w:val="center"/>
            </w:pPr>
          </w:p>
        </w:tc>
        <w:tc>
          <w:tcPr>
            <w:tcW w:w="2652" w:type="dxa"/>
          </w:tcPr>
          <w:p w:rsidR="006836BC" w:rsidRDefault="00AA3268" w:rsidP="00AA3268">
            <w:pPr>
              <w:tabs>
                <w:tab w:val="left" w:pos="705"/>
              </w:tabs>
            </w:pPr>
            <w:r>
              <w:rPr>
                <w:rFonts w:ascii="Calibri" w:hAnsi="Calibri" w:cs="Calibri"/>
              </w:rPr>
              <w:t>Ка</w:t>
            </w:r>
            <w:r>
              <w:rPr>
                <w:rFonts w:ascii="Calibri" w:hAnsi="Calibri" w:cs="Calibri"/>
              </w:rPr>
              <w:t>кие данные видит пользователь?</w:t>
            </w:r>
          </w:p>
        </w:tc>
        <w:tc>
          <w:tcPr>
            <w:tcW w:w="3242" w:type="dxa"/>
          </w:tcPr>
          <w:p w:rsidR="006836BC" w:rsidRDefault="00AA3268" w:rsidP="006836BC">
            <w:pPr>
              <w:jc w:val="center"/>
            </w:pPr>
            <w:r>
              <w:rPr>
                <w:rFonts w:ascii="Calibri" w:hAnsi="Calibri" w:cs="Calibri"/>
              </w:rPr>
              <w:t>Пользователь видит карточку товара с названием, фото, описанием и ценой. Видит свои заказы.</w:t>
            </w: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14</w:t>
            </w:r>
          </w:p>
        </w:tc>
        <w:tc>
          <w:tcPr>
            <w:tcW w:w="4291" w:type="dxa"/>
            <w:vMerge/>
          </w:tcPr>
          <w:p w:rsidR="006836BC" w:rsidRDefault="006836BC" w:rsidP="006836BC">
            <w:pPr>
              <w:jc w:val="center"/>
            </w:pPr>
          </w:p>
        </w:tc>
        <w:tc>
          <w:tcPr>
            <w:tcW w:w="2652" w:type="dxa"/>
          </w:tcPr>
          <w:p w:rsidR="006836BC" w:rsidRDefault="00AA3268" w:rsidP="006836BC">
            <w:pPr>
              <w:jc w:val="center"/>
            </w:pPr>
            <w:r>
              <w:rPr>
                <w:rFonts w:ascii="Calibri" w:hAnsi="Calibri" w:cs="Calibri"/>
              </w:rPr>
              <w:t>Какие данные видит администратор?</w:t>
            </w:r>
          </w:p>
        </w:tc>
        <w:tc>
          <w:tcPr>
            <w:tcW w:w="3242" w:type="dxa"/>
          </w:tcPr>
          <w:p w:rsidR="006836BC" w:rsidRDefault="000579F3" w:rsidP="006836BC">
            <w:pPr>
              <w:jc w:val="center"/>
            </w:pPr>
            <w:r>
              <w:rPr>
                <w:rFonts w:ascii="Calibri" w:hAnsi="Calibri" w:cs="Calibri"/>
              </w:rPr>
              <w:t>Администратор в</w:t>
            </w:r>
            <w:r>
              <w:rPr>
                <w:rFonts w:ascii="Calibri" w:hAnsi="Calibri" w:cs="Calibri"/>
              </w:rPr>
              <w:t xml:space="preserve">идит </w:t>
            </w:r>
            <w:proofErr w:type="spellStart"/>
            <w:r>
              <w:rPr>
                <w:rFonts w:ascii="Calibri" w:hAnsi="Calibri" w:cs="Calibri"/>
              </w:rPr>
              <w:t>фио</w:t>
            </w:r>
            <w:proofErr w:type="spellEnd"/>
            <w:r>
              <w:rPr>
                <w:rFonts w:ascii="Calibri" w:hAnsi="Calibri" w:cs="Calibri"/>
              </w:rPr>
              <w:t xml:space="preserve"> заказчика и дату заказа, может изменять состав заказа</w:t>
            </w: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15</w:t>
            </w:r>
          </w:p>
        </w:tc>
        <w:tc>
          <w:tcPr>
            <w:tcW w:w="4291" w:type="dxa"/>
            <w:vMerge/>
          </w:tcPr>
          <w:p w:rsidR="006836BC" w:rsidRDefault="006836BC" w:rsidP="006836BC">
            <w:pPr>
              <w:jc w:val="center"/>
            </w:pPr>
          </w:p>
        </w:tc>
        <w:tc>
          <w:tcPr>
            <w:tcW w:w="2652" w:type="dxa"/>
          </w:tcPr>
          <w:p w:rsidR="006836BC" w:rsidRDefault="000579F3" w:rsidP="006836BC">
            <w:pPr>
              <w:jc w:val="center"/>
            </w:pPr>
            <w:r>
              <w:rPr>
                <w:rFonts w:ascii="Calibri" w:hAnsi="Calibri" w:cs="Calibri"/>
              </w:rPr>
              <w:t>Какие данные видит модератор?</w:t>
            </w:r>
          </w:p>
        </w:tc>
        <w:tc>
          <w:tcPr>
            <w:tcW w:w="3242" w:type="dxa"/>
          </w:tcPr>
          <w:p w:rsidR="006836BC" w:rsidRDefault="000579F3" w:rsidP="006836BC">
            <w:pPr>
              <w:jc w:val="center"/>
            </w:pPr>
            <w:r>
              <w:rPr>
                <w:rFonts w:ascii="Calibri" w:hAnsi="Calibri" w:cs="Calibri"/>
              </w:rPr>
              <w:t>Менеджер в</w:t>
            </w:r>
            <w:r>
              <w:rPr>
                <w:rFonts w:ascii="Calibri" w:hAnsi="Calibri" w:cs="Calibri"/>
              </w:rPr>
              <w:t xml:space="preserve">идит </w:t>
            </w:r>
            <w:proofErr w:type="spellStart"/>
            <w:r>
              <w:rPr>
                <w:rFonts w:ascii="Calibri" w:hAnsi="Calibri" w:cs="Calibri"/>
              </w:rPr>
              <w:t>фио</w:t>
            </w:r>
            <w:proofErr w:type="spellEnd"/>
            <w:r>
              <w:rPr>
                <w:rFonts w:ascii="Calibri" w:hAnsi="Calibri" w:cs="Calibri"/>
              </w:rPr>
              <w:t xml:space="preserve"> заказчика и дату заказа</w:t>
            </w: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16</w:t>
            </w:r>
          </w:p>
        </w:tc>
        <w:tc>
          <w:tcPr>
            <w:tcW w:w="4291" w:type="dxa"/>
            <w:vMerge w:val="restart"/>
          </w:tcPr>
          <w:p w:rsidR="006836BC" w:rsidRDefault="006836BC" w:rsidP="006836BC">
            <w:pPr>
              <w:jc w:val="center"/>
            </w:pPr>
            <w:r>
              <w:rPr>
                <w:rFonts w:ascii="Calibri" w:hAnsi="Calibri" w:cs="Calibri"/>
              </w:rPr>
              <w:t>формируемая отчётность, импорт/экспорт данных и форматы файлов</w:t>
            </w:r>
          </w:p>
        </w:tc>
        <w:tc>
          <w:tcPr>
            <w:tcW w:w="2652" w:type="dxa"/>
          </w:tcPr>
          <w:p w:rsidR="006836BC" w:rsidRDefault="000579F3" w:rsidP="006836BC">
            <w:pPr>
              <w:jc w:val="center"/>
            </w:pPr>
            <w:r>
              <w:rPr>
                <w:rFonts w:ascii="Calibri" w:hAnsi="Calibri" w:cs="Calibri"/>
              </w:rPr>
              <w:t>Сохраняет</w:t>
            </w:r>
            <w:r>
              <w:rPr>
                <w:rFonts w:ascii="Calibri" w:hAnsi="Calibri" w:cs="Calibri"/>
              </w:rPr>
              <w:t>ся ли количество проданных пар?</w:t>
            </w:r>
          </w:p>
        </w:tc>
        <w:tc>
          <w:tcPr>
            <w:tcW w:w="3242" w:type="dxa"/>
          </w:tcPr>
          <w:p w:rsidR="006836BC" w:rsidRDefault="000579F3" w:rsidP="000579F3">
            <w:pPr>
              <w:tabs>
                <w:tab w:val="left" w:pos="600"/>
              </w:tabs>
            </w:pPr>
            <w:r>
              <w:tab/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Да, количество проданных пар сохраняется в отчет</w:t>
            </w: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17</w:t>
            </w:r>
          </w:p>
        </w:tc>
        <w:tc>
          <w:tcPr>
            <w:tcW w:w="4291" w:type="dxa"/>
            <w:vMerge/>
          </w:tcPr>
          <w:p w:rsidR="006836BC" w:rsidRDefault="006836BC" w:rsidP="006836BC">
            <w:pPr>
              <w:jc w:val="center"/>
            </w:pPr>
          </w:p>
        </w:tc>
        <w:tc>
          <w:tcPr>
            <w:tcW w:w="2652" w:type="dxa"/>
          </w:tcPr>
          <w:p w:rsidR="006836BC" w:rsidRDefault="000579F3" w:rsidP="006836BC">
            <w:pPr>
              <w:jc w:val="center"/>
            </w:pPr>
            <w:r>
              <w:rPr>
                <w:rFonts w:ascii="Calibri" w:hAnsi="Calibri" w:cs="Calibri"/>
              </w:rPr>
              <w:t>Какие форматы файлов</w:t>
            </w:r>
            <w:r>
              <w:rPr>
                <w:rFonts w:ascii="Calibri" w:hAnsi="Calibri" w:cs="Calibri"/>
              </w:rPr>
              <w:t xml:space="preserve"> доступны для экспорта отчетов?</w:t>
            </w:r>
          </w:p>
        </w:tc>
        <w:tc>
          <w:tcPr>
            <w:tcW w:w="3242" w:type="dxa"/>
          </w:tcPr>
          <w:p w:rsidR="006836BC" w:rsidRPr="000579F3" w:rsidRDefault="000579F3" w:rsidP="006836BC">
            <w:pPr>
              <w:jc w:val="center"/>
            </w:pPr>
            <w:r>
              <w:t xml:space="preserve">Доступные форматы для экспорта </w:t>
            </w:r>
            <w:proofErr w:type="spellStart"/>
            <w:r>
              <w:rPr>
                <w:lang w:val="en-US"/>
              </w:rPr>
              <w:t>xlsx</w:t>
            </w:r>
            <w:proofErr w:type="spellEnd"/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18</w:t>
            </w:r>
          </w:p>
        </w:tc>
        <w:tc>
          <w:tcPr>
            <w:tcW w:w="4291" w:type="dxa"/>
            <w:vMerge/>
          </w:tcPr>
          <w:p w:rsidR="006836BC" w:rsidRDefault="006836BC" w:rsidP="006836BC">
            <w:pPr>
              <w:jc w:val="center"/>
            </w:pPr>
          </w:p>
        </w:tc>
        <w:tc>
          <w:tcPr>
            <w:tcW w:w="2652" w:type="dxa"/>
          </w:tcPr>
          <w:p w:rsidR="006836BC" w:rsidRPr="000579F3" w:rsidRDefault="000579F3" w:rsidP="000579F3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</w:rPr>
              <w:t>Доступен ли экспорт отчетов</w:t>
            </w:r>
            <w:r>
              <w:rPr>
                <w:rFonts w:ascii="Calibri" w:hAnsi="Calibri" w:cs="Calibri"/>
                <w:lang w:val="en-US"/>
              </w:rPr>
              <w:t>?</w:t>
            </w:r>
          </w:p>
        </w:tc>
        <w:tc>
          <w:tcPr>
            <w:tcW w:w="3242" w:type="dxa"/>
          </w:tcPr>
          <w:p w:rsidR="006836BC" w:rsidRDefault="000579F3" w:rsidP="006836BC">
            <w:pPr>
              <w:jc w:val="center"/>
            </w:pPr>
            <w:r>
              <w:rPr>
                <w:rFonts w:ascii="Calibri" w:hAnsi="Calibri" w:cs="Calibri"/>
              </w:rPr>
              <w:t>Да, доступен</w:t>
            </w: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t>19</w:t>
            </w:r>
          </w:p>
        </w:tc>
        <w:tc>
          <w:tcPr>
            <w:tcW w:w="4291" w:type="dxa"/>
            <w:vMerge/>
          </w:tcPr>
          <w:p w:rsidR="006836BC" w:rsidRDefault="006836BC" w:rsidP="006836BC">
            <w:pPr>
              <w:jc w:val="center"/>
            </w:pPr>
          </w:p>
        </w:tc>
        <w:tc>
          <w:tcPr>
            <w:tcW w:w="2652" w:type="dxa"/>
          </w:tcPr>
          <w:p w:rsidR="006836BC" w:rsidRDefault="000579F3" w:rsidP="006836BC">
            <w:pPr>
              <w:jc w:val="center"/>
            </w:pPr>
            <w:r>
              <w:rPr>
                <w:rFonts w:ascii="Calibri" w:hAnsi="Calibri" w:cs="Calibri"/>
              </w:rPr>
              <w:t xml:space="preserve">Доступен ли импорт данных </w:t>
            </w:r>
            <w:r>
              <w:rPr>
                <w:rFonts w:ascii="Calibri" w:hAnsi="Calibri" w:cs="Calibri"/>
              </w:rPr>
              <w:t>из файла в систему?</w:t>
            </w:r>
          </w:p>
        </w:tc>
        <w:tc>
          <w:tcPr>
            <w:tcW w:w="3242" w:type="dxa"/>
          </w:tcPr>
          <w:p w:rsidR="006836BC" w:rsidRDefault="000579F3" w:rsidP="006836BC">
            <w:pPr>
              <w:jc w:val="center"/>
            </w:pPr>
            <w:r>
              <w:rPr>
                <w:rFonts w:ascii="Calibri" w:hAnsi="Calibri" w:cs="Calibri"/>
              </w:rPr>
              <w:t>Да, доступен</w:t>
            </w:r>
          </w:p>
        </w:tc>
      </w:tr>
      <w:tr w:rsidR="006836BC" w:rsidTr="00AA3268">
        <w:trPr>
          <w:jc w:val="center"/>
        </w:trPr>
        <w:tc>
          <w:tcPr>
            <w:tcW w:w="589" w:type="dxa"/>
          </w:tcPr>
          <w:p w:rsidR="006836BC" w:rsidRDefault="006836BC" w:rsidP="006836BC">
            <w:pPr>
              <w:jc w:val="center"/>
            </w:pPr>
            <w:r>
              <w:lastRenderedPageBreak/>
              <w:t>20</w:t>
            </w:r>
          </w:p>
        </w:tc>
        <w:tc>
          <w:tcPr>
            <w:tcW w:w="4291" w:type="dxa"/>
            <w:vMerge/>
          </w:tcPr>
          <w:p w:rsidR="006836BC" w:rsidRDefault="006836BC" w:rsidP="006836BC">
            <w:pPr>
              <w:jc w:val="center"/>
            </w:pPr>
          </w:p>
        </w:tc>
        <w:tc>
          <w:tcPr>
            <w:tcW w:w="2652" w:type="dxa"/>
          </w:tcPr>
          <w:p w:rsidR="006836BC" w:rsidRDefault="000579F3" w:rsidP="006836BC">
            <w:pPr>
              <w:jc w:val="center"/>
            </w:pPr>
            <w:r>
              <w:rPr>
                <w:rFonts w:ascii="Calibri" w:hAnsi="Calibri" w:cs="Calibri"/>
              </w:rPr>
              <w:t>Какие форматы файлов д</w:t>
            </w:r>
            <w:r>
              <w:rPr>
                <w:rFonts w:ascii="Calibri" w:hAnsi="Calibri" w:cs="Calibri"/>
              </w:rPr>
              <w:t>оступны для импорта в систему?</w:t>
            </w:r>
          </w:p>
        </w:tc>
        <w:tc>
          <w:tcPr>
            <w:tcW w:w="3242" w:type="dxa"/>
          </w:tcPr>
          <w:p w:rsidR="006836BC" w:rsidRPr="000579F3" w:rsidRDefault="000579F3" w:rsidP="006836BC">
            <w:pPr>
              <w:jc w:val="center"/>
            </w:pPr>
            <w:r>
              <w:t xml:space="preserve">Доступные форматы для импорта </w:t>
            </w:r>
            <w:r>
              <w:rPr>
                <w:lang w:val="en-US"/>
              </w:rPr>
              <w:t>csv</w:t>
            </w:r>
            <w:bookmarkStart w:id="0" w:name="_GoBack"/>
            <w:bookmarkEnd w:id="0"/>
          </w:p>
        </w:tc>
      </w:tr>
    </w:tbl>
    <w:p w:rsidR="00B121E8" w:rsidRDefault="00B121E8"/>
    <w:sectPr w:rsidR="00B121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B99"/>
    <w:rsid w:val="000579F3"/>
    <w:rsid w:val="000B4EED"/>
    <w:rsid w:val="006836BC"/>
    <w:rsid w:val="00AA3268"/>
    <w:rsid w:val="00B121E8"/>
    <w:rsid w:val="00FB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5E665"/>
  <w15:chartTrackingRefBased/>
  <w15:docId w15:val="{07CC0E7E-B857-4CA3-BE1C-EDEE34ED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3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0109-05</dc:creator>
  <cp:keywords/>
  <dc:description/>
  <cp:lastModifiedBy>0109-05</cp:lastModifiedBy>
  <cp:revision>2</cp:revision>
  <dcterms:created xsi:type="dcterms:W3CDTF">2026-09-29T08:49:00Z</dcterms:created>
  <dcterms:modified xsi:type="dcterms:W3CDTF">2026-09-29T09:58:00Z</dcterms:modified>
</cp:coreProperties>
</file>