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ФЕДЕРАЛЬНОЕ ГОСУДАРСТВЕННОЕ БЮДЖЕТНОЕ ОБРАЗОВАТЕЛЬНОЕ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УЧРЕЖДЕНИЕ ВЫСШЕГО ОБРАЗОВАНИЯ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«САНКТ-ПЕТЕРБУРГСКИЙ ГОСУДАРСТВЕННЫЙ УНИВЕРСИТЕТ ТЕЛЕКОММУНИКАЦИЙ ИМ. ПРОФ. М.А. БОНЧ-БРУЕВИЧА»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(СПбГУТ)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АРХАНГЕЛЬСКИЙ КОЛЛЕДЖ ТЕЛЕКОММУНИКАЦИЙ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ИМ. Б.Л. РОЗИНГА (ФИЛИАЛ) СПбГУТ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(АКТ (ф) СПбГУТ)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КУРСОВОЙ ПРОЕКТ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НА ТЕМУ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РАЗРАБОТКА ПРИЛОЖЕНИЯ ДЛЯ СБОРА 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ИГРОВОЙ СТАТИСТИКИ И АНАЛИТИКИ 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МАТЧЕЙ «Д-СТАТС»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000000" w:space="2" w:sz="12" w:val="single"/>
        </w:pBd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Л109. 26КП01. 010 ПЗ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(Обозначение документа)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000000" w:space="2" w:sz="12" w:val="single"/>
        </w:pBd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МДК.02.01 Технология разработки</w:t>
      </w:r>
    </w:p>
    <w:p w:rsidR="00000000" w:rsidDel="00000000" w:rsidP="00000000" w:rsidRDefault="00000000" w:rsidRPr="00000000" w14:paraId="00000016">
      <w:pPr>
        <w:pBdr>
          <w:bottom w:color="000000" w:space="2" w:sz="12" w:val="single"/>
        </w:pBd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программного обеспечения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000000" w:space="2" w:sz="8" w:val="single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</w:t>
        <w:tab/>
        <w:t xml:space="preserve">         ИСПП-31</w:t>
        <w:tab/>
        <w:t xml:space="preserve">                           08.12.2026     И.А. Калугин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                     (Группа)          </w:t>
        <w:tab/>
        <w:t xml:space="preserve">(Подпись)</w:t>
        <w:tab/>
        <w:t xml:space="preserve">              (Дата)              </w:t>
        <w:tab/>
        <w:t xml:space="preserve">(И.О. Фамилия)</w:t>
      </w:r>
    </w:p>
    <w:p w:rsidR="00000000" w:rsidDel="00000000" w:rsidP="00000000" w:rsidRDefault="00000000" w:rsidRPr="00000000" w14:paraId="0000001D">
      <w:pPr>
        <w:pBdr>
          <w:bottom w:color="000000" w:space="2" w:sz="8" w:val="single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</w:t>
        <w:tab/>
        <w:tab/>
        <w:t xml:space="preserve">              </w:t>
        <w:tab/>
        <w:t xml:space="preserve">                 09.12.2026    Ю.С. Маломан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                                       (Подпись)                        (Дата) </w:t>
        <w:tab/>
        <w:t xml:space="preserve">(И.О. Фамилия)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Архангельск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СОДЕРЖАНИЕ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Перечень сокращений и обозначений………………………………………...?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Введение………………………………………………………………………...?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и разработка требований…………………………………….…?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 и область применения……….………...….....…..…?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Постановка задачи……………………….…………………….…?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Выбор состава программных и технических средств……….…?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Проектирование программного обеспечения….………………...….…?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Проектирование интерфейса пользователя……………………..?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архитектуры программного обеспечения...………..?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Проектирование базы данных</w:t>
        <w:tab/>
        <w:t xml:space="preserve">….………………..………...….…?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модулей программного обеспечения</w:t>
        <w:tab/>
        <w:t xml:space="preserve">……..………...….…?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программных модулей….……………...……...….…?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Реализация интерфейса пользователя….………………....….…?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Разграничение прав доступа пользователей….…...……...….…?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 и отладка программного обеспечения.…...……...….…?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Структурное тестирование…………………….…...……...….…?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Функциональное тестирование…...…………………..…...….…?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Инструкция по эксплуатации программного обеспечения...…...….…?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Установка программного обеспечения…………….……...….…?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Инструкция по работе…....……....……....……....………...….…?</w:t>
      </w:r>
    </w:p>
    <w:p w:rsidR="00000000" w:rsidDel="00000000" w:rsidP="00000000" w:rsidRDefault="00000000" w:rsidRPr="00000000" w14:paraId="0000003B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Заключение….……....……....……....……....……....……....….....……...….…?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Список использованных источников…...…………………………….....….…?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