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  <w:lang w:val="bg-BG" w:eastAsia="bg-BG"/>
        </w:rPr>
        <w:drawing>
          <wp:inline distT="0" distB="0" distL="0" distR="0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  <w:lang w:val="bg-BG" w:eastAsia="bg-BG"/>
        </w:rPr>
        <w:drawing>
          <wp:inline distT="0" distB="0" distL="0" distR="0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0D" w:rsidRDefault="00B42B4F" w:rsidP="00654C0D">
      <w:pPr>
        <w:pStyle w:val="Heading2"/>
      </w:pPr>
      <w:r>
        <w:t>Графично приложение „</w:t>
      </w:r>
      <w:r w:rsidR="00654C0D">
        <w:t>Суматор за числа</w:t>
      </w:r>
      <w:r>
        <w:t>“</w:t>
      </w:r>
    </w:p>
    <w:p w:rsidR="00654C0D" w:rsidRDefault="00284AE1" w:rsidP="00654C0D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</w:t>
      </w:r>
      <w:r w:rsidR="00767EC1" w:rsidRPr="00D9454B">
        <w:rPr>
          <w:b/>
          <w:lang w:val="bg-BG"/>
        </w:rPr>
        <w:t xml:space="preserve"> две числа</w:t>
      </w:r>
      <w:r w:rsidR="00767EC1">
        <w:rPr>
          <w:lang w:val="bg-BG"/>
        </w:rPr>
        <w:t>:</w:t>
      </w:r>
    </w:p>
    <w:p w:rsidR="00767EC1" w:rsidRDefault="0059057D" w:rsidP="00767EC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09" w:rsidRPr="00121809" w:rsidRDefault="00121809" w:rsidP="00121809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121809" w:rsidRDefault="00A90A24" w:rsidP="00654C0D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A90A24" w:rsidRDefault="00A90A24" w:rsidP="00654C0D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 xml:space="preserve">Windows </w:t>
      </w:r>
      <w:r w:rsidR="00767EC1" w:rsidRPr="00121809">
        <w:rPr>
          <w:b/>
        </w:rPr>
        <w:t>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 w:rsidR="00121809">
        <w:rPr>
          <w:lang w:val="bg-BG"/>
        </w:rPr>
        <w:t xml:space="preserve"> в средата за разработка </w:t>
      </w:r>
      <w:r w:rsidR="00121809" w:rsidRPr="00B35897">
        <w:rPr>
          <w:b/>
        </w:rPr>
        <w:t>Visual Studio</w:t>
      </w:r>
      <w:r w:rsidR="00121809">
        <w:t xml:space="preserve"> </w:t>
      </w:r>
      <w:r w:rsidR="00121809">
        <w:rPr>
          <w:lang w:val="bg-BG"/>
        </w:rPr>
        <w:t xml:space="preserve">с езика за програмиране </w:t>
      </w:r>
      <w:r w:rsidR="00121809" w:rsidRPr="00B35897">
        <w:rPr>
          <w:b/>
        </w:rPr>
        <w:t>C#</w:t>
      </w:r>
      <w:r>
        <w:rPr>
          <w:lang w:val="bg-BG"/>
        </w:rPr>
        <w:t>.</w:t>
      </w:r>
    </w:p>
    <w:p w:rsidR="00284AE1" w:rsidRPr="00284AE1" w:rsidRDefault="00284AE1" w:rsidP="00284AE1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767EC1"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284AE1" w:rsidRDefault="00767EC1" w:rsidP="00284AE1">
      <w:pPr>
        <w:jc w:val="center"/>
      </w:pPr>
      <w:r w:rsidRPr="00767EC1">
        <w:rPr>
          <w:noProof/>
          <w:lang w:val="bg-BG" w:eastAsia="bg-BG"/>
        </w:rPr>
        <w:lastRenderedPageBreak/>
        <w:drawing>
          <wp:inline distT="0" distB="0" distL="0" distR="0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284AE1" w:rsidRDefault="00BF33EC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 w:rsidR="00767EC1">
        <w:t>Windows Forms</w:t>
      </w:r>
      <w:r>
        <w:t xml:space="preserve"> </w:t>
      </w:r>
      <w:r>
        <w:rPr>
          <w:lang w:val="bg-BG"/>
        </w:rPr>
        <w:t>приложение щ</w:t>
      </w:r>
      <w:r w:rsidR="00DC7ECE">
        <w:rPr>
          <w:lang w:val="bg-BG"/>
        </w:rPr>
        <w:t xml:space="preserve">е се появи </w:t>
      </w:r>
      <w:r w:rsidR="00767EC1" w:rsidRPr="00767EC1">
        <w:rPr>
          <w:b/>
          <w:lang w:val="bg-BG"/>
        </w:rPr>
        <w:t>редактор</w:t>
      </w:r>
      <w:r w:rsidR="00DC7ECE" w:rsidRPr="00767EC1">
        <w:rPr>
          <w:b/>
          <w:lang w:val="bg-BG"/>
        </w:rPr>
        <w:t xml:space="preserve"> за потребителски интерфейс</w:t>
      </w:r>
      <w:r w:rsidR="00DC7ECE">
        <w:rPr>
          <w:lang w:val="bg-BG"/>
        </w:rPr>
        <w:t xml:space="preserve">, в който могат да се слагат </w:t>
      </w:r>
      <w:r w:rsidR="00767EC1">
        <w:rPr>
          <w:lang w:val="bg-BG"/>
        </w:rPr>
        <w:t>различни визуални елементи</w:t>
      </w:r>
      <w:r w:rsidR="00163563">
        <w:rPr>
          <w:lang w:val="bg-BG"/>
        </w:rPr>
        <w:t xml:space="preserve"> (например кутийки с текст и бутони)</w:t>
      </w:r>
      <w:r w:rsidR="00DC7ECE">
        <w:rPr>
          <w:lang w:val="bg-BG"/>
        </w:rPr>
        <w:t>:</w:t>
      </w:r>
    </w:p>
    <w:p w:rsidR="00DC7ECE" w:rsidRPr="00284AE1" w:rsidRDefault="00767EC1" w:rsidP="00DC7EC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121809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 w:rsidR="00D9454B">
        <w:t xml:space="preserve">Button), </w:t>
      </w:r>
      <w:r w:rsidR="00D9454B">
        <w:rPr>
          <w:lang w:val="bg-BG"/>
        </w:rPr>
        <w:t>и ги подредете в прозореца на приложението. Трябва да се получи нещо като това:</w:t>
      </w:r>
    </w:p>
    <w:p w:rsidR="00DC7ECE" w:rsidRPr="00284AE1" w:rsidRDefault="00FC099A" w:rsidP="00DC7EC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D9454B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 w:rsidR="00C6268C">
        <w:rPr>
          <w:lang w:val="bg-BG"/>
        </w:rPr>
        <w:t>вдясно</w:t>
      </w:r>
      <w:r w:rsidR="00E437E8">
        <w:t xml:space="preserve"> </w:t>
      </w:r>
      <w:r w:rsidR="00E437E8">
        <w:rPr>
          <w:lang w:val="bg-BG"/>
        </w:rPr>
        <w:t xml:space="preserve">чрез промяна на полето </w:t>
      </w:r>
      <w:r w:rsidR="00E437E8" w:rsidRPr="00E437E8">
        <w:rPr>
          <w:rStyle w:val="CodeChar"/>
        </w:rPr>
        <w:t>(Name)</w:t>
      </w:r>
      <w:r w:rsidR="00C6268C">
        <w:rPr>
          <w:lang w:val="bg-BG"/>
        </w:rPr>
        <w:t>:</w:t>
      </w:r>
    </w:p>
    <w:p w:rsidR="00C6268C" w:rsidRPr="00C6268C" w:rsidRDefault="00C6268C" w:rsidP="00C6268C">
      <w:pPr>
        <w:jc w:val="center"/>
        <w:rPr>
          <w:lang w:val="bg-BG"/>
        </w:rPr>
      </w:pPr>
      <w:r w:rsidRPr="00C6268C">
        <w:rPr>
          <w:noProof/>
          <w:lang w:val="bg-BG" w:eastAsia="bg-BG"/>
        </w:rPr>
        <w:drawing>
          <wp:inline distT="0" distB="0" distL="0" distR="0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EA5F28" w:rsidRDefault="00C6268C" w:rsidP="00EA5F28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EA5F28" w:rsidRPr="00E507EC" w:rsidRDefault="00C6268C" w:rsidP="00EA5F28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E507EC" w:rsidRPr="00E507EC" w:rsidRDefault="00E507EC" w:rsidP="00D13D63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DC7ECE" w:rsidRDefault="00C6268C" w:rsidP="00723B55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E437E8" w:rsidRPr="00DC2396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DC2396" w:rsidRDefault="00DC2396" w:rsidP="00E437E8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C6268C" w:rsidRPr="00C6268C" w:rsidRDefault="00E437E8" w:rsidP="00C6268C">
      <w:pPr>
        <w:jc w:val="center"/>
        <w:rPr>
          <w:lang w:val="bg-BG"/>
        </w:rPr>
      </w:pPr>
      <w:r w:rsidRPr="00E437E8">
        <w:rPr>
          <w:noProof/>
          <w:lang w:val="bg-BG" w:eastAsia="bg-BG"/>
        </w:rPr>
        <w:lastRenderedPageBreak/>
        <w:drawing>
          <wp:inline distT="0" distB="0" distL="0" distR="0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E437E8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DC7ECE" w:rsidRPr="00E507EC" w:rsidRDefault="00723B55" w:rsidP="00DC7EC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723B55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DC7ECE" w:rsidRPr="00DC7ECE" w:rsidRDefault="00A02F22" w:rsidP="00DC7EC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4F4004" w:rsidRDefault="00A02F2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 w:rsidR="00AD7AC2"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</w:t>
      </w:r>
      <w:r w:rsidR="00347882">
        <w:rPr>
          <w:lang w:val="bg-BG"/>
        </w:rPr>
        <w:t xml:space="preserve"> в третото поле. За целта </w:t>
      </w:r>
      <w:r w:rsidR="00347882" w:rsidRPr="004F4004">
        <w:rPr>
          <w:b/>
          <w:lang w:val="bg-BG"/>
        </w:rPr>
        <w:t>кликва</w:t>
      </w:r>
      <w:r w:rsidR="00AD7AC2">
        <w:rPr>
          <w:b/>
          <w:lang w:val="bg-BG"/>
        </w:rPr>
        <w:t>т</w:t>
      </w:r>
      <w:r w:rsidR="00347882" w:rsidRPr="004F4004">
        <w:rPr>
          <w:b/>
          <w:lang w:val="bg-BG"/>
        </w:rPr>
        <w:t>е два пъти върху бутона</w:t>
      </w:r>
      <w:r w:rsidR="00347882">
        <w:rPr>
          <w:lang w:val="bg-BG"/>
        </w:rPr>
        <w:t xml:space="preserve"> </w:t>
      </w:r>
      <w:r w:rsidR="00347882">
        <w:t xml:space="preserve">[Calculate]. </w:t>
      </w:r>
      <w:r w:rsidR="00347882">
        <w:rPr>
          <w:lang w:val="bg-BG"/>
        </w:rPr>
        <w:t>Ще се появи място, където да напише</w:t>
      </w:r>
      <w:r w:rsidR="00AD7AC2">
        <w:rPr>
          <w:lang w:val="bg-BG"/>
        </w:rPr>
        <w:t>те</w:t>
      </w:r>
      <w:r w:rsidR="00347882">
        <w:rPr>
          <w:lang w:val="bg-BG"/>
        </w:rPr>
        <w:t xml:space="preserve"> какво </w:t>
      </w:r>
      <w:r w:rsidR="004F4004">
        <w:rPr>
          <w:lang w:val="bg-BG"/>
        </w:rPr>
        <w:t xml:space="preserve">да </w:t>
      </w:r>
      <w:r w:rsidR="00347882">
        <w:rPr>
          <w:lang w:val="bg-BG"/>
        </w:rPr>
        <w:t>се случва при натискане на бутона:</w:t>
      </w:r>
    </w:p>
    <w:p w:rsidR="004F4004" w:rsidRPr="00347882" w:rsidRDefault="004F4004" w:rsidP="004F4004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CD2B0A" w:rsidRDefault="00AD7AC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>Напишете</w:t>
      </w:r>
      <w:r w:rsidR="00347882">
        <w:rPr>
          <w:lang w:val="bg-BG"/>
        </w:rPr>
        <w:t xml:space="preserve"> следния</w:t>
      </w:r>
      <w:r w:rsidR="00125848">
        <w:rPr>
          <w:lang w:val="bg-BG"/>
        </w:rPr>
        <w:t xml:space="preserve"> </w:t>
      </w:r>
      <w:r w:rsidR="00125848">
        <w:t xml:space="preserve">C# </w:t>
      </w:r>
      <w:r w:rsidR="00347882">
        <w:rPr>
          <w:lang w:val="bg-BG"/>
        </w:rPr>
        <w:t>код</w:t>
      </w:r>
      <w:r w:rsidR="004F4004">
        <w:rPr>
          <w:lang w:val="bg-BG"/>
        </w:rPr>
        <w:t xml:space="preserve"> между отварящата и затварящата скоба </w:t>
      </w:r>
      <w:r w:rsidR="004F4004" w:rsidRPr="004F4004">
        <w:rPr>
          <w:rStyle w:val="CodeChar"/>
        </w:rPr>
        <w:t>{</w:t>
      </w:r>
      <w:r w:rsidR="004F4004">
        <w:t xml:space="preserve"> </w:t>
      </w:r>
      <w:r w:rsidR="004F4004" w:rsidRPr="004F4004">
        <w:rPr>
          <w:rStyle w:val="CodeChar"/>
        </w:rPr>
        <w:t>}</w:t>
      </w:r>
      <w:r w:rsidR="00125848"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30"/>
      </w:tblGrid>
      <w:tr w:rsidR="00347882" w:rsidRPr="00125848" w:rsidTr="00125848">
        <w:tc>
          <w:tcPr>
            <w:tcW w:w="8930" w:type="dxa"/>
          </w:tcPr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47882" w:rsidRPr="00125848" w:rsidRDefault="00125848" w:rsidP="00125848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4F4004" w:rsidRDefault="004F4004" w:rsidP="00AD7AC2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 w:rsidR="00A72F5B">
        <w:rPr>
          <w:rStyle w:val="CodeChar"/>
        </w:rPr>
        <w:t>2</w:t>
      </w:r>
      <w:bookmarkStart w:id="0" w:name="_GoBack"/>
      <w:bookmarkEnd w:id="0"/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</w:t>
      </w:r>
      <w:r w:rsidR="00125848">
        <w:rPr>
          <w:lang w:val="bg-BG"/>
        </w:rPr>
        <w:t>извежда</w:t>
      </w:r>
      <w:r>
        <w:rPr>
          <w:lang w:val="bg-BG"/>
        </w:rPr>
        <w:t xml:space="preserve">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931814" w:rsidRPr="004F4004" w:rsidRDefault="00931814" w:rsidP="0093181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E1" w:rsidRPr="00397A5D" w:rsidRDefault="00931814" w:rsidP="00DC7ECE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 w:rsidR="00AD7AC2"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</w:t>
      </w:r>
      <w:r w:rsidR="00397A5D">
        <w:rPr>
          <w:lang w:val="bg-BG"/>
        </w:rPr>
        <w:t xml:space="preserve">я </w:t>
      </w:r>
      <w:r w:rsidR="00397A5D"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="00397A5D" w:rsidRPr="00397A5D">
        <w:rPr>
          <w:b/>
          <w:lang w:val="bg-BG"/>
        </w:rPr>
        <w:t xml:space="preserve"> дали работи</w:t>
      </w:r>
      <w:r w:rsidR="00397A5D">
        <w:rPr>
          <w:lang w:val="bg-BG"/>
        </w:rPr>
        <w:t>.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4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5</w:t>
      </w:r>
      <w:r w:rsidR="00397A5D">
        <w:t xml:space="preserve">. </w:t>
      </w:r>
      <w:r w:rsidR="00397A5D">
        <w:rPr>
          <w:lang w:val="bg-BG"/>
        </w:rPr>
        <w:t>След това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-12.5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1.3</w:t>
      </w:r>
      <w:r w:rsidR="00397A5D">
        <w:t>:</w:t>
      </w:r>
    </w:p>
    <w:p w:rsidR="00397A5D" w:rsidRPr="00931814" w:rsidRDefault="00397A5D" w:rsidP="00397A5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bg-BG" w:eastAsia="bg-BG"/>
        </w:rPr>
        <w:drawing>
          <wp:inline distT="0" distB="0" distL="0" distR="0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Default="00AD7AC2" w:rsidP="00397A5D">
      <w:pPr>
        <w:pStyle w:val="ListParagraph"/>
        <w:numPr>
          <w:ilvl w:val="0"/>
          <w:numId w:val="22"/>
        </w:numPr>
      </w:pPr>
      <w:r>
        <w:rPr>
          <w:lang w:val="bg-BG"/>
        </w:rPr>
        <w:t>Пробвайте</w:t>
      </w:r>
      <w:r w:rsidR="00397A5D">
        <w:rPr>
          <w:lang w:val="bg-BG"/>
        </w:rPr>
        <w:t xml:space="preserve"> с </w:t>
      </w:r>
      <w:r w:rsidR="00397A5D" w:rsidRPr="003D41D7">
        <w:rPr>
          <w:b/>
          <w:lang w:val="bg-BG"/>
        </w:rPr>
        <w:t>невалидни числа</w:t>
      </w:r>
      <w:r w:rsidR="00397A5D">
        <w:rPr>
          <w:lang w:val="bg-BG"/>
        </w:rPr>
        <w:t xml:space="preserve">, примерно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aaa</w:t>
      </w:r>
      <w:r w:rsidR="003D41D7">
        <w:rPr>
          <w:noProof/>
        </w:rPr>
        <w:t>”</w:t>
      </w:r>
      <w:r w:rsidR="00397A5D">
        <w:rPr>
          <w:lang w:val="bg-BG"/>
        </w:rPr>
        <w:t xml:space="preserve"> и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bbb</w:t>
      </w:r>
      <w:r w:rsidR="003D41D7">
        <w:rPr>
          <w:noProof/>
        </w:rPr>
        <w:t>”</w:t>
      </w:r>
      <w:r w:rsidR="00397A5D">
        <w:t xml:space="preserve">. </w:t>
      </w:r>
      <w:r w:rsidR="00397A5D">
        <w:rPr>
          <w:lang w:val="bg-BG"/>
        </w:rPr>
        <w:t>Изглежда има проблем:</w:t>
      </w:r>
      <w:r w:rsidR="00397A5D">
        <w:t xml:space="preserve"> </w:t>
      </w:r>
    </w:p>
    <w:p w:rsidR="00397A5D" w:rsidRPr="00397A5D" w:rsidRDefault="00397A5D" w:rsidP="00AD7AC2">
      <w:pPr>
        <w:spacing w:before="120" w:line="240" w:lineRule="auto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Pr="00CD2B0A" w:rsidRDefault="00397A5D" w:rsidP="009E40A2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30"/>
      </w:tblGrid>
      <w:tr w:rsidR="00397A5D" w:rsidRPr="00EE1707" w:rsidTr="00BD5BA5">
        <w:tc>
          <w:tcPr>
            <w:tcW w:w="8930" w:type="dxa"/>
          </w:tcPr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701DD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C701DD"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397A5D" w:rsidRPr="00EE1707" w:rsidRDefault="00C701D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="00397A5D"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3D41D7" w:rsidRPr="003D41D7" w:rsidRDefault="003D41D7" w:rsidP="00AD7AC2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397A5D" w:rsidRPr="00C53EFE" w:rsidRDefault="00C53EFE" w:rsidP="00C53EFE">
      <w:pPr>
        <w:pStyle w:val="ListParagraph"/>
        <w:numPr>
          <w:ilvl w:val="0"/>
          <w:numId w:val="22"/>
        </w:numPr>
      </w:pPr>
      <w:r>
        <w:rPr>
          <w:lang w:val="bg-BG"/>
        </w:rPr>
        <w:t>Стартира</w:t>
      </w:r>
      <w:r w:rsidR="00AD7AC2">
        <w:rPr>
          <w:lang w:val="bg-BG"/>
        </w:rPr>
        <w:t>йте</w:t>
      </w:r>
      <w:r>
        <w:rPr>
          <w:lang w:val="bg-BG"/>
        </w:rPr>
        <w:t xml:space="preserve">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C53EFE" w:rsidRDefault="00B42B4F" w:rsidP="00B42B4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D654A5" w:rsidP="00D654A5">
      <w:pPr>
        <w:pStyle w:val="Heading2"/>
      </w:pPr>
      <w:r>
        <w:t>Уеб приложение „Суматор за числа“</w:t>
      </w:r>
    </w:p>
    <w:p w:rsidR="00AD7AC2" w:rsidRPr="00121809" w:rsidRDefault="008A7C5C" w:rsidP="00AD7AC2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 w:rsidR="00AD7AC2">
        <w:rPr>
          <w:lang w:val="bg-BG"/>
        </w:rPr>
        <w:t xml:space="preserve">. При въвеждане на две числа в първите две текстови полета и натискане на бутона </w:t>
      </w:r>
      <w:r w:rsidR="00AD7AC2">
        <w:t>[Calculate]</w:t>
      </w:r>
      <w:r w:rsidR="00AD7AC2"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8A7C5C" w:rsidRDefault="008A7C5C" w:rsidP="008A7C5C">
      <w:pPr>
        <w:jc w:val="center"/>
      </w:pPr>
      <w:r w:rsidRPr="008A7C5C">
        <w:rPr>
          <w:noProof/>
          <w:lang w:val="bg-BG" w:eastAsia="bg-BG"/>
        </w:rPr>
        <w:lastRenderedPageBreak/>
        <w:drawing>
          <wp:inline distT="0" distB="0" distL="0" distR="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C" w:rsidRPr="008A7C5C" w:rsidRDefault="008A7C5C" w:rsidP="008A7C5C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8A7C5C" w:rsidRDefault="008A7C5C" w:rsidP="008A7C5C">
      <w:pPr>
        <w:rPr>
          <w:lang w:val="bg-BG"/>
        </w:rPr>
      </w:pPr>
      <w:r>
        <w:rPr>
          <w:lang w:val="bg-BG"/>
        </w:rPr>
        <w:t xml:space="preserve">За нашето </w:t>
      </w:r>
      <w:r w:rsidR="00B35897">
        <w:rPr>
          <w:lang w:val="bg-BG"/>
        </w:rPr>
        <w:t xml:space="preserve">уеб </w:t>
      </w:r>
      <w:r>
        <w:rPr>
          <w:lang w:val="bg-BG"/>
        </w:rPr>
        <w:t xml:space="preserve">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8A7C5C" w:rsidRPr="00320AE2" w:rsidRDefault="008A7C5C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320AE2"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320AE2" w:rsidRPr="00320AE2" w:rsidRDefault="00320AE2" w:rsidP="00320AE2">
      <w:pPr>
        <w:jc w:val="center"/>
        <w:rPr>
          <w:lang w:val="bg-BG"/>
        </w:rPr>
      </w:pPr>
      <w:r w:rsidRPr="00320AE2">
        <w:rPr>
          <w:noProof/>
          <w:lang w:val="bg-BG" w:eastAsia="bg-BG"/>
        </w:rPr>
        <w:drawing>
          <wp:inline distT="0" distB="0" distL="0" distR="0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2" w:rsidRPr="00320AE2" w:rsidRDefault="00320AE2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</w:t>
      </w:r>
      <w:r w:rsidR="00A61787">
        <w:rPr>
          <w:lang w:val="bg-BG"/>
        </w:rPr>
        <w:t>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320AE2" w:rsidRPr="00320AE2" w:rsidRDefault="00320AE2" w:rsidP="00320AE2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Default="00B35897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 w:rsidR="009A3F61">
        <w:rPr>
          <w:lang w:val="bg-BG"/>
        </w:rPr>
        <w:t>. В него стои изгледът (</w:t>
      </w:r>
      <w:r w:rsidR="009A3F61">
        <w:t>view)</w:t>
      </w:r>
      <w:r w:rsidR="009A3F61">
        <w:rPr>
          <w:lang w:val="bg-BG"/>
        </w:rPr>
        <w:t xml:space="preserve"> за главната страница на уеб приложението:</w:t>
      </w:r>
    </w:p>
    <w:p w:rsidR="00B35897" w:rsidRPr="00B35897" w:rsidRDefault="00B35897" w:rsidP="00B3589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Pr="00CD2B0A" w:rsidRDefault="00B35897" w:rsidP="00B35897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30"/>
      </w:tblGrid>
      <w:tr w:rsidR="00B35897" w:rsidRPr="009A3F61" w:rsidTr="002074FD">
        <w:tc>
          <w:tcPr>
            <w:tcW w:w="8930" w:type="dxa"/>
          </w:tcPr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35897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9A3F61" w:rsidRPr="009A3F61" w:rsidRDefault="009A3F61" w:rsidP="009A3F61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lastRenderedPageBreak/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320AE2" w:rsidRDefault="009A3F61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="00B40519" w:rsidRPr="00B40519">
        <w:rPr>
          <w:rStyle w:val="CodeChar"/>
        </w:rPr>
        <w:t>Index.cshtml</w:t>
      </w:r>
      <w:r w:rsidR="00B40519">
        <w:t xml:space="preserve"> </w:t>
      </w:r>
      <w:r>
        <w:rPr>
          <w:lang w:val="bg-BG"/>
        </w:rPr>
        <w:t>след промяната:</w:t>
      </w:r>
    </w:p>
    <w:p w:rsidR="009A3F61" w:rsidRPr="009A3F61" w:rsidRDefault="009A3F61" w:rsidP="00B40519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19" w:rsidRPr="00CD2B0A" w:rsidRDefault="009A3F61" w:rsidP="00B40519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 w:rsidR="00B40519">
        <w:t xml:space="preserve"> </w:t>
      </w:r>
      <w:r w:rsidR="00B40519" w:rsidRPr="00B40519">
        <w:rPr>
          <w:b/>
          <w:lang w:val="bg-BG"/>
        </w:rPr>
        <w:t>действието</w:t>
      </w:r>
      <w:r w:rsidR="00B40519">
        <w:rPr>
          <w:lang w:val="bg-BG"/>
        </w:rPr>
        <w:t xml:space="preserve"> (</w:t>
      </w:r>
      <w:r w:rsidR="00B40519">
        <w:t>action)</w:t>
      </w:r>
      <w:r w:rsidR="00B40519">
        <w:rPr>
          <w:lang w:val="bg-BG"/>
        </w:rPr>
        <w:t xml:space="preserve">, което сумира числата при натискане на бутона </w:t>
      </w:r>
      <w:r w:rsidR="00B40519">
        <w:t>[Calculate]</w:t>
      </w:r>
      <w:r w:rsidR="00226296">
        <w:t xml:space="preserve">. </w:t>
      </w:r>
      <w:r w:rsidR="00226296">
        <w:rPr>
          <w:lang w:val="bg-BG"/>
        </w:rPr>
        <w:t xml:space="preserve">Отворете файла </w:t>
      </w:r>
      <w:r w:rsidR="00226296" w:rsidRPr="00226296">
        <w:rPr>
          <w:rStyle w:val="CodeChar"/>
        </w:rPr>
        <w:t>Controllers\HomeController.cs</w:t>
      </w:r>
      <w:r w:rsidR="00226296">
        <w:t xml:space="preserve"> </w:t>
      </w:r>
      <w:r w:rsidR="00226296">
        <w:rPr>
          <w:lang w:val="bg-BG"/>
        </w:rPr>
        <w:t xml:space="preserve">и добавете следния код в тялото на </w:t>
      </w:r>
      <w:r w:rsidR="00226296" w:rsidRPr="00226296">
        <w:rPr>
          <w:rStyle w:val="CodeChar"/>
        </w:rPr>
        <w:t>HomeController</w:t>
      </w:r>
      <w:r w:rsidR="00226296">
        <w:t xml:space="preserve"> </w:t>
      </w:r>
      <w:r w:rsidR="00226296"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214"/>
      </w:tblGrid>
      <w:tr w:rsidR="00B40519" w:rsidRPr="00226296" w:rsidTr="002D055A">
        <w:tc>
          <w:tcPr>
            <w:tcW w:w="9214" w:type="dxa"/>
          </w:tcPr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40519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A40DF6" w:rsidRPr="00A40DF6" w:rsidRDefault="00A40DF6" w:rsidP="00A40DF6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7327C4" w:rsidRDefault="007327C4" w:rsidP="007327C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7327C4" w:rsidRPr="007327C4" w:rsidRDefault="00A40DF6" w:rsidP="00A40DF6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A40DF6" w:rsidP="001D4E0D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 w:rsidR="00DF6677">
        <w:rPr>
          <w:lang w:val="bg-BG"/>
        </w:rPr>
        <w:t>о тествате дали работи:</w:t>
      </w:r>
    </w:p>
    <w:p w:rsidR="00DF6677" w:rsidRPr="00DF6677" w:rsidRDefault="00DF6677" w:rsidP="00DF667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E872BE" w:rsidRDefault="00E872BE" w:rsidP="00E872B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872BE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E872BE" w:rsidRPr="00E872BE" w:rsidRDefault="00E240BA" w:rsidP="00E872B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46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47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lastRenderedPageBreak/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48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881"/>
      </w:tblGrid>
      <w:tr w:rsidR="00286A5C" w:rsidRPr="004C40B4" w:rsidTr="004C40B4">
        <w:tc>
          <w:tcPr>
            <w:tcW w:w="9881" w:type="dxa"/>
          </w:tcPr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286A5C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49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****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881"/>
      </w:tblGrid>
      <w:tr w:rsidR="009B2A7F" w:rsidRPr="004C40B4" w:rsidTr="00686049">
        <w:tc>
          <w:tcPr>
            <w:tcW w:w="9881" w:type="dxa"/>
          </w:tcPr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5957EC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1134F2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CF765A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50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C03AF9" w:rsidRPr="00C03AF9" w:rsidRDefault="00C03AF9" w:rsidP="00C03AF9">
      <w:pPr>
        <w:rPr>
          <w:lang w:val="bg-BG"/>
        </w:rPr>
      </w:pPr>
    </w:p>
    <w:sectPr w:rsidR="00C03AF9" w:rsidRPr="00C03AF9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2B7C" w:rsidRDefault="005A2B7C" w:rsidP="008068A2">
      <w:pPr>
        <w:spacing w:after="0" w:line="240" w:lineRule="auto"/>
      </w:pPr>
      <w:r>
        <w:separator/>
      </w:r>
    </w:p>
  </w:endnote>
  <w:endnote w:type="continuationSeparator" w:id="0">
    <w:p w:rsidR="005A2B7C" w:rsidRDefault="005A2B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4CE" w:rsidRPr="00AC77AD" w:rsidRDefault="0089739E" w:rsidP="00AC77AD">
    <w:pPr>
      <w:pStyle w:val="Footer"/>
    </w:pPr>
    <w:r w:rsidRPr="0089739E">
      <w:rPr>
        <w:noProof/>
      </w:rPr>
      <w:pict>
        <v:line id="Straight Connector 1" o:spid="_x0000_s4101" style="position:absolute;flip:y;z-index:251666432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<v:stroke endcap="round"/>
        </v:line>
      </w:pict>
    </w:r>
    <w:r w:rsidRPr="0089739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1.15pt;margin-top:7.95pt;width:12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<v:textbox style="mso-fit-shape-to-text:t" inset=".5mm,.5mm,.5mm,.5mm">
            <w:txbxContent>
              <w:p w:rsidR="00AC77AD" w:rsidRDefault="00473938" w:rsidP="006B16B4">
                <w:pPr>
                  <w:spacing w:before="0" w:after="0" w:line="240" w:lineRule="auto"/>
                  <w:jc w:val="both"/>
                </w:pPr>
                <w:r w:rsidRPr="00473938"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441450" cy="457200"/>
                      <wp:effectExtent l="0" t="0" r="6350" b="0"/>
                      <wp:docPr id="204" name="Picture 204" descr="C:\Users\nakov\AppData\Local\Microsoft\Windows\INetCache\Content.Word\SoftUni-Foundation-Logo-BG-Horizonta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nakov\AppData\Local\Microsoft\Windows\INetCache\Content.Word\SoftUni-Foundation-Logo-BG-Horizontal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44145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89739E">
      <w:rPr>
        <w:noProof/>
      </w:rPr>
      <w:pict>
        <v:shape id="Text Box 3" o:spid="_x0000_s4099" type="#_x0000_t202" style="position:absolute;margin-left:442.65pt;margin-top:27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<v:textbox inset="0,0,0,0">
            <w:txbxContent>
              <w:p w:rsidR="008C2B83" w:rsidRPr="008C2B83" w:rsidRDefault="00B3610C" w:rsidP="00B3610C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="008C2B83" w:rsidRPr="008C2B83">
                  <w:rPr>
                    <w:sz w:val="18"/>
                    <w:szCs w:val="18"/>
                  </w:rPr>
                  <w:t xml:space="preserve"> </w:t>
                </w:r>
                <w:r w:rsidR="0089739E" w:rsidRPr="008C2B83">
                  <w:rPr>
                    <w:sz w:val="18"/>
                    <w:szCs w:val="18"/>
                  </w:rPr>
                  <w:fldChar w:fldCharType="begin"/>
                </w:r>
                <w:r w:rsidR="008C2B83"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9739E" w:rsidRPr="008C2B83">
                  <w:rPr>
                    <w:sz w:val="18"/>
                    <w:szCs w:val="18"/>
                  </w:rPr>
                  <w:fldChar w:fldCharType="separate"/>
                </w:r>
                <w:r w:rsidR="00EC6750">
                  <w:rPr>
                    <w:noProof/>
                    <w:sz w:val="18"/>
                    <w:szCs w:val="18"/>
                  </w:rPr>
                  <w:t>1</w:t>
                </w:r>
                <w:r w:rsidR="0089739E" w:rsidRPr="008C2B83">
                  <w:rPr>
                    <w:sz w:val="18"/>
                    <w:szCs w:val="18"/>
                  </w:rPr>
                  <w:fldChar w:fldCharType="end"/>
                </w:r>
                <w:r w:rsidR="008C2B83"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="008C2B83" w:rsidRPr="008C2B83">
                  <w:rPr>
                    <w:sz w:val="18"/>
                    <w:szCs w:val="18"/>
                  </w:rPr>
                  <w:t xml:space="preserve"> </w:t>
                </w:r>
                <w:fldSimple w:instr=" NUMPAGES   \* MERGEFORMAT ">
                  <w:r w:rsidR="00EC6750">
                    <w:rPr>
                      <w:noProof/>
                      <w:sz w:val="18"/>
                      <w:szCs w:val="18"/>
                    </w:rPr>
                    <w:t>17</w:t>
                  </w:r>
                </w:fldSimple>
              </w:p>
            </w:txbxContent>
          </v:textbox>
        </v:shape>
      </w:pict>
    </w:r>
    <w:r w:rsidRPr="0089739E">
      <w:rPr>
        <w:noProof/>
      </w:rPr>
      <w:pict>
        <v:shape id="Text Box 2" o:spid="_x0000_s4098" type="#_x0000_t202" style="position:absolute;margin-left:125.15pt;margin-top:26.95pt;width:54pt;height:15.75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<v:textbox inset=".5mm,0,0,0">
            <w:txbxContent>
              <w:p w:rsidR="00AC77AD" w:rsidRDefault="00B3610C" w:rsidP="00B3610C">
                <w:pPr>
                  <w:spacing w:before="40" w:after="0" w:line="240" w:lineRule="auto"/>
                </w:pPr>
                <w:r>
                  <w:rPr>
                    <w:sz w:val="19"/>
                    <w:szCs w:val="19"/>
                    <w:lang w:val="bg-BG"/>
                  </w:rPr>
                  <w:t>Следвай ни</w:t>
                </w:r>
                <w:r w:rsidR="00AC77AD">
                  <w:rPr>
                    <w:sz w:val="19"/>
                    <w:szCs w:val="19"/>
                  </w:rPr>
                  <w:t>:</w:t>
                </w:r>
              </w:p>
            </w:txbxContent>
          </v:textbox>
        </v:shape>
      </w:pict>
    </w:r>
    <w:r w:rsidRPr="0089739E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AC77AD" w:rsidRDefault="00AC77AD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 w:rsidR="00B3610C">
                  <w:rPr>
                    <w:sz w:val="19"/>
                    <w:szCs w:val="19"/>
                    <w:lang w:val="bg-BG"/>
                  </w:rPr>
                  <w:t>Фондация Софтуерен университет</w:t>
                </w:r>
                <w:r>
                  <w:rPr>
                    <w:sz w:val="19"/>
                    <w:szCs w:val="19"/>
                  </w:rPr>
                  <w:t xml:space="preserve"> (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</w:t>
                </w:r>
                <w:r w:rsidR="00B3610C">
                  <w:rPr>
                    <w:sz w:val="19"/>
                    <w:szCs w:val="19"/>
                    <w:lang w:val="bg-BG"/>
                  </w:rPr>
                  <w:t>Този документ използва лиценз</w:t>
                </w:r>
                <w:r>
                  <w:rPr>
                    <w:sz w:val="19"/>
                    <w:szCs w:val="19"/>
                  </w:rPr>
                  <w:t xml:space="preserve">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>.</w:t>
                </w:r>
              </w:p>
              <w:p w:rsidR="00AC77AD" w:rsidRDefault="00AC77AD" w:rsidP="00B3610C">
                <w:pPr>
                  <w:spacing w:after="0" w:line="240" w:lineRule="auto"/>
                  <w:ind w:left="1134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4" name="Picture 194">
                        <a:hlinkClick xmlns:a="http://schemas.openxmlformats.org/drawingml/2006/main" r:id="rId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4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5" name="Picture 195">
                        <a:hlinkClick xmlns:a="http://schemas.openxmlformats.org/drawingml/2006/main" r:id="rId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6" name="Picture 196">
                        <a:hlinkClick xmlns:a="http://schemas.openxmlformats.org/drawingml/2006/main" r:id="rId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7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7" name="Picture 197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8" name="Picture 198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9" name="Picture 199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0" name="Picture 200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1" name="Picture 201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2" name="Picture 202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3" name="Picture 203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2B7C" w:rsidRDefault="005A2B7C" w:rsidP="008068A2">
      <w:pPr>
        <w:spacing w:after="0" w:line="240" w:lineRule="auto"/>
      </w:pPr>
      <w:r>
        <w:separator/>
      </w:r>
    </w:p>
  </w:footnote>
  <w:footnote w:type="continuationSeparator" w:id="0">
    <w:p w:rsidR="005A2B7C" w:rsidRDefault="005A2B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B7C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9739E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C6750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google.com/search?q=for+loop+C%23" TargetMode="External"/><Relationship Id="rId50" Type="http://schemas.openxmlformats.org/officeDocument/2006/relationships/hyperlink" Target="https://judge.softuni.bg/Contests/Practice/Index/150" TargetMode="Externa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judge.softuni.bg/Contests/Practice/Index/15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judge.softuni.bg/Contests/Practice/Index/150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image" Target="media/image36.jpeg"/><Relationship Id="rId6" Type="http://schemas.openxmlformats.org/officeDocument/2006/relationships/image" Target="media/image38.png"/><Relationship Id="rId11" Type="http://schemas.openxmlformats.org/officeDocument/2006/relationships/hyperlink" Target="http://youtube.com/SoftwareUniversity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image" Target="media/image4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CA4DD-5AB1-41CF-80BE-5A2A98E75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PC 2</cp:lastModifiedBy>
  <cp:revision>2</cp:revision>
  <cp:lastPrinted>2015-10-26T22:35:00Z</cp:lastPrinted>
  <dcterms:created xsi:type="dcterms:W3CDTF">2016-09-14T12:37:00Z</dcterms:created>
  <dcterms:modified xsi:type="dcterms:W3CDTF">2016-09-14T12:37:00Z</dcterms:modified>
  <cp:category>programming, education, software engineering, software development</cp:category>
</cp:coreProperties>
</file>