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77B87">
      <w:pPr>
        <w:shd w:val="clear" w:color="auto" w:fill="FFFFFF"/>
        <w:ind w:left="43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uk-UA"/>
        </w:rPr>
        <w:t>Протокол № 4</w:t>
      </w:r>
    </w:p>
    <w:p w:rsidR="00000000" w:rsidRDefault="00077B87">
      <w:pPr>
        <w:shd w:val="clear" w:color="auto" w:fill="FFFFFF"/>
        <w:spacing w:before="19" w:line="365" w:lineRule="exact"/>
        <w:ind w:left="3360" w:right="3317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uk-UA"/>
        </w:rPr>
        <w:t xml:space="preserve">педагогічної ради ліцею №15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від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12.02.2018 р.</w:t>
      </w:r>
    </w:p>
    <w:p w:rsidR="00000000" w:rsidRDefault="00077B87">
      <w:pPr>
        <w:shd w:val="clear" w:color="auto" w:fill="FFFFFF"/>
        <w:tabs>
          <w:tab w:val="left" w:pos="10282"/>
        </w:tabs>
        <w:spacing w:before="437"/>
        <w:ind w:left="4066"/>
      </w:pP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uk-UA"/>
        </w:rPr>
        <w:t>Порядок денний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>-</w:t>
      </w:r>
    </w:p>
    <w:p w:rsidR="00000000" w:rsidRPr="00077B87" w:rsidRDefault="00077B87">
      <w:pPr>
        <w:shd w:val="clear" w:color="auto" w:fill="FFFFFF"/>
        <w:spacing w:before="62" w:line="322" w:lineRule="exact"/>
        <w:ind w:left="82"/>
        <w:rPr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 вибір і замовлення підручників для учнів 5 класу та педагогічних працівників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uk-UA"/>
        </w:rPr>
        <w:t>ліцею №15.</w:t>
      </w:r>
    </w:p>
    <w:p w:rsidR="00000000" w:rsidRPr="00077B87" w:rsidRDefault="00077B87">
      <w:pPr>
        <w:shd w:val="clear" w:color="auto" w:fill="FFFFFF"/>
        <w:spacing w:line="322" w:lineRule="exact"/>
        <w:jc w:val="right"/>
        <w:rPr>
          <w:lang w:val="uk-UA"/>
        </w:rPr>
      </w:pPr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uk-UA"/>
        </w:rPr>
        <w:t>Інформація заступника директора Бибика О. В.)</w:t>
      </w:r>
    </w:p>
    <w:p w:rsidR="00000000" w:rsidRPr="00077B87" w:rsidRDefault="00077B87">
      <w:pPr>
        <w:shd w:val="clear" w:color="auto" w:fill="FFFFFF"/>
        <w:spacing w:before="451" w:line="322" w:lineRule="exact"/>
        <w:ind w:left="72"/>
        <w:rPr>
          <w:lang w:val="uk-UA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/>
        </w:rPr>
        <w:t xml:space="preserve">Слухали: Інформацію заступника директора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/>
        </w:rPr>
        <w:t xml:space="preserve">Бибика О. В. «Про вибір і замовлення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підручників для учнів 5 класу та педагогічних працівників закладів загальної середньої освіти». Олександр Володимирович проінформував, що на виконання рішення колегії Міністерства освіти і науки України від 21 грудня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17 року (протокол № 9/2-19) «Про надання грифа «Рекомендовано Міністерством освіти і науки України» підручникам для 5 класу закладів загальної середньої освіти та видання їх за кошти державного бюджету у 2018 році», міністерство направляє інструктивно-мето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дичні рекомендації щодо вибору та замовлення підручників для 5 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uk-UA"/>
        </w:rPr>
        <w:t>класу.</w:t>
      </w:r>
    </w:p>
    <w:p w:rsidR="00000000" w:rsidRDefault="00077B87">
      <w:pPr>
        <w:shd w:val="clear" w:color="auto" w:fill="FFFFFF"/>
        <w:spacing w:before="398" w:line="326" w:lineRule="exact"/>
        <w:ind w:left="67" w:right="538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Виступили: щодо вибору і замовлення підручників для 5 класів виступили зі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/>
        </w:rPr>
        <w:t xml:space="preserve">своїми пропозиціями керівники МО ліцею №15: Гончар Н. П, Граб Т. В.,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uk-UA"/>
        </w:rPr>
        <w:t>Федоренко Н. В., Ведь С. М., Садченко Н. М.</w:t>
      </w:r>
    </w:p>
    <w:p w:rsidR="00000000" w:rsidRDefault="00077B87">
      <w:pPr>
        <w:shd w:val="clear" w:color="auto" w:fill="FFFFFF"/>
        <w:spacing w:before="389" w:line="326" w:lineRule="exact"/>
        <w:ind w:left="53"/>
      </w:pP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Ухвалили: заслухавши та обговоривши інформацію заступника директора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Бибика О. В. «Про вибір і замовлення підручників для учнів 5 класу та педагогічних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працівників закладів загальної середньої освіти» та керівників МО, педагогічна рада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вирішила: замовити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ідручники для учнів 5 класу та педагогічних працівників.</w:t>
      </w:r>
    </w:p>
    <w:p w:rsidR="00000000" w:rsidRDefault="00077B87">
      <w:pPr>
        <w:spacing w:after="302" w:line="1" w:lineRule="exact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0"/>
        <w:gridCol w:w="2506"/>
        <w:gridCol w:w="3053"/>
        <w:gridCol w:w="1478"/>
        <w:gridCol w:w="874"/>
        <w:gridCol w:w="1430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4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077B87">
            <w:pPr>
              <w:shd w:val="clear" w:color="auto" w:fill="FFFFFF"/>
              <w:ind w:left="14"/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uk-UA"/>
              </w:rPr>
              <w:t>№</w:t>
            </w:r>
          </w:p>
        </w:tc>
        <w:tc>
          <w:tcPr>
            <w:tcW w:w="250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077B87">
            <w:pPr>
              <w:shd w:val="clear" w:color="auto" w:fill="FFFFFF"/>
              <w:jc w:val="center"/>
            </w:pPr>
            <w:r>
              <w:rPr>
                <w:rFonts w:eastAsia="Times New Roman" w:cs="Times New Roman"/>
                <w:color w:val="000000"/>
                <w:spacing w:val="8"/>
                <w:sz w:val="22"/>
                <w:szCs w:val="22"/>
                <w:lang w:val="uk-UA"/>
              </w:rPr>
              <w:t>Назва</w:t>
            </w:r>
            <w:r>
              <w:rPr>
                <w:rFonts w:eastAsia="Times New Roman"/>
                <w:color w:val="000000"/>
                <w:spacing w:val="8"/>
                <w:sz w:val="22"/>
                <w:szCs w:val="22"/>
                <w:lang w:val="uk-UA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8"/>
                <w:sz w:val="22"/>
                <w:szCs w:val="22"/>
                <w:lang w:val="uk-UA"/>
              </w:rPr>
              <w:t>підручника</w:t>
            </w:r>
          </w:p>
        </w:tc>
        <w:tc>
          <w:tcPr>
            <w:tcW w:w="305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077B87">
            <w:pPr>
              <w:shd w:val="clear" w:color="auto" w:fill="FFFFFF"/>
              <w:jc w:val="center"/>
            </w:pPr>
            <w:r>
              <w:rPr>
                <w:rFonts w:eastAsia="Times New Roman" w:cs="Times New Roman"/>
                <w:color w:val="000000"/>
                <w:spacing w:val="8"/>
                <w:sz w:val="22"/>
                <w:szCs w:val="22"/>
                <w:lang w:val="uk-UA"/>
              </w:rPr>
              <w:t>Автор</w:t>
            </w:r>
          </w:p>
        </w:tc>
        <w:tc>
          <w:tcPr>
            <w:tcW w:w="14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000000" w:rsidRDefault="00077B87">
            <w:pPr>
              <w:shd w:val="clear" w:color="auto" w:fill="FFFFFF"/>
              <w:spacing w:line="269" w:lineRule="exact"/>
              <w:ind w:left="10"/>
              <w:jc w:val="center"/>
            </w:pPr>
            <w:r>
              <w:rPr>
                <w:rFonts w:eastAsia="Times New Roman" w:cs="Times New Roman"/>
                <w:color w:val="000000"/>
                <w:spacing w:val="10"/>
                <w:sz w:val="22"/>
                <w:szCs w:val="22"/>
                <w:lang w:val="uk-UA"/>
              </w:rPr>
              <w:t xml:space="preserve">Мова </w:t>
            </w:r>
            <w:r>
              <w:rPr>
                <w:rFonts w:eastAsia="Times New Roman" w:cs="Times New Roman"/>
                <w:color w:val="000000"/>
                <w:spacing w:val="11"/>
                <w:sz w:val="22"/>
                <w:szCs w:val="22"/>
                <w:lang w:val="uk-UA"/>
              </w:rPr>
              <w:t>підручника</w:t>
            </w:r>
          </w:p>
        </w:tc>
        <w:tc>
          <w:tcPr>
            <w:tcW w:w="23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077B87">
            <w:pPr>
              <w:shd w:val="clear" w:color="auto" w:fill="FFFFFF"/>
              <w:ind w:left="427"/>
            </w:pPr>
            <w:r>
              <w:rPr>
                <w:rFonts w:eastAsia="Times New Roman" w:cs="Times New Roman"/>
                <w:color w:val="000000"/>
                <w:spacing w:val="-1"/>
                <w:sz w:val="22"/>
                <w:szCs w:val="22"/>
                <w:lang w:val="uk-UA"/>
              </w:rPr>
              <w:t>Замовлено</w:t>
            </w:r>
            <w:r>
              <w:rPr>
                <w:rFonts w:eastAsia="Times New Roman"/>
                <w:color w:val="000000"/>
                <w:spacing w:val="-1"/>
                <w:sz w:val="22"/>
                <w:szCs w:val="22"/>
                <w:lang w:val="uk-UA"/>
              </w:rPr>
              <w:t>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854"/>
        </w:trPr>
        <w:tc>
          <w:tcPr>
            <w:tcW w:w="4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077B87"/>
          <w:p w:rsidR="00000000" w:rsidRDefault="00077B87"/>
        </w:tc>
        <w:tc>
          <w:tcPr>
            <w:tcW w:w="250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077B87"/>
          <w:p w:rsidR="00000000" w:rsidRDefault="00077B87"/>
        </w:tc>
        <w:tc>
          <w:tcPr>
            <w:tcW w:w="305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077B87"/>
          <w:p w:rsidR="00000000" w:rsidRDefault="00077B87"/>
        </w:tc>
        <w:tc>
          <w:tcPr>
            <w:tcW w:w="14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077B87"/>
          <w:p w:rsidR="00000000" w:rsidRDefault="00077B87"/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077B87">
            <w:pPr>
              <w:shd w:val="clear" w:color="auto" w:fill="FFFFFF"/>
              <w:jc w:val="center"/>
            </w:pPr>
            <w:r>
              <w:rPr>
                <w:rFonts w:eastAsia="Times New Roman" w:cs="Times New Roman"/>
                <w:b/>
                <w:bCs/>
                <w:color w:val="000000"/>
                <w:spacing w:val="-2"/>
                <w:sz w:val="18"/>
                <w:szCs w:val="18"/>
                <w:lang w:val="uk-UA"/>
              </w:rPr>
              <w:t>ДЛЯ</w:t>
            </w:r>
          </w:p>
          <w:p w:rsidR="00000000" w:rsidRDefault="00077B87">
            <w:pPr>
              <w:shd w:val="clear" w:color="auto" w:fill="FFFFFF"/>
              <w:jc w:val="center"/>
            </w:pPr>
            <w:r>
              <w:rPr>
                <w:rFonts w:eastAsia="Times New Roman" w:cs="Times New Roman"/>
                <w:color w:val="000000"/>
                <w:spacing w:val="3"/>
                <w:sz w:val="24"/>
                <w:szCs w:val="24"/>
                <w:lang w:val="uk-UA"/>
              </w:rPr>
              <w:t>учнів</w:t>
            </w: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077B87">
            <w:pPr>
              <w:shd w:val="clear" w:color="auto" w:fill="FFFFFF"/>
              <w:spacing w:line="274" w:lineRule="exact"/>
              <w:ind w:left="120" w:right="144"/>
              <w:jc w:val="center"/>
            </w:pPr>
            <w:r>
              <w:rPr>
                <w:rFonts w:eastAsia="Times New Roman" w:cs="Times New Roman"/>
                <w:color w:val="000000"/>
                <w:spacing w:val="-12"/>
                <w:sz w:val="24"/>
                <w:szCs w:val="24"/>
                <w:lang w:val="uk-UA"/>
              </w:rPr>
              <w:t xml:space="preserve">для </w:t>
            </w:r>
            <w:r>
              <w:rPr>
                <w:rFonts w:eastAsia="Times New Roman" w:cs="Times New Roman"/>
                <w:color w:val="000000"/>
                <w:spacing w:val="-4"/>
                <w:sz w:val="24"/>
                <w:szCs w:val="24"/>
                <w:lang w:val="uk-UA"/>
              </w:rPr>
              <w:t>вчителів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642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077B87">
            <w:pPr>
              <w:shd w:val="clear" w:color="auto" w:fill="FFFFFF"/>
              <w:ind w:left="96"/>
            </w:pPr>
            <w:r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2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077B87">
            <w:pPr>
              <w:shd w:val="clear" w:color="auto" w:fill="FFFFFF"/>
              <w:spacing w:line="293" w:lineRule="exact"/>
              <w:ind w:left="24" w:right="24"/>
              <w:jc w:val="center"/>
            </w:pPr>
            <w:r>
              <w:rPr>
                <w:rFonts w:eastAsia="Times New Roman" w:cs="Times New Roman"/>
                <w:color w:val="000000"/>
                <w:spacing w:val="-2"/>
                <w:sz w:val="22"/>
                <w:szCs w:val="22"/>
                <w:lang w:val="uk-UA"/>
              </w:rPr>
              <w:t>«Українська</w:t>
            </w:r>
            <w:r>
              <w:rPr>
                <w:rFonts w:eastAsia="Times New Roman"/>
                <w:color w:val="000000"/>
                <w:spacing w:val="-2"/>
                <w:sz w:val="22"/>
                <w:szCs w:val="22"/>
                <w:lang w:val="uk-UA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2"/>
                <w:sz w:val="22"/>
                <w:szCs w:val="22"/>
                <w:lang w:val="uk-UA"/>
              </w:rPr>
              <w:t xml:space="preserve">мова»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uk-UA"/>
              </w:rPr>
              <w:t>підручник</w:t>
            </w:r>
            <w:r>
              <w:rPr>
                <w:rFonts w:eastAsia="Times New Roman"/>
                <w:color w:val="000000"/>
                <w:sz w:val="22"/>
                <w:szCs w:val="22"/>
                <w:lang w:val="uk-UA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uk-UA"/>
              </w:rPr>
              <w:t>для</w:t>
            </w:r>
            <w:r>
              <w:rPr>
                <w:rFonts w:eastAsia="Times New Roman"/>
                <w:color w:val="000000"/>
                <w:sz w:val="22"/>
                <w:szCs w:val="22"/>
                <w:lang w:val="uk-UA"/>
              </w:rPr>
              <w:t xml:space="preserve"> 5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uk-UA"/>
              </w:rPr>
              <w:t xml:space="preserve">класу </w:t>
            </w:r>
            <w:r>
              <w:rPr>
                <w:rFonts w:eastAsia="Times New Roman" w:cs="Times New Roman"/>
                <w:color w:val="000000"/>
                <w:spacing w:val="-1"/>
                <w:sz w:val="22"/>
                <w:szCs w:val="22"/>
                <w:lang w:val="uk-UA"/>
              </w:rPr>
              <w:t>закладів</w:t>
            </w:r>
            <w:r>
              <w:rPr>
                <w:rFonts w:eastAsia="Times New Roman"/>
                <w:color w:val="000000"/>
                <w:spacing w:val="-1"/>
                <w:sz w:val="22"/>
                <w:szCs w:val="22"/>
                <w:lang w:val="uk-UA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1"/>
                <w:sz w:val="22"/>
                <w:szCs w:val="22"/>
                <w:lang w:val="uk-UA"/>
              </w:rPr>
              <w:t xml:space="preserve">загальної </w:t>
            </w:r>
            <w:r>
              <w:rPr>
                <w:rFonts w:eastAsia="Times New Roman" w:cs="Times New Roman"/>
                <w:color w:val="000000"/>
                <w:spacing w:val="-2"/>
                <w:sz w:val="22"/>
                <w:szCs w:val="22"/>
                <w:lang w:val="uk-UA"/>
              </w:rPr>
              <w:t>середньої</w:t>
            </w:r>
            <w:r>
              <w:rPr>
                <w:rFonts w:eastAsia="Times New Roman"/>
                <w:color w:val="000000"/>
                <w:spacing w:val="-2"/>
                <w:sz w:val="22"/>
                <w:szCs w:val="22"/>
                <w:lang w:val="uk-UA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2"/>
                <w:sz w:val="22"/>
                <w:szCs w:val="22"/>
                <w:lang w:val="uk-UA"/>
              </w:rPr>
              <w:t>освіти</w:t>
            </w:r>
          </w:p>
        </w:tc>
        <w:tc>
          <w:tcPr>
            <w:tcW w:w="3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077B87">
            <w:pPr>
              <w:shd w:val="clear" w:color="auto" w:fill="FFFFFF"/>
              <w:jc w:val="center"/>
            </w:pPr>
            <w:r>
              <w:rPr>
                <w:rFonts w:eastAsia="Times New Roman" w:cs="Times New Roman"/>
                <w:color w:val="000000"/>
                <w:spacing w:val="-5"/>
                <w:sz w:val="22"/>
                <w:szCs w:val="22"/>
                <w:lang w:val="uk-UA"/>
              </w:rPr>
              <w:t>Глазова</w:t>
            </w:r>
            <w:r>
              <w:rPr>
                <w:rFonts w:eastAsia="Times New Roman"/>
                <w:color w:val="000000"/>
                <w:spacing w:val="-5"/>
                <w:sz w:val="22"/>
                <w:szCs w:val="22"/>
                <w:lang w:val="uk-UA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5"/>
                <w:sz w:val="22"/>
                <w:szCs w:val="22"/>
                <w:lang w:val="uk-UA"/>
              </w:rPr>
              <w:t>О</w:t>
            </w:r>
            <w:r>
              <w:rPr>
                <w:rFonts w:eastAsia="Times New Roman"/>
                <w:color w:val="000000"/>
                <w:spacing w:val="-5"/>
                <w:sz w:val="22"/>
                <w:szCs w:val="22"/>
                <w:lang w:val="uk-UA"/>
              </w:rPr>
              <w:t>.</w:t>
            </w:r>
            <w:r>
              <w:rPr>
                <w:rFonts w:eastAsia="Times New Roman" w:cs="Times New Roman"/>
                <w:color w:val="000000"/>
                <w:spacing w:val="-5"/>
                <w:sz w:val="22"/>
                <w:szCs w:val="22"/>
                <w:lang w:val="uk-UA"/>
              </w:rPr>
              <w:t>П</w:t>
            </w:r>
            <w:r>
              <w:rPr>
                <w:rFonts w:eastAsia="Times New Roman"/>
                <w:color w:val="000000"/>
                <w:spacing w:val="-5"/>
                <w:sz w:val="22"/>
                <w:szCs w:val="22"/>
                <w:lang w:val="uk-UA"/>
              </w:rPr>
              <w:t>.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077B87">
            <w:pPr>
              <w:shd w:val="clear" w:color="auto" w:fill="FFFFFF"/>
              <w:jc w:val="center"/>
            </w:pPr>
            <w:r>
              <w:rPr>
                <w:rFonts w:eastAsia="Times New Roman" w:cs="Times New Roman"/>
                <w:color w:val="000000"/>
                <w:spacing w:val="1"/>
                <w:sz w:val="22"/>
                <w:szCs w:val="22"/>
                <w:lang w:val="uk-UA"/>
              </w:rPr>
              <w:t>укр</w:t>
            </w:r>
            <w:r>
              <w:rPr>
                <w:rFonts w:eastAsia="Times New Roman"/>
                <w:color w:val="000000"/>
                <w:spacing w:val="1"/>
                <w:sz w:val="22"/>
                <w:szCs w:val="22"/>
                <w:lang w:val="uk-UA"/>
              </w:rPr>
              <w:t>.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077B87">
            <w:pPr>
              <w:shd w:val="clear" w:color="auto" w:fill="FFFFFF"/>
              <w:jc w:val="center"/>
            </w:pPr>
            <w:r>
              <w:rPr>
                <w:color w:val="000000"/>
                <w:sz w:val="22"/>
                <w:szCs w:val="22"/>
                <w:lang w:val="uk-UA"/>
              </w:rPr>
              <w:t>166</w:t>
            </w: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077B87">
            <w:pPr>
              <w:shd w:val="clear" w:color="auto" w:fill="FFFFFF"/>
              <w:jc w:val="center"/>
            </w:pPr>
            <w:r>
              <w:rPr>
                <w:color w:val="000000"/>
                <w:sz w:val="22"/>
                <w:szCs w:val="22"/>
                <w:lang w:val="uk-UA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29"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077B87">
            <w:pPr>
              <w:shd w:val="clear" w:color="auto" w:fill="FFFFFF"/>
              <w:ind w:left="67"/>
            </w:pPr>
            <w:r>
              <w:rPr>
                <w:color w:val="000000"/>
                <w:sz w:val="22"/>
                <w:szCs w:val="22"/>
                <w:lang w:val="uk-UA"/>
              </w:rPr>
              <w:t>2</w:t>
            </w:r>
          </w:p>
        </w:tc>
        <w:tc>
          <w:tcPr>
            <w:tcW w:w="2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077B87">
            <w:pPr>
              <w:shd w:val="clear" w:color="auto" w:fill="FFFFFF"/>
              <w:spacing w:line="288" w:lineRule="exact"/>
              <w:ind w:right="19"/>
              <w:jc w:val="center"/>
            </w:pPr>
            <w:r>
              <w:rPr>
                <w:rFonts w:eastAsia="Times New Roman" w:cs="Times New Roman"/>
                <w:color w:val="000000"/>
                <w:spacing w:val="-4"/>
                <w:sz w:val="22"/>
                <w:szCs w:val="22"/>
                <w:lang w:val="uk-UA"/>
              </w:rPr>
              <w:t>«Українс</w:t>
            </w:r>
            <w:r>
              <w:rPr>
                <w:rFonts w:eastAsia="Times New Roman" w:cs="Times New Roman"/>
                <w:color w:val="000000"/>
                <w:spacing w:val="-4"/>
                <w:sz w:val="22"/>
                <w:szCs w:val="22"/>
                <w:lang w:val="uk-UA"/>
              </w:rPr>
              <w:t xml:space="preserve">ька </w:t>
            </w:r>
            <w:r>
              <w:rPr>
                <w:rFonts w:eastAsia="Times New Roman" w:cs="Times New Roman"/>
                <w:color w:val="000000"/>
                <w:spacing w:val="-2"/>
                <w:sz w:val="22"/>
                <w:szCs w:val="22"/>
                <w:lang w:val="uk-UA"/>
              </w:rPr>
              <w:t>література»</w:t>
            </w:r>
            <w:r>
              <w:rPr>
                <w:rFonts w:eastAsia="Times New Roman"/>
                <w:color w:val="000000"/>
                <w:spacing w:val="-2"/>
                <w:sz w:val="22"/>
                <w:szCs w:val="22"/>
                <w:lang w:val="uk-UA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2"/>
                <w:sz w:val="22"/>
                <w:szCs w:val="22"/>
                <w:lang w:val="uk-UA"/>
              </w:rPr>
              <w:t xml:space="preserve">підручник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uk-UA"/>
              </w:rPr>
              <w:t>для</w:t>
            </w:r>
            <w:r>
              <w:rPr>
                <w:rFonts w:eastAsia="Times New Roman"/>
                <w:color w:val="000000"/>
                <w:sz w:val="22"/>
                <w:szCs w:val="22"/>
                <w:lang w:val="uk-UA"/>
              </w:rPr>
              <w:t xml:space="preserve"> 5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uk-UA"/>
              </w:rPr>
              <w:t>класу</w:t>
            </w:r>
            <w:r>
              <w:rPr>
                <w:rFonts w:eastAsia="Times New Roman"/>
                <w:color w:val="000000"/>
                <w:sz w:val="22"/>
                <w:szCs w:val="22"/>
                <w:lang w:val="uk-UA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uk-UA"/>
              </w:rPr>
              <w:t xml:space="preserve">закладів </w:t>
            </w:r>
            <w:r>
              <w:rPr>
                <w:rFonts w:eastAsia="Times New Roman" w:cs="Times New Roman"/>
                <w:color w:val="000000"/>
                <w:spacing w:val="-2"/>
                <w:sz w:val="22"/>
                <w:szCs w:val="22"/>
                <w:lang w:val="uk-UA"/>
              </w:rPr>
              <w:t>загальної</w:t>
            </w:r>
            <w:r>
              <w:rPr>
                <w:rFonts w:eastAsia="Times New Roman"/>
                <w:color w:val="000000"/>
                <w:spacing w:val="-2"/>
                <w:sz w:val="22"/>
                <w:szCs w:val="22"/>
                <w:lang w:val="uk-UA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2"/>
                <w:sz w:val="22"/>
                <w:szCs w:val="22"/>
                <w:lang w:val="uk-UA"/>
              </w:rPr>
              <w:t xml:space="preserve">середньої </w:t>
            </w:r>
            <w:r>
              <w:rPr>
                <w:rFonts w:eastAsia="Times New Roman" w:cs="Times New Roman"/>
                <w:color w:val="000000"/>
                <w:spacing w:val="-5"/>
                <w:sz w:val="22"/>
                <w:szCs w:val="22"/>
                <w:lang w:val="uk-UA"/>
              </w:rPr>
              <w:t xml:space="preserve">освіти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uk-UA"/>
              </w:rPr>
              <w:t>укр</w:t>
            </w:r>
            <w:r>
              <w:rPr>
                <w:rFonts w:eastAsia="Times New Roman"/>
                <w:color w:val="000000"/>
                <w:sz w:val="22"/>
                <w:szCs w:val="22"/>
                <w:lang w:val="uk-UA"/>
              </w:rPr>
              <w:t xml:space="preserve">. +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uk-UA"/>
              </w:rPr>
              <w:t>нацменшини</w:t>
            </w:r>
          </w:p>
        </w:tc>
        <w:tc>
          <w:tcPr>
            <w:tcW w:w="3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077B87">
            <w:pPr>
              <w:shd w:val="clear" w:color="auto" w:fill="FFFFFF"/>
              <w:jc w:val="center"/>
            </w:pPr>
            <w:r>
              <w:rPr>
                <w:rFonts w:eastAsia="Times New Roman" w:cs="Times New Roman"/>
                <w:color w:val="000000"/>
                <w:spacing w:val="-1"/>
                <w:sz w:val="22"/>
                <w:szCs w:val="22"/>
                <w:lang w:val="uk-UA"/>
              </w:rPr>
              <w:t>Коваленко</w:t>
            </w:r>
            <w:r>
              <w:rPr>
                <w:rFonts w:eastAsia="Times New Roman"/>
                <w:color w:val="000000"/>
                <w:spacing w:val="-1"/>
                <w:sz w:val="22"/>
                <w:szCs w:val="22"/>
                <w:lang w:val="uk-UA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1"/>
                <w:sz w:val="22"/>
                <w:szCs w:val="22"/>
                <w:lang w:val="uk-UA"/>
              </w:rPr>
              <w:t>Л</w:t>
            </w:r>
            <w:r>
              <w:rPr>
                <w:rFonts w:eastAsia="Times New Roman"/>
                <w:color w:val="000000"/>
                <w:spacing w:val="-1"/>
                <w:sz w:val="22"/>
                <w:szCs w:val="22"/>
                <w:lang w:val="uk-UA"/>
              </w:rPr>
              <w:t>.</w:t>
            </w:r>
            <w:r>
              <w:rPr>
                <w:rFonts w:eastAsia="Times New Roman" w:cs="Times New Roman"/>
                <w:color w:val="000000"/>
                <w:spacing w:val="-1"/>
                <w:sz w:val="22"/>
                <w:szCs w:val="22"/>
                <w:lang w:val="uk-UA"/>
              </w:rPr>
              <w:t>Т</w:t>
            </w:r>
            <w:r>
              <w:rPr>
                <w:rFonts w:eastAsia="Times New Roman"/>
                <w:color w:val="000000"/>
                <w:spacing w:val="-1"/>
                <w:sz w:val="22"/>
                <w:szCs w:val="22"/>
                <w:lang w:val="uk-UA"/>
              </w:rPr>
              <w:t>.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077B87">
            <w:pPr>
              <w:shd w:val="clear" w:color="auto" w:fill="FFFFFF"/>
              <w:jc w:val="center"/>
            </w:pPr>
            <w:r>
              <w:rPr>
                <w:rFonts w:eastAsia="Times New Roman" w:cs="Times New Roman"/>
                <w:color w:val="000000"/>
                <w:spacing w:val="1"/>
                <w:sz w:val="22"/>
                <w:szCs w:val="22"/>
                <w:lang w:val="uk-UA"/>
              </w:rPr>
              <w:t>укр</w:t>
            </w:r>
            <w:r>
              <w:rPr>
                <w:rFonts w:eastAsia="Times New Roman"/>
                <w:color w:val="000000"/>
                <w:spacing w:val="1"/>
                <w:sz w:val="22"/>
                <w:szCs w:val="22"/>
                <w:lang w:val="uk-UA"/>
              </w:rPr>
              <w:t>.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077B87">
            <w:pPr>
              <w:shd w:val="clear" w:color="auto" w:fill="FFFFFF"/>
              <w:jc w:val="center"/>
            </w:pPr>
            <w:r>
              <w:rPr>
                <w:color w:val="000000"/>
                <w:sz w:val="22"/>
                <w:szCs w:val="22"/>
                <w:lang w:val="uk-UA"/>
              </w:rPr>
              <w:t>166</w:t>
            </w: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077B87">
            <w:pPr>
              <w:shd w:val="clear" w:color="auto" w:fill="FFFFFF"/>
              <w:jc w:val="center"/>
            </w:pPr>
            <w:r>
              <w:rPr>
                <w:color w:val="000000"/>
                <w:sz w:val="22"/>
                <w:szCs w:val="22"/>
                <w:lang w:val="uk-UA"/>
              </w:rPr>
              <w:t>5</w:t>
            </w:r>
          </w:p>
        </w:tc>
      </w:tr>
    </w:tbl>
    <w:p w:rsidR="00077B87" w:rsidRDefault="00077B87">
      <w:pPr>
        <w:rPr>
          <w:lang w:val="en-US"/>
        </w:rPr>
      </w:pPr>
    </w:p>
    <w:p w:rsidR="00077B87" w:rsidRDefault="00077B87">
      <w:pPr>
        <w:rPr>
          <w:lang w:val="en-US"/>
        </w:rPr>
      </w:pPr>
      <w:r>
        <w:rPr>
          <w:noProof/>
        </w:rPr>
        <w:lastRenderedPageBreak/>
        <w:drawing>
          <wp:anchor distT="0" distB="0" distL="6401435" distR="6401435" simplePos="0" relativeHeight="251658240" behindDoc="1" locked="0" layoutInCell="0" allowOverlap="1">
            <wp:simplePos x="0" y="0"/>
            <wp:positionH relativeFrom="margin">
              <wp:posOffset>-73660</wp:posOffset>
            </wp:positionH>
            <wp:positionV relativeFrom="paragraph">
              <wp:posOffset>-186055</wp:posOffset>
            </wp:positionV>
            <wp:extent cx="6876415" cy="10003790"/>
            <wp:effectExtent l="0" t="0" r="635" b="0"/>
            <wp:wrapTight wrapText="bothSides">
              <wp:wrapPolygon edited="0">
                <wp:start x="0" y="0"/>
                <wp:lineTo x="0" y="21553"/>
                <wp:lineTo x="21542" y="21553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15" cy="1000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B87" w:rsidRDefault="00077B87">
      <w:bookmarkStart w:id="0" w:name="_GoBack"/>
      <w:bookmarkEnd w:id="0"/>
      <w:r>
        <w:rPr>
          <w:noProof/>
        </w:rPr>
        <w:lastRenderedPageBreak/>
        <w:drawing>
          <wp:anchor distT="0" distB="0" distL="6401435" distR="6401435" simplePos="0" relativeHeight="251659264" behindDoc="1" locked="0" layoutInCell="0" allowOverlap="1">
            <wp:simplePos x="0" y="0"/>
            <wp:positionH relativeFrom="margin">
              <wp:posOffset>-102870</wp:posOffset>
            </wp:positionH>
            <wp:positionV relativeFrom="paragraph">
              <wp:posOffset>-74930</wp:posOffset>
            </wp:positionV>
            <wp:extent cx="6993890" cy="4099560"/>
            <wp:effectExtent l="0" t="0" r="0" b="0"/>
            <wp:wrapTight wrapText="bothSides">
              <wp:wrapPolygon edited="0">
                <wp:start x="0" y="0"/>
                <wp:lineTo x="0" y="21480"/>
                <wp:lineTo x="21533" y="21480"/>
                <wp:lineTo x="2153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89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7B87" w:rsidSect="00077B87">
      <w:type w:val="continuous"/>
      <w:pgSz w:w="11909" w:h="16834"/>
      <w:pgMar w:top="878" w:right="1147" w:bottom="0" w:left="428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B87"/>
    <w:rsid w:val="0007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2008-12-31T23:30:00Z</dcterms:created>
  <dcterms:modified xsi:type="dcterms:W3CDTF">2008-12-31T23:38:00Z</dcterms:modified>
</cp:coreProperties>
</file>