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21C" w:rsidRDefault="00886A3C">
      <w:r>
        <w:t>План Минимум:</w:t>
      </w:r>
    </w:p>
    <w:p w:rsidR="00886A3C" w:rsidRDefault="00886A3C" w:rsidP="00886A3C">
      <w:pPr>
        <w:pStyle w:val="a3"/>
        <w:numPr>
          <w:ilvl w:val="0"/>
          <w:numId w:val="1"/>
        </w:numPr>
      </w:pPr>
      <w:r>
        <w:t>Тема проекта</w:t>
      </w:r>
      <w:proofErr w:type="gramStart"/>
      <w:r>
        <w:t xml:space="preserve"> (+)</w:t>
      </w:r>
      <w:proofErr w:type="gramEnd"/>
    </w:p>
    <w:p w:rsidR="00886A3C" w:rsidRDefault="00886A3C" w:rsidP="00886A3C">
      <w:pPr>
        <w:pStyle w:val="a3"/>
        <w:numPr>
          <w:ilvl w:val="1"/>
          <w:numId w:val="1"/>
        </w:numPr>
        <w:suppressAutoHyphens/>
        <w:spacing w:after="0" w:line="240" w:lineRule="auto"/>
        <w:jc w:val="both"/>
      </w:pPr>
      <w:r>
        <w:t>Создание модели взаимодействия двух приемопередающих устройств</w:t>
      </w:r>
      <w:proofErr w:type="gramStart"/>
      <w:r>
        <w:t xml:space="preserve"> (-)</w:t>
      </w:r>
      <w:proofErr w:type="gramEnd"/>
    </w:p>
    <w:p w:rsidR="00886A3C" w:rsidRDefault="00886A3C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>Создание сообщений</w:t>
      </w:r>
      <w:proofErr w:type="gramStart"/>
      <w:r>
        <w:t xml:space="preserve"> (+)</w:t>
      </w:r>
      <w:proofErr w:type="gramEnd"/>
    </w:p>
    <w:p w:rsidR="00886A3C" w:rsidRDefault="00886A3C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>Создание модулятора</w:t>
      </w:r>
      <w:r>
        <w:rPr>
          <w:lang w:val="en-US"/>
        </w:rPr>
        <w:t xml:space="preserve"> (QAM-16)</w:t>
      </w:r>
      <w:r>
        <w:t xml:space="preserve"> (+)</w:t>
      </w:r>
    </w:p>
    <w:p w:rsidR="00886A3C" w:rsidRDefault="00886A3C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>Создание фильтра (Приподнятый косинус</w:t>
      </w:r>
      <w:proofErr w:type="gramStart"/>
      <w:r>
        <w:t>)</w:t>
      </w:r>
      <w:r>
        <w:t xml:space="preserve"> (+)</w:t>
      </w:r>
      <w:proofErr w:type="gramEnd"/>
    </w:p>
    <w:p w:rsidR="00886A3C" w:rsidRDefault="00886A3C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 xml:space="preserve">Создание канала </w:t>
      </w:r>
      <w:r>
        <w:rPr>
          <w:lang w:val="en-US"/>
        </w:rPr>
        <w:t>AWGN</w:t>
      </w:r>
      <w:r>
        <w:t xml:space="preserve"> (</w:t>
      </w:r>
      <w:proofErr w:type="spellStart"/>
      <w:r>
        <w:rPr>
          <w:lang w:val="en-US"/>
        </w:rPr>
        <w:t>EbN</w:t>
      </w:r>
      <w:proofErr w:type="spellEnd"/>
      <w:r>
        <w:t>0 = 20дБ</w:t>
      </w:r>
      <w:proofErr w:type="gramStart"/>
      <w:r>
        <w:t>)</w:t>
      </w:r>
      <w:r>
        <w:t xml:space="preserve"> (+)</w:t>
      </w:r>
      <w:bookmarkStart w:id="0" w:name="_GoBack"/>
      <w:bookmarkEnd w:id="0"/>
      <w:proofErr w:type="gramEnd"/>
    </w:p>
    <w:p w:rsidR="00886A3C" w:rsidRDefault="00886A3C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>Создание приемного фильтра</w:t>
      </w:r>
      <w:proofErr w:type="gramStart"/>
      <w:r>
        <w:t xml:space="preserve"> (+)</w:t>
      </w:r>
      <w:proofErr w:type="gramEnd"/>
    </w:p>
    <w:p w:rsidR="00886A3C" w:rsidRDefault="00886A3C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 xml:space="preserve">Оценить </w:t>
      </w:r>
      <w:r>
        <w:rPr>
          <w:lang w:val="en-US"/>
        </w:rPr>
        <w:t>BER</w:t>
      </w:r>
      <w:r w:rsidRPr="00886A3C">
        <w:t xml:space="preserve">  </w:t>
      </w:r>
      <w:r>
        <w:t xml:space="preserve">накопив 100 ошибочных бит с пом. </w:t>
      </w:r>
      <w:proofErr w:type="spellStart"/>
      <w:r>
        <w:rPr>
          <w:lang w:val="en-US"/>
        </w:rPr>
        <w:t>ber</w:t>
      </w:r>
      <w:proofErr w:type="spellEnd"/>
      <w:r w:rsidRPr="00886A3C">
        <w:t xml:space="preserve"> </w:t>
      </w:r>
      <w:r>
        <w:rPr>
          <w:lang w:val="en-US"/>
        </w:rPr>
        <w:t>coding</w:t>
      </w:r>
      <w:r w:rsidRPr="00886A3C">
        <w:t xml:space="preserve"> </w:t>
      </w:r>
      <w:r>
        <w:t xml:space="preserve">и </w:t>
      </w:r>
      <w:proofErr w:type="spellStart"/>
      <w:r>
        <w:rPr>
          <w:lang w:val="en-US"/>
        </w:rPr>
        <w:t>ber</w:t>
      </w:r>
      <w:proofErr w:type="spellEnd"/>
      <w:r w:rsidRPr="00886A3C">
        <w:t xml:space="preserve"> </w:t>
      </w:r>
      <w:proofErr w:type="spellStart"/>
      <w:r>
        <w:rPr>
          <w:lang w:val="en-US"/>
        </w:rPr>
        <w:t>awgn</w:t>
      </w:r>
      <w:proofErr w:type="spellEnd"/>
      <w:r>
        <w:t xml:space="preserve">, на 1 графике сравнить с </w:t>
      </w:r>
      <w:proofErr w:type="gramStart"/>
      <w:r>
        <w:t>теоретическим</w:t>
      </w:r>
      <w:proofErr w:type="gramEnd"/>
      <w:r w:rsidR="004F7BDF">
        <w:t xml:space="preserve"> (-)</w:t>
      </w:r>
    </w:p>
    <w:p w:rsidR="00886A3C" w:rsidRDefault="00886A3C" w:rsidP="00886A3C">
      <w:pPr>
        <w:pStyle w:val="a3"/>
        <w:numPr>
          <w:ilvl w:val="1"/>
          <w:numId w:val="1"/>
        </w:numPr>
        <w:suppressAutoHyphens/>
        <w:spacing w:after="0" w:line="240" w:lineRule="auto"/>
        <w:jc w:val="both"/>
      </w:pPr>
      <w:r>
        <w:t>Создание функции когнитивного радио:</w:t>
      </w:r>
    </w:p>
    <w:p w:rsidR="00886A3C" w:rsidRDefault="004F7BDF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>Изучить</w:t>
      </w:r>
      <w:r w:rsidR="00886A3C">
        <w:t xml:space="preserve"> перенос частот </w:t>
      </w:r>
      <w:proofErr w:type="spellStart"/>
      <w:r w:rsidR="00886A3C">
        <w:t>спм</w:t>
      </w:r>
      <w:proofErr w:type="spellEnd"/>
      <w:proofErr w:type="gramStart"/>
      <w:r>
        <w:t xml:space="preserve"> </w:t>
      </w:r>
      <w:r>
        <w:t>(-)</w:t>
      </w:r>
      <w:proofErr w:type="gramEnd"/>
    </w:p>
    <w:p w:rsidR="00886A3C" w:rsidRDefault="00886A3C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>Создать функцию решающего устройства с тестовыми примерами</w:t>
      </w:r>
      <w:r w:rsidR="004F7BDF">
        <w:t xml:space="preserve"> распределения сигналов в спектре</w:t>
      </w:r>
      <w:proofErr w:type="gramStart"/>
      <w:r w:rsidR="004F7BDF">
        <w:t xml:space="preserve"> </w:t>
      </w:r>
      <w:r w:rsidR="004F7BDF">
        <w:t>(-)</w:t>
      </w:r>
      <w:proofErr w:type="gramEnd"/>
    </w:p>
    <w:p w:rsidR="004F7BDF" w:rsidRDefault="004F7BDF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>Создать алгоритм управления переносом на частоты</w:t>
      </w:r>
      <w:proofErr w:type="gramStart"/>
      <w:r>
        <w:t xml:space="preserve"> </w:t>
      </w:r>
      <w:r>
        <w:t>(-)</w:t>
      </w:r>
      <w:proofErr w:type="gramEnd"/>
    </w:p>
    <w:p w:rsidR="004F7BDF" w:rsidRDefault="004F7BDF" w:rsidP="00886A3C">
      <w:pPr>
        <w:pStyle w:val="a3"/>
        <w:numPr>
          <w:ilvl w:val="2"/>
          <w:numId w:val="1"/>
        </w:numPr>
        <w:suppressAutoHyphens/>
        <w:spacing w:after="0" w:line="240" w:lineRule="auto"/>
        <w:jc w:val="both"/>
      </w:pPr>
      <w:r>
        <w:t>создать алгоритм Анализатора спектра: определение наличия сигнала на участке, участок – спектр</w:t>
      </w:r>
      <w:r w:rsidRPr="004F7BDF">
        <w:t>/</w:t>
      </w:r>
      <w:r>
        <w:t xml:space="preserve">2. </w:t>
      </w:r>
      <w:r>
        <w:t>(-)</w:t>
      </w:r>
    </w:p>
    <w:p w:rsidR="00886A3C" w:rsidRDefault="00886A3C" w:rsidP="00886A3C">
      <w:pPr>
        <w:pStyle w:val="a3"/>
      </w:pPr>
    </w:p>
    <w:sectPr w:rsidR="0088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96641"/>
    <w:multiLevelType w:val="hybridMultilevel"/>
    <w:tmpl w:val="568CB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5B40F7"/>
    <w:multiLevelType w:val="multilevel"/>
    <w:tmpl w:val="61D25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4320" w:hanging="180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180"/>
    <w:rsid w:val="002E0180"/>
    <w:rsid w:val="004F7BDF"/>
    <w:rsid w:val="0081121C"/>
    <w:rsid w:val="00886A3C"/>
    <w:rsid w:val="009A143C"/>
    <w:rsid w:val="00E956CD"/>
    <w:rsid w:val="00EA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A3C"/>
    <w:pPr>
      <w:ind w:left="720"/>
      <w:contextualSpacing/>
    </w:pPr>
  </w:style>
  <w:style w:type="paragraph" w:styleId="a4">
    <w:name w:val="annotation text"/>
    <w:basedOn w:val="a"/>
    <w:link w:val="a5"/>
    <w:uiPriority w:val="99"/>
    <w:semiHidden/>
    <w:unhideWhenUsed/>
    <w:rsid w:val="00886A3C"/>
    <w:pPr>
      <w:suppressAutoHyphens/>
      <w:spacing w:after="0" w:line="240" w:lineRule="auto"/>
      <w:jc w:val="both"/>
    </w:pPr>
    <w:rPr>
      <w:rFonts w:ascii="Times New Roman" w:eastAsia="NSimSun" w:hAnsi="Times New Roman" w:cs="Mangal"/>
      <w:kern w:val="2"/>
      <w:sz w:val="20"/>
      <w:szCs w:val="18"/>
      <w:lang w:eastAsia="zh-CN" w:bidi="hi-IN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86A3C"/>
    <w:rPr>
      <w:rFonts w:ascii="Times New Roman" w:eastAsia="NSimSun" w:hAnsi="Times New Roman" w:cs="Mangal"/>
      <w:kern w:val="2"/>
      <w:sz w:val="20"/>
      <w:szCs w:val="18"/>
      <w:lang w:eastAsia="zh-CN" w:bidi="hi-IN"/>
    </w:rPr>
  </w:style>
  <w:style w:type="character" w:styleId="a6">
    <w:name w:val="annotation reference"/>
    <w:basedOn w:val="a0"/>
    <w:uiPriority w:val="99"/>
    <w:semiHidden/>
    <w:unhideWhenUsed/>
    <w:rsid w:val="00886A3C"/>
    <w:rPr>
      <w:sz w:val="16"/>
      <w:szCs w:val="16"/>
    </w:rPr>
  </w:style>
  <w:style w:type="paragraph" w:styleId="a7">
    <w:name w:val="Balloon Text"/>
    <w:basedOn w:val="a"/>
    <w:link w:val="a8"/>
    <w:uiPriority w:val="99"/>
    <w:semiHidden/>
    <w:unhideWhenUsed/>
    <w:rsid w:val="00886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6A3C"/>
    <w:rPr>
      <w:rFonts w:ascii="Tahoma" w:hAnsi="Tahoma" w:cs="Tahoma"/>
      <w:sz w:val="16"/>
      <w:szCs w:val="16"/>
    </w:rPr>
  </w:style>
  <w:style w:type="paragraph" w:styleId="a9">
    <w:name w:val="annotation subject"/>
    <w:basedOn w:val="a4"/>
    <w:next w:val="a4"/>
    <w:link w:val="aa"/>
    <w:uiPriority w:val="99"/>
    <w:semiHidden/>
    <w:unhideWhenUsed/>
    <w:rsid w:val="004F7BDF"/>
    <w:pPr>
      <w:suppressAutoHyphens w:val="0"/>
      <w:spacing w:after="200"/>
      <w:jc w:val="left"/>
    </w:pPr>
    <w:rPr>
      <w:rFonts w:asciiTheme="minorHAnsi" w:eastAsiaTheme="minorHAnsi" w:hAnsiTheme="minorHAnsi" w:cstheme="minorBidi"/>
      <w:b/>
      <w:bCs/>
      <w:kern w:val="0"/>
      <w:szCs w:val="20"/>
      <w:lang w:eastAsia="en-US" w:bidi="ar-SA"/>
    </w:rPr>
  </w:style>
  <w:style w:type="character" w:customStyle="1" w:styleId="aa">
    <w:name w:val="Тема примечания Знак"/>
    <w:basedOn w:val="a5"/>
    <w:link w:val="a9"/>
    <w:uiPriority w:val="99"/>
    <w:semiHidden/>
    <w:rsid w:val="004F7BDF"/>
    <w:rPr>
      <w:rFonts w:ascii="Times New Roman" w:eastAsia="NSimSun" w:hAnsi="Times New Roman" w:cs="Mangal"/>
      <w:b/>
      <w:bCs/>
      <w:kern w:val="2"/>
      <w:sz w:val="20"/>
      <w:szCs w:val="20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A3C"/>
    <w:pPr>
      <w:ind w:left="720"/>
      <w:contextualSpacing/>
    </w:pPr>
  </w:style>
  <w:style w:type="paragraph" w:styleId="a4">
    <w:name w:val="annotation text"/>
    <w:basedOn w:val="a"/>
    <w:link w:val="a5"/>
    <w:uiPriority w:val="99"/>
    <w:semiHidden/>
    <w:unhideWhenUsed/>
    <w:rsid w:val="00886A3C"/>
    <w:pPr>
      <w:suppressAutoHyphens/>
      <w:spacing w:after="0" w:line="240" w:lineRule="auto"/>
      <w:jc w:val="both"/>
    </w:pPr>
    <w:rPr>
      <w:rFonts w:ascii="Times New Roman" w:eastAsia="NSimSun" w:hAnsi="Times New Roman" w:cs="Mangal"/>
      <w:kern w:val="2"/>
      <w:sz w:val="20"/>
      <w:szCs w:val="18"/>
      <w:lang w:eastAsia="zh-CN" w:bidi="hi-IN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86A3C"/>
    <w:rPr>
      <w:rFonts w:ascii="Times New Roman" w:eastAsia="NSimSun" w:hAnsi="Times New Roman" w:cs="Mangal"/>
      <w:kern w:val="2"/>
      <w:sz w:val="20"/>
      <w:szCs w:val="18"/>
      <w:lang w:eastAsia="zh-CN" w:bidi="hi-IN"/>
    </w:rPr>
  </w:style>
  <w:style w:type="character" w:styleId="a6">
    <w:name w:val="annotation reference"/>
    <w:basedOn w:val="a0"/>
    <w:uiPriority w:val="99"/>
    <w:semiHidden/>
    <w:unhideWhenUsed/>
    <w:rsid w:val="00886A3C"/>
    <w:rPr>
      <w:sz w:val="16"/>
      <w:szCs w:val="16"/>
    </w:rPr>
  </w:style>
  <w:style w:type="paragraph" w:styleId="a7">
    <w:name w:val="Balloon Text"/>
    <w:basedOn w:val="a"/>
    <w:link w:val="a8"/>
    <w:uiPriority w:val="99"/>
    <w:semiHidden/>
    <w:unhideWhenUsed/>
    <w:rsid w:val="00886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6A3C"/>
    <w:rPr>
      <w:rFonts w:ascii="Tahoma" w:hAnsi="Tahoma" w:cs="Tahoma"/>
      <w:sz w:val="16"/>
      <w:szCs w:val="16"/>
    </w:rPr>
  </w:style>
  <w:style w:type="paragraph" w:styleId="a9">
    <w:name w:val="annotation subject"/>
    <w:basedOn w:val="a4"/>
    <w:next w:val="a4"/>
    <w:link w:val="aa"/>
    <w:uiPriority w:val="99"/>
    <w:semiHidden/>
    <w:unhideWhenUsed/>
    <w:rsid w:val="004F7BDF"/>
    <w:pPr>
      <w:suppressAutoHyphens w:val="0"/>
      <w:spacing w:after="200"/>
      <w:jc w:val="left"/>
    </w:pPr>
    <w:rPr>
      <w:rFonts w:asciiTheme="minorHAnsi" w:eastAsiaTheme="minorHAnsi" w:hAnsiTheme="minorHAnsi" w:cstheme="minorBidi"/>
      <w:b/>
      <w:bCs/>
      <w:kern w:val="0"/>
      <w:szCs w:val="20"/>
      <w:lang w:eastAsia="en-US" w:bidi="ar-SA"/>
    </w:rPr>
  </w:style>
  <w:style w:type="character" w:customStyle="1" w:styleId="aa">
    <w:name w:val="Тема примечания Знак"/>
    <w:basedOn w:val="a5"/>
    <w:link w:val="a9"/>
    <w:uiPriority w:val="99"/>
    <w:semiHidden/>
    <w:rsid w:val="004F7BDF"/>
    <w:rPr>
      <w:rFonts w:ascii="Times New Roman" w:eastAsia="NSimSun" w:hAnsi="Times New Roman" w:cs="Mangal"/>
      <w:b/>
      <w:bCs/>
      <w:kern w:val="2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1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</cp:revision>
  <dcterms:created xsi:type="dcterms:W3CDTF">2024-10-22T05:25:00Z</dcterms:created>
  <dcterms:modified xsi:type="dcterms:W3CDTF">2024-10-22T05:42:00Z</dcterms:modified>
</cp:coreProperties>
</file>