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2F5" w:rsidRPr="00105DA9" w:rsidRDefault="003672F5" w:rsidP="003672F5">
      <w:pPr>
        <w:pStyle w:val="ListParagraph"/>
        <w:numPr>
          <w:ilvl w:val="0"/>
          <w:numId w:val="1"/>
        </w:numPr>
        <w:rPr>
          <w:b/>
          <w:sz w:val="28"/>
          <w:lang w:val="bg-BG"/>
        </w:rPr>
      </w:pPr>
      <w:r w:rsidRPr="00105DA9">
        <w:rPr>
          <w:b/>
          <w:sz w:val="28"/>
          <w:lang w:val="bg-BG"/>
        </w:rPr>
        <w:t>Какво е организация?</w:t>
      </w:r>
    </w:p>
    <w:p w:rsidR="003672F5" w:rsidRDefault="003672F5" w:rsidP="003672F5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Организацията представлява група от хора, дейността на които съзнателно се координира за постигането на обща цел или цели.</w:t>
      </w:r>
    </w:p>
    <w:p w:rsidR="003672F5" w:rsidRPr="003672F5" w:rsidRDefault="003672F5" w:rsidP="003672F5">
      <w:pPr>
        <w:pStyle w:val="ListParagraph"/>
        <w:ind w:left="1080"/>
        <w:rPr>
          <w:lang w:val="bg-BG"/>
        </w:rPr>
      </w:pPr>
    </w:p>
    <w:p w:rsidR="003672F5" w:rsidRPr="00105DA9" w:rsidRDefault="003672F5" w:rsidP="003672F5">
      <w:pPr>
        <w:pStyle w:val="ListParagraph"/>
        <w:numPr>
          <w:ilvl w:val="0"/>
          <w:numId w:val="1"/>
        </w:numPr>
        <w:rPr>
          <w:b/>
          <w:sz w:val="28"/>
          <w:lang w:val="bg-BG"/>
        </w:rPr>
      </w:pPr>
      <w:r w:rsidRPr="00105DA9">
        <w:rPr>
          <w:b/>
          <w:sz w:val="28"/>
          <w:lang w:val="bg-BG"/>
        </w:rPr>
        <w:t>5-те управленски фунцкии</w:t>
      </w:r>
    </w:p>
    <w:p w:rsidR="003672F5" w:rsidRDefault="00404D16" w:rsidP="003672F5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Петте управленски функции: планиране, организиране, координиране, мотивиране, контролиране</w:t>
      </w:r>
    </w:p>
    <w:p w:rsidR="00404D16" w:rsidRDefault="00404D16" w:rsidP="00404D16">
      <w:pPr>
        <w:pStyle w:val="ListParagraph"/>
        <w:ind w:left="1080"/>
        <w:rPr>
          <w:lang w:val="bg-BG"/>
        </w:rPr>
      </w:pPr>
    </w:p>
    <w:p w:rsidR="003672F5" w:rsidRPr="00105DA9" w:rsidRDefault="003672F5" w:rsidP="003672F5">
      <w:pPr>
        <w:pStyle w:val="ListParagraph"/>
        <w:numPr>
          <w:ilvl w:val="0"/>
          <w:numId w:val="1"/>
        </w:numPr>
        <w:rPr>
          <w:b/>
          <w:sz w:val="28"/>
          <w:lang w:val="bg-BG"/>
        </w:rPr>
      </w:pPr>
      <w:r w:rsidRPr="00105DA9">
        <w:rPr>
          <w:b/>
          <w:sz w:val="28"/>
          <w:lang w:val="bg-BG"/>
        </w:rPr>
        <w:t>Разлика между ефективност и ефикасност</w:t>
      </w:r>
    </w:p>
    <w:p w:rsidR="00404D16" w:rsidRDefault="00105DA9" w:rsidP="00404D1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Ефективността представлява възможността да се постигне дадена цел успешно.</w:t>
      </w:r>
    </w:p>
    <w:p w:rsidR="00105DA9" w:rsidRDefault="00105DA9" w:rsidP="00404D1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Ефикасността означава постигане на целта с минимален разход на ресурси като време, материали и труд.</w:t>
      </w:r>
    </w:p>
    <w:p w:rsidR="008F137B" w:rsidRDefault="008F137B" w:rsidP="008F137B">
      <w:pPr>
        <w:pStyle w:val="ListParagraph"/>
        <w:ind w:left="1080"/>
        <w:rPr>
          <w:lang w:val="bg-BG"/>
        </w:rPr>
      </w:pPr>
    </w:p>
    <w:p w:rsidR="003672F5" w:rsidRPr="00105DA9" w:rsidRDefault="003672F5" w:rsidP="003672F5">
      <w:pPr>
        <w:pStyle w:val="ListParagraph"/>
        <w:numPr>
          <w:ilvl w:val="0"/>
          <w:numId w:val="1"/>
        </w:numPr>
        <w:rPr>
          <w:b/>
          <w:sz w:val="28"/>
          <w:lang w:val="bg-BG"/>
        </w:rPr>
      </w:pPr>
      <w:r w:rsidRPr="00105DA9">
        <w:rPr>
          <w:b/>
          <w:sz w:val="28"/>
          <w:lang w:val="bg-BG"/>
        </w:rPr>
        <w:t>Стратегии за разходите на Майкъл Портър</w:t>
      </w:r>
    </w:p>
    <w:p w:rsidR="008A5676" w:rsidRPr="0050359B" w:rsidRDefault="0050359B" w:rsidP="008A567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Лидерство в разходите – организацията се стреми към производство на продукцията си при по-ниски разходи от тези на конкурентите. Стремежът е към производство на стандартизирани продукти в големи размери, за да се постига икономия от мащаба. Такива фирми имат голя пазарен дял. </w:t>
      </w:r>
      <w:r w:rsidRPr="0050359B">
        <w:rPr>
          <w:b/>
          <w:lang w:val="bg-BG"/>
        </w:rPr>
        <w:t>Рзчитат на печалба от оборот.</w:t>
      </w:r>
    </w:p>
    <w:p w:rsidR="0050359B" w:rsidRDefault="0050359B" w:rsidP="008A567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Стратегия на диференциация – </w:t>
      </w:r>
      <w:r w:rsidRPr="008F137B">
        <w:rPr>
          <w:b/>
          <w:lang w:val="bg-BG"/>
        </w:rPr>
        <w:t>набляга се на способността на организацията да достави продукт, различен и уникален от този на конкурентите</w:t>
      </w:r>
      <w:r w:rsidR="008F137B">
        <w:rPr>
          <w:lang w:val="bg-BG"/>
        </w:rPr>
        <w:t xml:space="preserve">. Успехът при тази стратегия се дължи на получаване на високи печалби в резултат на възприемането на фирмените продукти като уникални от потребителите, поради което последните са готови да заплатят за тях по-високи цени. </w:t>
      </w:r>
    </w:p>
    <w:p w:rsidR="0050359B" w:rsidRDefault="008F137B" w:rsidP="008A567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 xml:space="preserve">Стратегия на фокусиране – </w:t>
      </w:r>
      <w:r w:rsidRPr="00105DA9">
        <w:rPr>
          <w:b/>
          <w:lang w:val="bg-BG"/>
        </w:rPr>
        <w:t>състои се в избор на тесен конкурентен обхват в рамките на отрасъла</w:t>
      </w:r>
      <w:r>
        <w:rPr>
          <w:lang w:val="bg-BG"/>
        </w:rPr>
        <w:t>. Организацията се насочва към обслужване на един или група сегменти. Сегментирането може да акцентира върху определена потребителска група, продуктова линия или даден географски регион.</w:t>
      </w:r>
    </w:p>
    <w:p w:rsidR="008F137B" w:rsidRDefault="008F137B" w:rsidP="008F137B">
      <w:pPr>
        <w:pStyle w:val="ListParagraph"/>
        <w:ind w:left="1080"/>
        <w:rPr>
          <w:lang w:val="bg-BG"/>
        </w:rPr>
      </w:pPr>
    </w:p>
    <w:p w:rsidR="003672F5" w:rsidRPr="00105DA9" w:rsidRDefault="003672F5" w:rsidP="003672F5">
      <w:pPr>
        <w:pStyle w:val="ListParagraph"/>
        <w:numPr>
          <w:ilvl w:val="0"/>
          <w:numId w:val="1"/>
        </w:numPr>
        <w:rPr>
          <w:b/>
          <w:sz w:val="28"/>
          <w:lang w:val="bg-BG"/>
        </w:rPr>
      </w:pPr>
      <w:r w:rsidRPr="00105DA9">
        <w:rPr>
          <w:b/>
          <w:sz w:val="28"/>
          <w:lang w:val="bg-BG"/>
        </w:rPr>
        <w:t xml:space="preserve">Разлика между набор и </w:t>
      </w:r>
      <w:bookmarkStart w:id="0" w:name="_GoBack"/>
      <w:bookmarkEnd w:id="0"/>
      <w:r w:rsidRPr="00105DA9">
        <w:rPr>
          <w:b/>
          <w:sz w:val="28"/>
          <w:lang w:val="bg-BG"/>
        </w:rPr>
        <w:t>подбор на персонала</w:t>
      </w:r>
    </w:p>
    <w:p w:rsidR="008F137B" w:rsidRDefault="00105DA9" w:rsidP="00105DA9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Наборът на служители е опитът на организацията да привлече колкото се може повече подходящи кандидати за дадена позиция.</w:t>
      </w:r>
    </w:p>
    <w:p w:rsidR="00105DA9" w:rsidRDefault="00105DA9" w:rsidP="00105DA9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При подборът се прави оценка на вече привлечените кандидати и се избират най-подходящите за конкретната длъжност. (отсяват се най-добрите)</w:t>
      </w:r>
    </w:p>
    <w:p w:rsidR="00105DA9" w:rsidRPr="00105DA9" w:rsidRDefault="00105DA9" w:rsidP="00105DA9">
      <w:pPr>
        <w:pStyle w:val="ListParagraph"/>
        <w:ind w:left="1080"/>
        <w:rPr>
          <w:lang w:val="bg-BG"/>
        </w:rPr>
      </w:pPr>
    </w:p>
    <w:p w:rsidR="007C3130" w:rsidRPr="00105DA9" w:rsidRDefault="003672F5" w:rsidP="007C3130">
      <w:pPr>
        <w:pStyle w:val="ListParagraph"/>
        <w:numPr>
          <w:ilvl w:val="0"/>
          <w:numId w:val="1"/>
        </w:numPr>
        <w:rPr>
          <w:b/>
          <w:sz w:val="28"/>
          <w:lang w:val="bg-BG"/>
        </w:rPr>
      </w:pPr>
      <w:r w:rsidRPr="00105DA9">
        <w:rPr>
          <w:b/>
          <w:sz w:val="28"/>
          <w:lang w:val="bg-BG"/>
        </w:rPr>
        <w:t>Функционални стратегии</w:t>
      </w:r>
    </w:p>
    <w:p w:rsidR="008A5676" w:rsidRDefault="008F137B" w:rsidP="008A567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Отнасят се за по-кратки периоди от време. Основното им предназначение е да подсигурят изпълнението на краткосрочните фирмени цели, да опишат действията, необходими за постигане на тези цели и да създадат условия във всяка от функционалните области за реалното им изпълнение.</w:t>
      </w:r>
    </w:p>
    <w:p w:rsidR="008F137B" w:rsidRDefault="008F137B" w:rsidP="008A567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Маркетингова стратегия – насочена е към удоволетворяване на потребителските предпочитания. Решения относно цените на продкутите и услугите, промоционалните действия, каналите за разпределение на стоките.</w:t>
      </w:r>
    </w:p>
    <w:p w:rsidR="008F137B" w:rsidRDefault="008F137B" w:rsidP="008A567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lastRenderedPageBreak/>
        <w:t>Производствена стратегия – осигурява процесите на трансформация на материалите, труда и капитала в готови крайни продукти или услуги. Размера на предприятието и неговата локализация, производстените мощности и капацитета, избор на оборудване, методи на доставка, съхранение и контрол на запасите и др.</w:t>
      </w:r>
    </w:p>
    <w:p w:rsidR="00105DA9" w:rsidRDefault="00105DA9" w:rsidP="008A567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Стратегия на човешките ресурси</w:t>
      </w:r>
    </w:p>
    <w:p w:rsidR="008F137B" w:rsidRDefault="008F137B" w:rsidP="008A567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Технологична стратегия – решава въпроси свързани с определяне на източници на нови технологии, разработване или придобиване на такива и въвеждането им в организацията.</w:t>
      </w:r>
    </w:p>
    <w:p w:rsidR="008F137B" w:rsidRDefault="008F137B" w:rsidP="008F137B">
      <w:pPr>
        <w:pStyle w:val="ListParagraph"/>
        <w:ind w:left="1080"/>
        <w:rPr>
          <w:lang w:val="bg-BG"/>
        </w:rPr>
      </w:pPr>
    </w:p>
    <w:p w:rsidR="007C3130" w:rsidRPr="00105DA9" w:rsidRDefault="007C3130" w:rsidP="007C3130">
      <w:pPr>
        <w:pStyle w:val="ListParagraph"/>
        <w:numPr>
          <w:ilvl w:val="0"/>
          <w:numId w:val="1"/>
        </w:numPr>
        <w:rPr>
          <w:b/>
          <w:sz w:val="28"/>
          <w:lang w:val="bg-BG"/>
        </w:rPr>
      </w:pPr>
      <w:r w:rsidRPr="00105DA9">
        <w:rPr>
          <w:b/>
          <w:sz w:val="28"/>
        </w:rPr>
        <w:t xml:space="preserve">SWOT </w:t>
      </w:r>
      <w:r w:rsidRPr="00105DA9">
        <w:rPr>
          <w:b/>
          <w:sz w:val="28"/>
          <w:lang w:val="bg-BG"/>
        </w:rPr>
        <w:t xml:space="preserve">анализ </w:t>
      </w:r>
    </w:p>
    <w:p w:rsidR="008A5676" w:rsidRDefault="007C3130" w:rsidP="008A5676">
      <w:pPr>
        <w:pStyle w:val="ListParagraph"/>
        <w:numPr>
          <w:ilvl w:val="0"/>
          <w:numId w:val="2"/>
        </w:numPr>
        <w:rPr>
          <w:lang w:val="bg-BG"/>
        </w:rPr>
      </w:pPr>
      <w:r>
        <w:t xml:space="preserve">SWOT </w:t>
      </w:r>
      <w:r>
        <w:rPr>
          <w:lang w:val="bg-BG"/>
        </w:rPr>
        <w:t>анализът прави анализ на силните страни (</w:t>
      </w:r>
      <w:r>
        <w:t>strengths)</w:t>
      </w:r>
      <w:r w:rsidR="008A5676">
        <w:rPr>
          <w:lang w:val="bg-BG"/>
        </w:rPr>
        <w:t>, слабите страни (</w:t>
      </w:r>
      <w:r w:rsidR="008A5676">
        <w:t>weaknesses</w:t>
      </w:r>
      <w:r w:rsidR="008A5676">
        <w:rPr>
          <w:lang w:val="bg-BG"/>
        </w:rPr>
        <w:t>), възможностите (</w:t>
      </w:r>
      <w:r w:rsidR="008A5676">
        <w:t>opportunities</w:t>
      </w:r>
      <w:r w:rsidR="008A5676">
        <w:rPr>
          <w:lang w:val="bg-BG"/>
        </w:rPr>
        <w:t xml:space="preserve">) и заплахите </w:t>
      </w:r>
      <w:r w:rsidR="008A5676">
        <w:t xml:space="preserve">(threats) </w:t>
      </w:r>
      <w:r w:rsidR="008A5676">
        <w:rPr>
          <w:lang w:val="bg-BG"/>
        </w:rPr>
        <w:t>на организацията. Анализът на силните и слабите страни е свързан с вътрешната микросреда, а този на възможностите и заплахите – със заобикалящата макросреда на организацията.</w:t>
      </w:r>
    </w:p>
    <w:p w:rsidR="008A5676" w:rsidRDefault="008A5676" w:rsidP="008A567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Елементи на микросредата: кокуренция, клиенти, доставчици, заплаха от нови конкуренти, заплаха от стоки – заместители.</w:t>
      </w:r>
    </w:p>
    <w:p w:rsidR="008A5676" w:rsidRDefault="008A5676" w:rsidP="008A5676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Нива: стратегическо, тактическо, оперативно</w:t>
      </w:r>
    </w:p>
    <w:p w:rsidR="008A5676" w:rsidRDefault="008A5676" w:rsidP="008A5676">
      <w:pPr>
        <w:pStyle w:val="ListParagraph"/>
        <w:ind w:left="1080"/>
        <w:rPr>
          <w:lang w:val="bg-BG"/>
        </w:rPr>
      </w:pPr>
    </w:p>
    <w:p w:rsidR="008A5676" w:rsidRPr="00105DA9" w:rsidRDefault="008A5676" w:rsidP="008A5676">
      <w:pPr>
        <w:pStyle w:val="ListParagraph"/>
        <w:numPr>
          <w:ilvl w:val="0"/>
          <w:numId w:val="1"/>
        </w:numPr>
        <w:rPr>
          <w:b/>
          <w:sz w:val="28"/>
          <w:lang w:val="bg-BG"/>
        </w:rPr>
      </w:pPr>
      <w:r w:rsidRPr="00105DA9">
        <w:rPr>
          <w:b/>
          <w:sz w:val="28"/>
        </w:rPr>
        <w:t xml:space="preserve">PEST </w:t>
      </w:r>
      <w:r w:rsidRPr="00105DA9">
        <w:rPr>
          <w:b/>
          <w:sz w:val="28"/>
          <w:lang w:val="bg-BG"/>
        </w:rPr>
        <w:t>анализ</w:t>
      </w:r>
    </w:p>
    <w:p w:rsidR="005D6BC9" w:rsidRDefault="009611FB" w:rsidP="005D6BC9">
      <w:pPr>
        <w:pStyle w:val="ListParagraph"/>
        <w:numPr>
          <w:ilvl w:val="0"/>
          <w:numId w:val="2"/>
        </w:numPr>
        <w:rPr>
          <w:lang w:val="bg-BG"/>
        </w:rPr>
      </w:pPr>
      <w:r>
        <w:rPr>
          <w:lang w:val="bg-BG"/>
        </w:rPr>
        <w:t>Техника за изследване на влиянието на политическите, икономическите, социално-културните и технологичните фактори от средата върху организацията</w:t>
      </w:r>
    </w:p>
    <w:p w:rsidR="005D6BC9" w:rsidRDefault="005D6BC9" w:rsidP="005D6BC9">
      <w:pPr>
        <w:pStyle w:val="ListParagraph"/>
        <w:ind w:left="1080"/>
        <w:rPr>
          <w:lang w:val="bg-BG"/>
        </w:rPr>
      </w:pPr>
    </w:p>
    <w:p w:rsidR="005D6BC9" w:rsidRPr="00105DA9" w:rsidRDefault="005D6BC9" w:rsidP="005D6BC9">
      <w:pPr>
        <w:pStyle w:val="ListParagraph"/>
        <w:numPr>
          <w:ilvl w:val="0"/>
          <w:numId w:val="1"/>
        </w:numPr>
        <w:rPr>
          <w:b/>
          <w:sz w:val="28"/>
        </w:rPr>
      </w:pPr>
      <w:r w:rsidRPr="00105DA9">
        <w:rPr>
          <w:b/>
          <w:sz w:val="28"/>
          <w:lang w:val="bg-BG"/>
        </w:rPr>
        <w:t>Разлика между мисия и визия</w:t>
      </w:r>
    </w:p>
    <w:p w:rsidR="005D6BC9" w:rsidRPr="005D6BC9" w:rsidRDefault="005D6BC9" w:rsidP="005D6BC9">
      <w:pPr>
        <w:pStyle w:val="ListParagraph"/>
        <w:numPr>
          <w:ilvl w:val="0"/>
          <w:numId w:val="2"/>
        </w:numPr>
      </w:pPr>
      <w:r>
        <w:rPr>
          <w:lang w:val="bg-BG"/>
        </w:rPr>
        <w:t>Мисията отразява основното намерение, поради което е създадена организацията. В нея се съдържа генералната и цел, характеризираща какво представлява тя, защо съществува и каква е нейната роля в обществото.</w:t>
      </w:r>
    </w:p>
    <w:p w:rsidR="005D6BC9" w:rsidRPr="0050359B" w:rsidRDefault="005D6BC9" w:rsidP="005D6BC9">
      <w:pPr>
        <w:pStyle w:val="ListParagraph"/>
        <w:numPr>
          <w:ilvl w:val="0"/>
          <w:numId w:val="2"/>
        </w:numPr>
      </w:pPr>
      <w:r>
        <w:rPr>
          <w:lang w:val="bg-BG"/>
        </w:rPr>
        <w:t>Визията отразява представата за бъдещето на организацията от страна на нейните създатели или висши мениджъри. Тя е тяхното концептуално виждане за организацията, изразена не в конкретни термини, а като обща идея.</w:t>
      </w:r>
    </w:p>
    <w:p w:rsidR="0050359B" w:rsidRPr="0050359B" w:rsidRDefault="0050359B" w:rsidP="0050359B">
      <w:pPr>
        <w:pStyle w:val="ListParagraph"/>
        <w:ind w:left="1080"/>
      </w:pPr>
    </w:p>
    <w:p w:rsidR="0050359B" w:rsidRPr="00105DA9" w:rsidRDefault="0050359B" w:rsidP="0050359B">
      <w:pPr>
        <w:pStyle w:val="ListParagraph"/>
        <w:numPr>
          <w:ilvl w:val="0"/>
          <w:numId w:val="1"/>
        </w:numPr>
        <w:rPr>
          <w:b/>
          <w:sz w:val="28"/>
        </w:rPr>
      </w:pPr>
      <w:r w:rsidRPr="00105DA9">
        <w:rPr>
          <w:b/>
          <w:sz w:val="28"/>
          <w:lang w:val="bg-BG"/>
        </w:rPr>
        <w:t>Пирамида на Маслоу</w:t>
      </w:r>
    </w:p>
    <w:p w:rsidR="0050359B" w:rsidRPr="005D6BC9" w:rsidRDefault="0050359B" w:rsidP="0050359B">
      <w:pPr>
        <w:pStyle w:val="ListParagraph"/>
        <w:numPr>
          <w:ilvl w:val="0"/>
          <w:numId w:val="2"/>
        </w:numPr>
      </w:pPr>
      <w:r>
        <w:rPr>
          <w:lang w:val="bg-BG"/>
        </w:rPr>
        <w:t>Най-отдолу са физиологичните нуджи. След това, също към нисшите потребности, се включват и сигурността и обвързването. Потребностите от себеуважение и себеактуалиазция се наричат висши и не всички индивиди достигат до тяхното осъзнаване.</w:t>
      </w:r>
    </w:p>
    <w:sectPr w:rsidR="0050359B" w:rsidRPr="005D6BC9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96B4E"/>
    <w:multiLevelType w:val="hybridMultilevel"/>
    <w:tmpl w:val="79FA1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71B93"/>
    <w:multiLevelType w:val="hybridMultilevel"/>
    <w:tmpl w:val="60483486"/>
    <w:lvl w:ilvl="0" w:tplc="475E4D8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F5"/>
    <w:rsid w:val="000A412C"/>
    <w:rsid w:val="00105DA9"/>
    <w:rsid w:val="002168EE"/>
    <w:rsid w:val="003672F5"/>
    <w:rsid w:val="00404D16"/>
    <w:rsid w:val="0050359B"/>
    <w:rsid w:val="005D6BC9"/>
    <w:rsid w:val="007C3130"/>
    <w:rsid w:val="008A5676"/>
    <w:rsid w:val="008F137B"/>
    <w:rsid w:val="009611FB"/>
    <w:rsid w:val="00DA00BA"/>
    <w:rsid w:val="00DE0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51607"/>
  <w15:chartTrackingRefBased/>
  <w15:docId w15:val="{81E5E842-F786-4EB4-9834-AB56842C9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2F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05D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1906</TotalTime>
  <Pages>2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2025-06-08T10:54:00Z</dcterms:created>
  <dcterms:modified xsi:type="dcterms:W3CDTF">2025-06-09T20:10:00Z</dcterms:modified>
</cp:coreProperties>
</file>