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0675" w:rsidRPr="009F1B9C" w:rsidRDefault="009F1B9C" w:rsidP="00306BC9">
      <w:pPr>
        <w:pStyle w:val="Heading2"/>
      </w:pPr>
      <w:r w:rsidRPr="00306BC9">
        <w:t>ГРАФ</w:t>
      </w:r>
    </w:p>
    <w:p w:rsidR="00306BC9" w:rsidRPr="00306BC9" w:rsidRDefault="00306BC9" w:rsidP="00306BC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306BC9">
        <w:rPr>
          <w:rFonts w:ascii="Times New Roman" w:eastAsia="Times New Roman" w:hAnsi="Times New Roman" w:cs="Times New Roman"/>
          <w:szCs w:val="20"/>
        </w:rPr>
        <w:t xml:space="preserve">Структурата граф подобно на дървото се състои от непразно множество върхове (възли) </w:t>
      </w:r>
      <w:r w:rsidRPr="00306BC9">
        <w:rPr>
          <w:rFonts w:ascii="Times New Roman" w:eastAsia="Times New Roman" w:hAnsi="Times New Roman" w:cs="Times New Roman"/>
          <w:b/>
          <w:i/>
          <w:szCs w:val="20"/>
        </w:rPr>
        <w:t>V</w:t>
      </w:r>
      <w:r w:rsidRPr="00306BC9">
        <w:rPr>
          <w:rFonts w:ascii="Times New Roman" w:eastAsia="Times New Roman" w:hAnsi="Times New Roman" w:cs="Times New Roman"/>
          <w:szCs w:val="20"/>
        </w:rPr>
        <w:t xml:space="preserve"> и множество дъги (ребра) </w:t>
      </w:r>
      <w:r w:rsidRPr="00306BC9">
        <w:rPr>
          <w:rFonts w:ascii="Times New Roman" w:eastAsia="Times New Roman" w:hAnsi="Times New Roman" w:cs="Times New Roman"/>
          <w:b/>
          <w:i/>
          <w:szCs w:val="20"/>
        </w:rPr>
        <w:t>Е</w:t>
      </w:r>
      <w:r w:rsidRPr="00306BC9">
        <w:rPr>
          <w:rFonts w:ascii="Times New Roman" w:eastAsia="Times New Roman" w:hAnsi="Times New Roman" w:cs="Times New Roman"/>
          <w:szCs w:val="20"/>
        </w:rPr>
        <w:t xml:space="preserve">. </w:t>
      </w:r>
      <w:r w:rsidRPr="00306BC9">
        <w:rPr>
          <w:rFonts w:ascii="Times New Roman" w:eastAsia="Times New Roman" w:hAnsi="Times New Roman" w:cs="Times New Roman"/>
          <w:i/>
          <w:szCs w:val="20"/>
        </w:rPr>
        <w:t>Графът</w:t>
      </w:r>
      <w:r w:rsidRPr="00306BC9">
        <w:rPr>
          <w:rFonts w:ascii="Times New Roman" w:eastAsia="Times New Roman" w:hAnsi="Times New Roman" w:cs="Times New Roman"/>
          <w:szCs w:val="20"/>
        </w:rPr>
        <w:t xml:space="preserve"> е подмножество от декартовото произведение на двете множества - </w:t>
      </w:r>
      <w:r w:rsidRPr="00306BC9">
        <w:rPr>
          <w:rFonts w:ascii="Times New Roman" w:eastAsia="Times New Roman" w:hAnsi="Times New Roman" w:cs="Times New Roman"/>
          <w:b/>
          <w:i/>
          <w:szCs w:val="20"/>
        </w:rPr>
        <w:t>V</w:t>
      </w:r>
      <w:r w:rsidRPr="00306BC9">
        <w:rPr>
          <w:rFonts w:ascii="Times New Roman" w:eastAsia="Times New Roman" w:hAnsi="Times New Roman" w:cs="Times New Roman"/>
          <w:szCs w:val="20"/>
        </w:rPr>
        <w:t xml:space="preserve"> и </w:t>
      </w:r>
      <w:r w:rsidRPr="00306BC9">
        <w:rPr>
          <w:rFonts w:ascii="Times New Roman" w:eastAsia="Times New Roman" w:hAnsi="Times New Roman" w:cs="Times New Roman"/>
          <w:b/>
          <w:i/>
          <w:szCs w:val="20"/>
        </w:rPr>
        <w:t>E</w:t>
      </w:r>
      <w:r w:rsidRPr="00306BC9">
        <w:rPr>
          <w:rFonts w:ascii="Times New Roman" w:eastAsia="Times New Roman" w:hAnsi="Times New Roman" w:cs="Times New Roman"/>
          <w:szCs w:val="20"/>
        </w:rPr>
        <w:t>:</w:t>
      </w:r>
    </w:p>
    <w:p w:rsidR="00306BC9" w:rsidRPr="00306BC9" w:rsidRDefault="00306BC9" w:rsidP="00306BC9">
      <w:pPr>
        <w:keepNext/>
        <w:spacing w:after="0" w:line="240" w:lineRule="auto"/>
        <w:jc w:val="center"/>
        <w:outlineLvl w:val="8"/>
        <w:rPr>
          <w:rFonts w:ascii="Times New Roman" w:eastAsia="Times New Roman" w:hAnsi="Times New Roman" w:cs="Times New Roman"/>
          <w:b/>
          <w:bCs/>
          <w:i/>
        </w:rPr>
      </w:pPr>
      <w:r w:rsidRPr="00306BC9">
        <w:rPr>
          <w:rFonts w:ascii="Times New Roman" w:eastAsia="Times New Roman" w:hAnsi="Times New Roman" w:cs="Times New Roman"/>
          <w:b/>
          <w:bCs/>
          <w:i/>
        </w:rPr>
        <w:t>G = {V, E}</w:t>
      </w:r>
    </w:p>
    <w:p w:rsidR="00F30675" w:rsidRDefault="00306BC9" w:rsidP="00306BC9">
      <w:pPr>
        <w:ind w:firstLine="567"/>
        <w:jc w:val="both"/>
        <w:rPr>
          <w:rFonts w:ascii="Times New Roman" w:eastAsia="Times New Roman" w:hAnsi="Times New Roman" w:cs="Times New Roman"/>
          <w:i/>
          <w:szCs w:val="20"/>
        </w:rPr>
      </w:pPr>
      <w:r w:rsidRPr="00306BC9">
        <w:rPr>
          <w:rFonts w:ascii="Times New Roman" w:eastAsia="Times New Roman" w:hAnsi="Times New Roman" w:cs="Times New Roman"/>
          <w:szCs w:val="20"/>
        </w:rPr>
        <w:t xml:space="preserve">За разлика от дървото един в граф е възможно да има обратни връзки. Всяка дъга еднозначно се дефинира чрез двойката възли, които съединява, например </w:t>
      </w:r>
      <w:r w:rsidRPr="00306BC9">
        <w:rPr>
          <w:rFonts w:ascii="Times New Roman" w:eastAsia="Times New Roman" w:hAnsi="Times New Roman" w:cs="Times New Roman"/>
          <w:b/>
          <w:i/>
          <w:szCs w:val="20"/>
        </w:rPr>
        <w:t>(А,F)</w:t>
      </w:r>
      <w:r w:rsidRPr="00306BC9">
        <w:rPr>
          <w:rFonts w:ascii="Times New Roman" w:eastAsia="Times New Roman" w:hAnsi="Times New Roman" w:cs="Times New Roman"/>
          <w:szCs w:val="20"/>
        </w:rPr>
        <w:t xml:space="preserve"> или </w:t>
      </w:r>
      <w:r w:rsidRPr="00306BC9">
        <w:rPr>
          <w:rFonts w:ascii="Times New Roman" w:eastAsia="Times New Roman" w:hAnsi="Times New Roman" w:cs="Times New Roman"/>
          <w:b/>
          <w:i/>
          <w:szCs w:val="20"/>
        </w:rPr>
        <w:t>(A,B)</w:t>
      </w:r>
      <w:r w:rsidRPr="00306BC9">
        <w:rPr>
          <w:rFonts w:ascii="Times New Roman" w:eastAsia="Times New Roman" w:hAnsi="Times New Roman" w:cs="Times New Roman"/>
          <w:szCs w:val="20"/>
        </w:rPr>
        <w:t xml:space="preserve">. Ако двойката е подредена, т.е. дъгата има посока, графът се нарича </w:t>
      </w:r>
      <w:r w:rsidRPr="00306BC9">
        <w:rPr>
          <w:rFonts w:ascii="Times New Roman" w:eastAsia="Times New Roman" w:hAnsi="Times New Roman" w:cs="Times New Roman"/>
          <w:i/>
          <w:szCs w:val="20"/>
        </w:rPr>
        <w:t>насочен</w:t>
      </w:r>
      <w:r w:rsidRPr="00306BC9">
        <w:rPr>
          <w:rFonts w:ascii="Times New Roman" w:eastAsia="Times New Roman" w:hAnsi="Times New Roman" w:cs="Times New Roman"/>
          <w:szCs w:val="20"/>
        </w:rPr>
        <w:t xml:space="preserve"> или </w:t>
      </w:r>
      <w:r w:rsidRPr="00306BC9">
        <w:rPr>
          <w:rFonts w:ascii="Times New Roman" w:eastAsia="Times New Roman" w:hAnsi="Times New Roman" w:cs="Times New Roman"/>
          <w:i/>
          <w:szCs w:val="20"/>
        </w:rPr>
        <w:t>ориентиран</w:t>
      </w:r>
      <w:r w:rsidRPr="00306BC9">
        <w:rPr>
          <w:rFonts w:ascii="Times New Roman" w:eastAsia="Times New Roman" w:hAnsi="Times New Roman" w:cs="Times New Roman"/>
          <w:szCs w:val="20"/>
        </w:rPr>
        <w:t xml:space="preserve">, в противен случай графът е </w:t>
      </w:r>
      <w:r w:rsidRPr="00306BC9">
        <w:rPr>
          <w:rFonts w:ascii="Times New Roman" w:eastAsia="Times New Roman" w:hAnsi="Times New Roman" w:cs="Times New Roman"/>
          <w:i/>
          <w:szCs w:val="20"/>
        </w:rPr>
        <w:t>неориентиран</w:t>
      </w:r>
      <w:r>
        <w:rPr>
          <w:rFonts w:ascii="Times New Roman" w:eastAsia="Times New Roman" w:hAnsi="Times New Roman" w:cs="Times New Roman"/>
          <w:i/>
          <w:szCs w:val="20"/>
        </w:rPr>
        <w:t>.</w:t>
      </w:r>
    </w:p>
    <w:p w:rsidR="00306BC9" w:rsidRPr="009F1B9C" w:rsidRDefault="000A299D" w:rsidP="00306BC9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A299D">
        <w:rPr>
          <w:rFonts w:ascii="Times New Roman" w:hAnsi="Times New Roman" w:cs="Times New Roman"/>
          <w:noProof/>
          <w:sz w:val="24"/>
          <w:szCs w:val="24"/>
          <w:lang w:eastAsia="bg-BG"/>
        </w:rPr>
        <w:drawing>
          <wp:inline distT="0" distB="0" distL="0" distR="0" wp14:anchorId="60AD52F0" wp14:editId="39E11DCF">
            <wp:extent cx="5115639" cy="154326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69D" w:rsidRPr="0037169D" w:rsidRDefault="0037169D" w:rsidP="0037169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Cs w:val="20"/>
        </w:rPr>
      </w:pPr>
      <w:r w:rsidRPr="0037169D">
        <w:rPr>
          <w:rFonts w:ascii="Times New Roman" w:eastAsia="Times New Roman" w:hAnsi="Times New Roman" w:cs="Times New Roman"/>
          <w:szCs w:val="20"/>
        </w:rPr>
        <w:t xml:space="preserve">Една дъга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Х</w:t>
      </w:r>
      <w:r w:rsidRPr="0037169D">
        <w:rPr>
          <w:rFonts w:ascii="Times New Roman" w:eastAsia="Times New Roman" w:hAnsi="Times New Roman" w:cs="Times New Roman"/>
          <w:szCs w:val="20"/>
        </w:rPr>
        <w:t xml:space="preserve">, която се описва като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X=(A,В)</w:t>
      </w:r>
      <w:r w:rsidRPr="0037169D">
        <w:rPr>
          <w:rFonts w:ascii="Times New Roman" w:eastAsia="Times New Roman" w:hAnsi="Times New Roman" w:cs="Times New Roman"/>
          <w:szCs w:val="20"/>
        </w:rPr>
        <w:t xml:space="preserve">, се нарича </w:t>
      </w:r>
      <w:r w:rsidRPr="0037169D">
        <w:rPr>
          <w:rFonts w:ascii="Times New Roman" w:eastAsia="Times New Roman" w:hAnsi="Times New Roman" w:cs="Times New Roman"/>
          <w:i/>
          <w:szCs w:val="20"/>
        </w:rPr>
        <w:t>инцидентна</w:t>
      </w:r>
      <w:r w:rsidRPr="0037169D">
        <w:rPr>
          <w:rFonts w:ascii="Times New Roman" w:eastAsia="Times New Roman" w:hAnsi="Times New Roman" w:cs="Times New Roman"/>
          <w:szCs w:val="20"/>
        </w:rPr>
        <w:t xml:space="preserve"> с върховете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A</w:t>
      </w:r>
      <w:r w:rsidRPr="0037169D">
        <w:rPr>
          <w:rFonts w:ascii="Times New Roman" w:eastAsia="Times New Roman" w:hAnsi="Times New Roman" w:cs="Times New Roman"/>
          <w:szCs w:val="20"/>
        </w:rPr>
        <w:t xml:space="preserve"> и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В</w:t>
      </w:r>
      <w:r w:rsidRPr="0037169D">
        <w:rPr>
          <w:rFonts w:ascii="Times New Roman" w:eastAsia="Times New Roman" w:hAnsi="Times New Roman" w:cs="Times New Roman"/>
          <w:szCs w:val="20"/>
        </w:rPr>
        <w:t xml:space="preserve">, т.е. върховете, които съединява или от които влиза и излиза. Върхове, свързани с една дъга, се наричат </w:t>
      </w:r>
      <w:r w:rsidRPr="0037169D">
        <w:rPr>
          <w:rFonts w:ascii="Times New Roman" w:eastAsia="Times New Roman" w:hAnsi="Times New Roman" w:cs="Times New Roman"/>
          <w:i/>
          <w:szCs w:val="20"/>
        </w:rPr>
        <w:t>съседни</w:t>
      </w:r>
      <w:r w:rsidRPr="0037169D">
        <w:rPr>
          <w:rFonts w:ascii="Times New Roman" w:eastAsia="Times New Roman" w:hAnsi="Times New Roman" w:cs="Times New Roman"/>
          <w:szCs w:val="20"/>
        </w:rPr>
        <w:t xml:space="preserve">. Две и повече дъги, излизащи от един връх, се наричат </w:t>
      </w:r>
      <w:r w:rsidRPr="0037169D">
        <w:rPr>
          <w:rFonts w:ascii="Times New Roman" w:eastAsia="Times New Roman" w:hAnsi="Times New Roman" w:cs="Times New Roman"/>
          <w:i/>
          <w:szCs w:val="20"/>
        </w:rPr>
        <w:t xml:space="preserve">инцидентни </w:t>
      </w:r>
      <w:r w:rsidRPr="0037169D">
        <w:rPr>
          <w:rFonts w:ascii="Times New Roman" w:eastAsia="Times New Roman" w:hAnsi="Times New Roman" w:cs="Times New Roman"/>
          <w:szCs w:val="20"/>
        </w:rPr>
        <w:t xml:space="preserve">(например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(A,B)</w:t>
      </w:r>
      <w:r w:rsidRPr="0037169D">
        <w:rPr>
          <w:rFonts w:ascii="Times New Roman" w:eastAsia="Times New Roman" w:hAnsi="Times New Roman" w:cs="Times New Roman"/>
          <w:szCs w:val="20"/>
        </w:rPr>
        <w:t xml:space="preserve"> и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(A,D)</w:t>
      </w:r>
      <w:r w:rsidRPr="0037169D">
        <w:rPr>
          <w:rFonts w:ascii="Times New Roman" w:eastAsia="Times New Roman" w:hAnsi="Times New Roman" w:cs="Times New Roman"/>
          <w:szCs w:val="20"/>
        </w:rPr>
        <w:t xml:space="preserve">). Броят на ребрата, инцидентни с даден връх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V</w:t>
      </w:r>
      <w:r w:rsidRPr="0037169D">
        <w:rPr>
          <w:rFonts w:ascii="Times New Roman" w:eastAsia="Times New Roman" w:hAnsi="Times New Roman" w:cs="Times New Roman"/>
          <w:b/>
          <w:i/>
          <w:szCs w:val="20"/>
          <w:vertAlign w:val="subscript"/>
        </w:rPr>
        <w:t>i</w:t>
      </w:r>
      <w:r w:rsidRPr="0037169D">
        <w:rPr>
          <w:rFonts w:ascii="Times New Roman" w:eastAsia="Times New Roman" w:hAnsi="Times New Roman" w:cs="Times New Roman"/>
          <w:szCs w:val="20"/>
        </w:rPr>
        <w:t xml:space="preserve">, се нарича </w:t>
      </w:r>
      <w:r w:rsidRPr="0037169D">
        <w:rPr>
          <w:rFonts w:ascii="Times New Roman" w:eastAsia="Times New Roman" w:hAnsi="Times New Roman" w:cs="Times New Roman"/>
          <w:i/>
          <w:szCs w:val="20"/>
        </w:rPr>
        <w:t>степен на върха</w:t>
      </w:r>
      <w:r w:rsidRPr="0037169D">
        <w:rPr>
          <w:rFonts w:ascii="Times New Roman" w:eastAsia="Times New Roman" w:hAnsi="Times New Roman" w:cs="Times New Roman"/>
          <w:szCs w:val="20"/>
        </w:rPr>
        <w:t xml:space="preserve">. Означава се с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d(V</w:t>
      </w:r>
      <w:r w:rsidRPr="0037169D">
        <w:rPr>
          <w:rFonts w:ascii="Times New Roman" w:eastAsia="Times New Roman" w:hAnsi="Times New Roman" w:cs="Times New Roman"/>
          <w:b/>
          <w:i/>
          <w:szCs w:val="20"/>
          <w:vertAlign w:val="subscript"/>
        </w:rPr>
        <w:t>i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 xml:space="preserve"> )</w:t>
      </w:r>
      <w:r w:rsidRPr="0037169D">
        <w:rPr>
          <w:rFonts w:ascii="Times New Roman" w:eastAsia="Times New Roman" w:hAnsi="Times New Roman" w:cs="Times New Roman"/>
          <w:szCs w:val="20"/>
        </w:rPr>
        <w:t xml:space="preserve">. Например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d(A)=2</w:t>
      </w:r>
      <w:r w:rsidRPr="0037169D">
        <w:rPr>
          <w:rFonts w:ascii="Times New Roman" w:eastAsia="Times New Roman" w:hAnsi="Times New Roman" w:cs="Times New Roman"/>
          <w:szCs w:val="20"/>
        </w:rPr>
        <w:t xml:space="preserve">.Ако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d(V</w:t>
      </w:r>
      <w:r w:rsidRPr="0037169D">
        <w:rPr>
          <w:rFonts w:ascii="Times New Roman" w:eastAsia="Times New Roman" w:hAnsi="Times New Roman" w:cs="Times New Roman"/>
          <w:b/>
          <w:i/>
          <w:szCs w:val="20"/>
          <w:vertAlign w:val="subscript"/>
        </w:rPr>
        <w:t>i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 xml:space="preserve"> )=0</w:t>
      </w:r>
      <w:r w:rsidRPr="0037169D">
        <w:rPr>
          <w:rFonts w:ascii="Times New Roman" w:eastAsia="Times New Roman" w:hAnsi="Times New Roman" w:cs="Times New Roman"/>
          <w:szCs w:val="20"/>
        </w:rPr>
        <w:t xml:space="preserve">, върхът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V</w:t>
      </w:r>
      <w:r w:rsidRPr="0037169D">
        <w:rPr>
          <w:rFonts w:ascii="Times New Roman" w:eastAsia="Times New Roman" w:hAnsi="Times New Roman" w:cs="Times New Roman"/>
          <w:b/>
          <w:i/>
          <w:szCs w:val="20"/>
          <w:vertAlign w:val="subscript"/>
        </w:rPr>
        <w:t>i</w:t>
      </w:r>
      <w:r w:rsidRPr="0037169D">
        <w:rPr>
          <w:rFonts w:ascii="Times New Roman" w:eastAsia="Times New Roman" w:hAnsi="Times New Roman" w:cs="Times New Roman"/>
          <w:b/>
          <w:szCs w:val="20"/>
        </w:rPr>
        <w:t xml:space="preserve"> </w:t>
      </w:r>
      <w:r w:rsidRPr="0037169D">
        <w:rPr>
          <w:rFonts w:ascii="Times New Roman" w:eastAsia="Times New Roman" w:hAnsi="Times New Roman" w:cs="Times New Roman"/>
          <w:szCs w:val="20"/>
        </w:rPr>
        <w:t xml:space="preserve">се нарича </w:t>
      </w:r>
      <w:r w:rsidRPr="0037169D">
        <w:rPr>
          <w:rFonts w:ascii="Times New Roman" w:eastAsia="Times New Roman" w:hAnsi="Times New Roman" w:cs="Times New Roman"/>
          <w:i/>
          <w:szCs w:val="20"/>
        </w:rPr>
        <w:t>изолиран</w:t>
      </w:r>
      <w:r w:rsidRPr="0037169D">
        <w:rPr>
          <w:rFonts w:ascii="Times New Roman" w:eastAsia="Times New Roman" w:hAnsi="Times New Roman" w:cs="Times New Roman"/>
          <w:szCs w:val="20"/>
        </w:rPr>
        <w:t xml:space="preserve">. </w:t>
      </w:r>
    </w:p>
    <w:p w:rsidR="0037169D" w:rsidRPr="0037169D" w:rsidRDefault="0037169D" w:rsidP="0037169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Cs w:val="20"/>
        </w:rPr>
      </w:pPr>
      <w:r w:rsidRPr="0037169D">
        <w:rPr>
          <w:rFonts w:ascii="Times New Roman" w:eastAsia="Times New Roman" w:hAnsi="Times New Roman" w:cs="Times New Roman"/>
          <w:i/>
          <w:szCs w:val="20"/>
        </w:rPr>
        <w:t>Път</w:t>
      </w:r>
      <w:r w:rsidRPr="0037169D">
        <w:rPr>
          <w:rFonts w:ascii="Times New Roman" w:eastAsia="Times New Roman" w:hAnsi="Times New Roman" w:cs="Times New Roman"/>
          <w:szCs w:val="20"/>
        </w:rPr>
        <w:t xml:space="preserve"> между върховете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V</w:t>
      </w:r>
      <w:r w:rsidRPr="0037169D">
        <w:rPr>
          <w:rFonts w:ascii="Times New Roman" w:eastAsia="Times New Roman" w:hAnsi="Times New Roman" w:cs="Times New Roman"/>
          <w:b/>
          <w:i/>
          <w:szCs w:val="20"/>
          <w:vertAlign w:val="subscript"/>
        </w:rPr>
        <w:t>i</w:t>
      </w:r>
      <w:r w:rsidRPr="0037169D">
        <w:rPr>
          <w:rFonts w:ascii="Times New Roman" w:eastAsia="Times New Roman" w:hAnsi="Times New Roman" w:cs="Times New Roman"/>
          <w:szCs w:val="20"/>
        </w:rPr>
        <w:t xml:space="preserve"> и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V</w:t>
      </w:r>
      <w:r w:rsidRPr="0037169D">
        <w:rPr>
          <w:rFonts w:ascii="Times New Roman" w:eastAsia="Times New Roman" w:hAnsi="Times New Roman" w:cs="Times New Roman"/>
          <w:b/>
          <w:i/>
          <w:szCs w:val="20"/>
          <w:vertAlign w:val="subscript"/>
        </w:rPr>
        <w:t>j</w:t>
      </w:r>
      <w:r w:rsidRPr="0037169D">
        <w:rPr>
          <w:rFonts w:ascii="Times New Roman" w:eastAsia="Times New Roman" w:hAnsi="Times New Roman" w:cs="Times New Roman"/>
          <w:szCs w:val="20"/>
        </w:rPr>
        <w:t xml:space="preserve"> е последователността от дъгите, които ги свързват.</w:t>
      </w:r>
      <w:r w:rsidRPr="0037169D">
        <w:rPr>
          <w:rFonts w:ascii="Times New Roman" w:eastAsia="Times New Roman" w:hAnsi="Times New Roman" w:cs="Times New Roman"/>
          <w:i/>
          <w:szCs w:val="20"/>
        </w:rPr>
        <w:t xml:space="preserve"> Дължината</w:t>
      </w:r>
      <w:r w:rsidRPr="0037169D">
        <w:rPr>
          <w:rFonts w:ascii="Times New Roman" w:eastAsia="Times New Roman" w:hAnsi="Times New Roman" w:cs="Times New Roman"/>
          <w:szCs w:val="20"/>
        </w:rPr>
        <w:t xml:space="preserve"> на пътя е броят на тези дъги. Пътят се нарича </w:t>
      </w:r>
      <w:r w:rsidRPr="0037169D">
        <w:rPr>
          <w:rFonts w:ascii="Times New Roman" w:eastAsia="Times New Roman" w:hAnsi="Times New Roman" w:cs="Times New Roman"/>
          <w:i/>
          <w:szCs w:val="20"/>
        </w:rPr>
        <w:t>прост</w:t>
      </w:r>
      <w:r w:rsidRPr="0037169D">
        <w:rPr>
          <w:rFonts w:ascii="Times New Roman" w:eastAsia="Times New Roman" w:hAnsi="Times New Roman" w:cs="Times New Roman"/>
          <w:szCs w:val="20"/>
        </w:rPr>
        <w:t xml:space="preserve">, ако върховете в дъгите му не се повтарят. </w:t>
      </w:r>
      <w:r w:rsidRPr="0037169D">
        <w:rPr>
          <w:rFonts w:ascii="Times New Roman" w:eastAsia="Times New Roman" w:hAnsi="Times New Roman" w:cs="Times New Roman"/>
          <w:i/>
          <w:szCs w:val="20"/>
        </w:rPr>
        <w:t xml:space="preserve">Цикълът </w:t>
      </w:r>
      <w:r w:rsidRPr="0037169D">
        <w:rPr>
          <w:rFonts w:ascii="Times New Roman" w:eastAsia="Times New Roman" w:hAnsi="Times New Roman" w:cs="Times New Roman"/>
          <w:szCs w:val="20"/>
        </w:rPr>
        <w:t>е прост път, в който първият и последният върхове се повтарят.</w:t>
      </w:r>
    </w:p>
    <w:p w:rsidR="0037169D" w:rsidRPr="0037169D" w:rsidRDefault="0037169D" w:rsidP="0037169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Cs w:val="20"/>
        </w:rPr>
      </w:pPr>
      <w:r w:rsidRPr="0037169D">
        <w:rPr>
          <w:rFonts w:ascii="Times New Roman" w:eastAsia="Times New Roman" w:hAnsi="Times New Roman" w:cs="Times New Roman"/>
          <w:i/>
          <w:szCs w:val="20"/>
        </w:rPr>
        <w:t>Цикличен граф</w:t>
      </w:r>
      <w:r w:rsidRPr="0037169D">
        <w:rPr>
          <w:rFonts w:ascii="Times New Roman" w:eastAsia="Times New Roman" w:hAnsi="Times New Roman" w:cs="Times New Roman"/>
          <w:szCs w:val="20"/>
        </w:rPr>
        <w:t xml:space="preserve"> е граф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G</w:t>
      </w:r>
      <w:r w:rsidRPr="0037169D">
        <w:rPr>
          <w:rFonts w:ascii="Times New Roman" w:eastAsia="Times New Roman" w:hAnsi="Times New Roman" w:cs="Times New Roman"/>
          <w:szCs w:val="20"/>
        </w:rPr>
        <w:t xml:space="preserve">, който съдържа поне един цикъл. Графът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G</w:t>
      </w:r>
      <w:r w:rsidRPr="0037169D">
        <w:rPr>
          <w:rFonts w:ascii="Times New Roman" w:eastAsia="Times New Roman" w:hAnsi="Times New Roman" w:cs="Times New Roman"/>
          <w:szCs w:val="20"/>
        </w:rPr>
        <w:t xml:space="preserve"> се нарича</w:t>
      </w:r>
      <w:r w:rsidRPr="0037169D">
        <w:rPr>
          <w:rFonts w:ascii="Times New Roman" w:eastAsia="Times New Roman" w:hAnsi="Times New Roman" w:cs="Times New Roman"/>
          <w:i/>
          <w:szCs w:val="20"/>
        </w:rPr>
        <w:t xml:space="preserve"> тегловен</w:t>
      </w:r>
      <w:r w:rsidRPr="0037169D">
        <w:rPr>
          <w:rFonts w:ascii="Times New Roman" w:eastAsia="Times New Roman" w:hAnsi="Times New Roman" w:cs="Times New Roman"/>
          <w:szCs w:val="20"/>
        </w:rPr>
        <w:t xml:space="preserve">, ако дъгите му имат стойности. Графът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G</w:t>
      </w:r>
      <w:r w:rsidRPr="0037169D">
        <w:rPr>
          <w:rFonts w:ascii="Times New Roman" w:eastAsia="Times New Roman" w:hAnsi="Times New Roman" w:cs="Times New Roman"/>
          <w:szCs w:val="20"/>
        </w:rPr>
        <w:t xml:space="preserve"> се нарича свързан, ако за произволна двойка върхове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V</w:t>
      </w:r>
      <w:r w:rsidRPr="0037169D">
        <w:rPr>
          <w:rFonts w:ascii="Times New Roman" w:eastAsia="Times New Roman" w:hAnsi="Times New Roman" w:cs="Times New Roman"/>
          <w:b/>
          <w:i/>
          <w:szCs w:val="20"/>
          <w:vertAlign w:val="subscript"/>
        </w:rPr>
        <w:t>i</w:t>
      </w:r>
      <w:r w:rsidRPr="0037169D">
        <w:rPr>
          <w:rFonts w:ascii="Times New Roman" w:eastAsia="Times New Roman" w:hAnsi="Times New Roman" w:cs="Times New Roman"/>
          <w:szCs w:val="20"/>
        </w:rPr>
        <w:t xml:space="preserve"> и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V</w:t>
      </w:r>
      <w:r w:rsidRPr="0037169D">
        <w:rPr>
          <w:rFonts w:ascii="Times New Roman" w:eastAsia="Times New Roman" w:hAnsi="Times New Roman" w:cs="Times New Roman"/>
          <w:b/>
          <w:i/>
          <w:szCs w:val="20"/>
          <w:vertAlign w:val="subscript"/>
        </w:rPr>
        <w:t>j</w:t>
      </w:r>
      <w:r w:rsidRPr="0037169D">
        <w:rPr>
          <w:rFonts w:ascii="Times New Roman" w:eastAsia="Times New Roman" w:hAnsi="Times New Roman" w:cs="Times New Roman"/>
          <w:szCs w:val="20"/>
        </w:rPr>
        <w:t xml:space="preserve"> съществува път, който ги свързва. В противен случай графът е </w:t>
      </w:r>
      <w:r w:rsidRPr="0037169D">
        <w:rPr>
          <w:rFonts w:ascii="Times New Roman" w:eastAsia="Times New Roman" w:hAnsi="Times New Roman" w:cs="Times New Roman"/>
          <w:i/>
          <w:szCs w:val="20"/>
        </w:rPr>
        <w:t>несвързан</w:t>
      </w:r>
      <w:r w:rsidRPr="0037169D">
        <w:rPr>
          <w:rFonts w:ascii="Times New Roman" w:eastAsia="Times New Roman" w:hAnsi="Times New Roman" w:cs="Times New Roman"/>
          <w:szCs w:val="20"/>
        </w:rPr>
        <w:t xml:space="preserve">. В един несвързан граф може да има </w:t>
      </w:r>
      <w:r w:rsidRPr="0037169D">
        <w:rPr>
          <w:rFonts w:ascii="Times New Roman" w:eastAsia="Times New Roman" w:hAnsi="Times New Roman" w:cs="Times New Roman"/>
          <w:i/>
          <w:szCs w:val="20"/>
        </w:rPr>
        <w:t>свързани компоненти</w:t>
      </w:r>
      <w:r w:rsidRPr="0037169D">
        <w:rPr>
          <w:rFonts w:ascii="Times New Roman" w:eastAsia="Times New Roman" w:hAnsi="Times New Roman" w:cs="Times New Roman"/>
          <w:szCs w:val="20"/>
        </w:rPr>
        <w:t>, т.е. подграфи, които са свързани.</w:t>
      </w:r>
    </w:p>
    <w:p w:rsidR="0037169D" w:rsidRPr="0037169D" w:rsidRDefault="0037169D" w:rsidP="0037169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Cs w:val="20"/>
        </w:rPr>
      </w:pPr>
      <w:r w:rsidRPr="0037169D">
        <w:rPr>
          <w:rFonts w:ascii="Times New Roman" w:eastAsia="Times New Roman" w:hAnsi="Times New Roman" w:cs="Times New Roman"/>
          <w:szCs w:val="20"/>
        </w:rPr>
        <w:t>Съществуват различни начини за представянето на структурата граф в паметта. От статичните могат да се споменат представянето чрез матрица на съседство, чрез матрица на инцидентност, чрез вектори на съседство. Начините са ефективни, когато представяният граф има голям брой дъги и резултантните матрици не са разредени.</w:t>
      </w:r>
    </w:p>
    <w:p w:rsidR="0037169D" w:rsidRPr="0037169D" w:rsidRDefault="0037169D" w:rsidP="0037169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Cs w:val="20"/>
        </w:rPr>
      </w:pPr>
      <w:r w:rsidRPr="0037169D">
        <w:rPr>
          <w:rFonts w:ascii="Times New Roman" w:eastAsia="Times New Roman" w:hAnsi="Times New Roman" w:cs="Times New Roman"/>
          <w:szCs w:val="20"/>
        </w:rPr>
        <w:t>Графът може да се представи и динамично. Примерната декларация на структурата е следната:</w:t>
      </w:r>
    </w:p>
    <w:p w:rsidR="0037169D" w:rsidRPr="0037169D" w:rsidRDefault="0037169D" w:rsidP="0037169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10"/>
          <w:szCs w:val="10"/>
        </w:rPr>
      </w:pPr>
    </w:p>
    <w:p w:rsidR="0037169D" w:rsidRPr="0037169D" w:rsidRDefault="0037169D" w:rsidP="0037169D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b/>
          <w:szCs w:val="20"/>
        </w:rPr>
        <w:t xml:space="preserve">Пример </w:t>
      </w:r>
      <w:r w:rsidRPr="0037169D">
        <w:rPr>
          <w:rFonts w:ascii="Times New Roman" w:eastAsia="Times New Roman" w:hAnsi="Times New Roman" w:cs="Times New Roman"/>
          <w:b/>
        </w:rPr>
        <w:t xml:space="preserve">1. </w:t>
      </w:r>
      <w:r w:rsidRPr="0037169D">
        <w:rPr>
          <w:rFonts w:ascii="Times New Roman" w:eastAsia="Times New Roman" w:hAnsi="Times New Roman" w:cs="Times New Roman"/>
        </w:rPr>
        <w:t>Примерна динамична дефиниция на граф</w:t>
      </w:r>
    </w:p>
    <w:p w:rsidR="0037169D" w:rsidRPr="0037169D" w:rsidRDefault="0037169D" w:rsidP="0037169D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val="ru-RU"/>
        </w:rPr>
      </w:pPr>
    </w:p>
    <w:p w:rsidR="0037169D" w:rsidRPr="0037169D" w:rsidRDefault="0037169D" w:rsidP="0037169D">
      <w:pPr>
        <w:spacing w:after="0" w:line="240" w:lineRule="auto"/>
        <w:rPr>
          <w:rFonts w:ascii="Courier New" w:eastAsia="Times New Roman" w:hAnsi="Courier New" w:cs="Times New Roman"/>
          <w:sz w:val="20"/>
          <w:szCs w:val="20"/>
        </w:rPr>
      </w:pPr>
      <w:r w:rsidRPr="0037169D">
        <w:rPr>
          <w:rFonts w:ascii="Courier New" w:eastAsia="Times New Roman" w:hAnsi="Courier New" w:cs="Times New Roman"/>
          <w:b/>
          <w:i/>
          <w:sz w:val="20"/>
          <w:szCs w:val="20"/>
        </w:rPr>
        <w:t>struct nd</w:t>
      </w:r>
      <w:r w:rsidRPr="0037169D">
        <w:rPr>
          <w:rFonts w:ascii="Courier New" w:eastAsia="Times New Roman" w:hAnsi="Courier New" w:cs="Times New Roman"/>
          <w:sz w:val="20"/>
          <w:szCs w:val="20"/>
        </w:rPr>
        <w:t xml:space="preserve"> {int key; nd*p1; arc*p2;}</w:t>
      </w:r>
      <w:r w:rsidRPr="0037169D">
        <w:rPr>
          <w:rFonts w:ascii="Courier New" w:eastAsia="Times New Roman" w:hAnsi="Courier New" w:cs="Times New Roman"/>
          <w:sz w:val="20"/>
          <w:szCs w:val="20"/>
        </w:rPr>
        <w:tab/>
        <w:t>//описание на връх</w:t>
      </w:r>
    </w:p>
    <w:p w:rsidR="0037169D" w:rsidRPr="0037169D" w:rsidRDefault="0037169D" w:rsidP="0037169D">
      <w:pPr>
        <w:spacing w:after="0" w:line="240" w:lineRule="auto"/>
        <w:rPr>
          <w:rFonts w:ascii="Courier New" w:eastAsia="Times New Roman" w:hAnsi="Courier New" w:cs="Times New Roman"/>
          <w:sz w:val="20"/>
          <w:szCs w:val="20"/>
        </w:rPr>
      </w:pPr>
      <w:r w:rsidRPr="0037169D">
        <w:rPr>
          <w:rFonts w:ascii="Courier New" w:eastAsia="Times New Roman" w:hAnsi="Courier New" w:cs="Times New Roman"/>
          <w:sz w:val="20"/>
          <w:szCs w:val="20"/>
        </w:rPr>
        <w:t>//p1 - указател към следващия връх</w:t>
      </w:r>
    </w:p>
    <w:p w:rsidR="0037169D" w:rsidRPr="0037169D" w:rsidRDefault="0037169D" w:rsidP="0037169D">
      <w:pPr>
        <w:spacing w:after="0" w:line="240" w:lineRule="auto"/>
        <w:rPr>
          <w:rFonts w:ascii="Courier New" w:eastAsia="Times New Roman" w:hAnsi="Courier New" w:cs="Times New Roman"/>
          <w:sz w:val="20"/>
          <w:szCs w:val="20"/>
        </w:rPr>
      </w:pPr>
      <w:r w:rsidRPr="0037169D">
        <w:rPr>
          <w:rFonts w:ascii="Courier New" w:eastAsia="Times New Roman" w:hAnsi="Courier New" w:cs="Times New Roman"/>
          <w:sz w:val="20"/>
          <w:szCs w:val="20"/>
        </w:rPr>
        <w:t>//p2 - указател към списъка от наследници -</w:t>
      </w:r>
    </w:p>
    <w:p w:rsidR="0037169D" w:rsidRPr="0037169D" w:rsidRDefault="0037169D" w:rsidP="0037169D">
      <w:pPr>
        <w:spacing w:after="0" w:line="240" w:lineRule="auto"/>
        <w:rPr>
          <w:rFonts w:ascii="Courier New" w:eastAsia="Times New Roman" w:hAnsi="Courier New" w:cs="Times New Roman"/>
          <w:sz w:val="20"/>
          <w:szCs w:val="20"/>
          <w:lang w:val="ru-RU"/>
        </w:rPr>
      </w:pPr>
      <w:r w:rsidRPr="0037169D">
        <w:rPr>
          <w:rFonts w:ascii="Courier New" w:eastAsia="Times New Roman" w:hAnsi="Courier New" w:cs="Times New Roman"/>
          <w:sz w:val="20"/>
          <w:szCs w:val="20"/>
        </w:rPr>
        <w:t>//всички възли, до които има дъга от даден възел</w:t>
      </w:r>
    </w:p>
    <w:p w:rsidR="0037169D" w:rsidRPr="0037169D" w:rsidRDefault="0037169D" w:rsidP="0037169D">
      <w:pPr>
        <w:spacing w:after="0" w:line="240" w:lineRule="auto"/>
        <w:rPr>
          <w:rFonts w:ascii="Courier New" w:eastAsia="Times New Roman" w:hAnsi="Courier New" w:cs="Times New Roman"/>
          <w:sz w:val="20"/>
          <w:szCs w:val="20"/>
          <w:lang w:val="ru-RU"/>
        </w:rPr>
      </w:pPr>
    </w:p>
    <w:p w:rsidR="0037169D" w:rsidRPr="0037169D" w:rsidRDefault="0037169D" w:rsidP="0037169D">
      <w:pPr>
        <w:spacing w:after="0" w:line="240" w:lineRule="auto"/>
        <w:rPr>
          <w:rFonts w:ascii="Courier New" w:eastAsia="Times New Roman" w:hAnsi="Courier New" w:cs="Times New Roman"/>
          <w:sz w:val="20"/>
          <w:szCs w:val="20"/>
        </w:rPr>
      </w:pPr>
      <w:r w:rsidRPr="0037169D">
        <w:rPr>
          <w:rFonts w:ascii="Courier New" w:eastAsia="Times New Roman" w:hAnsi="Courier New" w:cs="Times New Roman"/>
          <w:b/>
          <w:i/>
          <w:sz w:val="20"/>
          <w:szCs w:val="20"/>
        </w:rPr>
        <w:t>struct arc</w:t>
      </w:r>
      <w:r w:rsidR="0086044D">
        <w:rPr>
          <w:rFonts w:ascii="Courier New" w:eastAsia="Times New Roman" w:hAnsi="Courier New" w:cs="Times New Roman"/>
          <w:sz w:val="20"/>
          <w:szCs w:val="20"/>
        </w:rPr>
        <w:t xml:space="preserve"> {arc*p3; nd*p4;}</w:t>
      </w:r>
      <w:r w:rsidR="0086044D">
        <w:rPr>
          <w:rFonts w:ascii="Courier New" w:eastAsia="Times New Roman" w:hAnsi="Courier New" w:cs="Times New Roman"/>
          <w:sz w:val="20"/>
          <w:szCs w:val="20"/>
        </w:rPr>
        <w:tab/>
        <w:t xml:space="preserve">    //опис</w:t>
      </w:r>
      <w:r w:rsidRPr="0037169D">
        <w:rPr>
          <w:rFonts w:ascii="Courier New" w:eastAsia="Times New Roman" w:hAnsi="Courier New" w:cs="Times New Roman"/>
          <w:sz w:val="20"/>
          <w:szCs w:val="20"/>
        </w:rPr>
        <w:t>ание на дъга</w:t>
      </w:r>
    </w:p>
    <w:p w:rsidR="0037169D" w:rsidRPr="0037169D" w:rsidRDefault="0037169D" w:rsidP="0037169D">
      <w:pPr>
        <w:spacing w:after="0" w:line="240" w:lineRule="auto"/>
        <w:rPr>
          <w:rFonts w:ascii="Courier New" w:eastAsia="Times New Roman" w:hAnsi="Courier New" w:cs="Times New Roman"/>
          <w:sz w:val="20"/>
          <w:szCs w:val="20"/>
        </w:rPr>
      </w:pPr>
      <w:r w:rsidRPr="0037169D">
        <w:rPr>
          <w:rFonts w:ascii="Courier New" w:eastAsia="Times New Roman" w:hAnsi="Courier New" w:cs="Times New Roman"/>
          <w:sz w:val="20"/>
          <w:szCs w:val="20"/>
        </w:rPr>
        <w:t>//p3 - указател към следващата дъга за даден възел</w:t>
      </w:r>
    </w:p>
    <w:p w:rsidR="0037169D" w:rsidRPr="0037169D" w:rsidRDefault="0037169D" w:rsidP="0037169D">
      <w:pPr>
        <w:spacing w:after="0" w:line="240" w:lineRule="auto"/>
        <w:rPr>
          <w:rFonts w:ascii="Courier New" w:eastAsia="Times New Roman" w:hAnsi="Courier New" w:cs="Times New Roman"/>
          <w:sz w:val="20"/>
          <w:szCs w:val="20"/>
        </w:rPr>
      </w:pPr>
      <w:r w:rsidRPr="0037169D">
        <w:rPr>
          <w:rFonts w:ascii="Courier New" w:eastAsia="Times New Roman" w:hAnsi="Courier New" w:cs="Times New Roman"/>
          <w:sz w:val="20"/>
          <w:szCs w:val="20"/>
        </w:rPr>
        <w:t>//p4 - указател към възел, крайния за дъгата</w:t>
      </w:r>
    </w:p>
    <w:p w:rsidR="000A299D" w:rsidRPr="0086044D" w:rsidRDefault="0037169D" w:rsidP="0037169D">
      <w:pPr>
        <w:pStyle w:val="BodyTextIndent"/>
        <w:ind w:left="0" w:firstLine="567"/>
        <w:rPr>
          <w:color w:val="FF0000"/>
        </w:rPr>
      </w:pPr>
      <w:r w:rsidRPr="003E15B7">
        <w:t xml:space="preserve">По-нататък в изложението ще се използва комбиниран начин на представяне на граф, който се нарича “представяне на граф чрез списъци на съседство”. </w:t>
      </w:r>
      <w:r w:rsidRPr="0086044D">
        <w:rPr>
          <w:color w:val="FF0000"/>
        </w:rPr>
        <w:t>Структурата се представя като масив от указатели към списъци, описващи върховете и инцидентните им дъги в графа. Така насоченият граф, даден по-горе, се представя като:</w:t>
      </w:r>
    </w:p>
    <w:p w:rsidR="0037169D" w:rsidRDefault="0037169D" w:rsidP="0037169D">
      <w:pPr>
        <w:pStyle w:val="BodyTextIndent"/>
        <w:ind w:left="0" w:firstLine="567"/>
      </w:pPr>
      <w:r w:rsidRPr="0037169D">
        <w:rPr>
          <w:noProof/>
          <w:lang w:eastAsia="bg-BG"/>
        </w:rPr>
        <w:lastRenderedPageBreak/>
        <w:drawing>
          <wp:inline distT="0" distB="0" distL="0" distR="0" wp14:anchorId="3A0068A9" wp14:editId="109C5D68">
            <wp:extent cx="5496692" cy="3372321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69D" w:rsidRPr="0037169D" w:rsidRDefault="0037169D" w:rsidP="0037169D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37169D">
        <w:rPr>
          <w:rFonts w:ascii="Times New Roman" w:eastAsia="Times New Roman" w:hAnsi="Times New Roman" w:cs="Times New Roman"/>
          <w:szCs w:val="20"/>
        </w:rPr>
        <w:t>По-долу е дадена примерната декларация, демонстрираща този начин за представяне на структурата граф.</w:t>
      </w:r>
    </w:p>
    <w:p w:rsidR="0037169D" w:rsidRPr="0037169D" w:rsidRDefault="0037169D" w:rsidP="0037169D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</w:p>
    <w:p w:rsidR="0037169D" w:rsidRPr="0037169D" w:rsidRDefault="0037169D" w:rsidP="0037169D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b/>
          <w:szCs w:val="20"/>
        </w:rPr>
        <w:t xml:space="preserve">Пример </w:t>
      </w:r>
      <w:r w:rsidRPr="0037169D">
        <w:rPr>
          <w:rFonts w:ascii="Times New Roman" w:eastAsia="Times New Roman" w:hAnsi="Times New Roman" w:cs="Times New Roman"/>
          <w:b/>
        </w:rPr>
        <w:t>2</w:t>
      </w:r>
      <w:r w:rsidRPr="0037169D">
        <w:rPr>
          <w:rFonts w:ascii="Times New Roman" w:eastAsia="Times New Roman" w:hAnsi="Times New Roman" w:cs="Times New Roman"/>
          <w:b/>
          <w:szCs w:val="20"/>
        </w:rPr>
        <w:t xml:space="preserve">. </w:t>
      </w:r>
      <w:r w:rsidRPr="0037169D">
        <w:rPr>
          <w:rFonts w:ascii="Times New Roman" w:eastAsia="Times New Roman" w:hAnsi="Times New Roman" w:cs="Times New Roman"/>
        </w:rPr>
        <w:t>Примерна комбинирана дефиниция на граф</w:t>
      </w:r>
    </w:p>
    <w:p w:rsidR="0037169D" w:rsidRPr="0037169D" w:rsidRDefault="0037169D" w:rsidP="0037169D">
      <w:pPr>
        <w:spacing w:after="0" w:line="240" w:lineRule="auto"/>
        <w:rPr>
          <w:rFonts w:ascii="Courier New" w:eastAsia="Times New Roman" w:hAnsi="Courier New" w:cs="Times New Roman"/>
          <w:snapToGrid w:val="0"/>
          <w:sz w:val="20"/>
          <w:szCs w:val="20"/>
        </w:rPr>
      </w:pPr>
      <w:r w:rsidRPr="0037169D">
        <w:rPr>
          <w:rFonts w:ascii="Courier New" w:eastAsia="Times New Roman" w:hAnsi="Courier New" w:cs="Times New Roman"/>
          <w:snapToGrid w:val="0"/>
          <w:sz w:val="20"/>
          <w:szCs w:val="20"/>
        </w:rPr>
        <w:t>const n=10;</w:t>
      </w:r>
    </w:p>
    <w:p w:rsidR="0037169D" w:rsidRPr="0037169D" w:rsidRDefault="0037169D" w:rsidP="0037169D">
      <w:pPr>
        <w:spacing w:after="0" w:line="240" w:lineRule="auto"/>
        <w:rPr>
          <w:rFonts w:ascii="Courier New" w:eastAsia="Times New Roman" w:hAnsi="Courier New" w:cs="Times New Roman"/>
          <w:snapToGrid w:val="0"/>
          <w:sz w:val="20"/>
          <w:szCs w:val="20"/>
        </w:rPr>
      </w:pPr>
      <w:r w:rsidRPr="0037169D">
        <w:rPr>
          <w:rFonts w:ascii="Courier New" w:eastAsia="Times New Roman" w:hAnsi="Courier New" w:cs="Times New Roman"/>
          <w:b/>
          <w:i/>
          <w:snapToGrid w:val="0"/>
          <w:sz w:val="20"/>
          <w:szCs w:val="20"/>
        </w:rPr>
        <w:t xml:space="preserve">struct link </w:t>
      </w:r>
      <w:r w:rsidRPr="0037169D">
        <w:rPr>
          <w:rFonts w:ascii="Courier New" w:eastAsia="Times New Roman" w:hAnsi="Courier New" w:cs="Times New Roman"/>
          <w:snapToGrid w:val="0"/>
          <w:sz w:val="20"/>
          <w:szCs w:val="20"/>
        </w:rPr>
        <w:t>{char key; link *next;} *gr[n];</w:t>
      </w:r>
    </w:p>
    <w:p w:rsidR="0037169D" w:rsidRPr="0037169D" w:rsidRDefault="0037169D" w:rsidP="0037169D">
      <w:pPr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37169D" w:rsidRPr="0037169D" w:rsidRDefault="0037169D" w:rsidP="0037169D">
      <w:pPr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37169D">
        <w:rPr>
          <w:rFonts w:ascii="Times New Roman" w:eastAsia="Times New Roman" w:hAnsi="Times New Roman" w:cs="Times New Roman"/>
          <w:szCs w:val="20"/>
        </w:rPr>
        <w:t>Основните операции със структурата граф са:</w:t>
      </w:r>
    </w:p>
    <w:p w:rsidR="0037169D" w:rsidRPr="0037169D" w:rsidRDefault="0037169D" w:rsidP="0037169D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37169D">
        <w:rPr>
          <w:rFonts w:ascii="Times New Roman" w:eastAsia="Times New Roman" w:hAnsi="Times New Roman" w:cs="Times New Roman"/>
          <w:szCs w:val="20"/>
        </w:rPr>
        <w:t>Инициализиране на граф</w:t>
      </w:r>
    </w:p>
    <w:p w:rsidR="0037169D" w:rsidRPr="0037169D" w:rsidRDefault="0037169D" w:rsidP="0037169D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37169D">
        <w:rPr>
          <w:rFonts w:ascii="Times New Roman" w:eastAsia="Times New Roman" w:hAnsi="Times New Roman" w:cs="Times New Roman"/>
          <w:szCs w:val="20"/>
        </w:rPr>
        <w:t xml:space="preserve">Търсене на връх </w:t>
      </w:r>
    </w:p>
    <w:p w:rsidR="0037169D" w:rsidRPr="0037169D" w:rsidRDefault="0037169D" w:rsidP="0037169D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37169D">
        <w:rPr>
          <w:rFonts w:ascii="Times New Roman" w:eastAsia="Times New Roman" w:hAnsi="Times New Roman" w:cs="Times New Roman"/>
          <w:szCs w:val="20"/>
        </w:rPr>
        <w:t xml:space="preserve">Търсене на дъга </w:t>
      </w:r>
    </w:p>
    <w:p w:rsidR="0037169D" w:rsidRPr="0037169D" w:rsidRDefault="0037169D" w:rsidP="0037169D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37169D">
        <w:rPr>
          <w:rFonts w:ascii="Times New Roman" w:eastAsia="Times New Roman" w:hAnsi="Times New Roman" w:cs="Times New Roman"/>
          <w:szCs w:val="20"/>
        </w:rPr>
        <w:t>Включване на връх</w:t>
      </w:r>
    </w:p>
    <w:p w:rsidR="0037169D" w:rsidRPr="0037169D" w:rsidRDefault="0037169D" w:rsidP="0037169D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37169D">
        <w:rPr>
          <w:rFonts w:ascii="Times New Roman" w:eastAsia="Times New Roman" w:hAnsi="Times New Roman" w:cs="Times New Roman"/>
          <w:szCs w:val="20"/>
        </w:rPr>
        <w:t>Включване на дъга</w:t>
      </w:r>
    </w:p>
    <w:p w:rsidR="0037169D" w:rsidRPr="0037169D" w:rsidRDefault="0037169D" w:rsidP="0037169D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37169D">
        <w:rPr>
          <w:rFonts w:ascii="Times New Roman" w:eastAsia="Times New Roman" w:hAnsi="Times New Roman" w:cs="Times New Roman"/>
          <w:szCs w:val="20"/>
        </w:rPr>
        <w:t>Премахване на връх</w:t>
      </w:r>
    </w:p>
    <w:p w:rsidR="0037169D" w:rsidRPr="0037169D" w:rsidRDefault="0037169D" w:rsidP="0037169D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37169D">
        <w:rPr>
          <w:rFonts w:ascii="Times New Roman" w:eastAsia="Times New Roman" w:hAnsi="Times New Roman" w:cs="Times New Roman"/>
          <w:szCs w:val="20"/>
        </w:rPr>
        <w:t>Премахване на дъга</w:t>
      </w:r>
    </w:p>
    <w:p w:rsidR="0037169D" w:rsidRPr="0037169D" w:rsidRDefault="0037169D" w:rsidP="0037169D">
      <w:pPr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37169D" w:rsidRPr="0037169D" w:rsidRDefault="0037169D" w:rsidP="0037169D">
      <w:pPr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37169D">
        <w:rPr>
          <w:rFonts w:ascii="Times New Roman" w:eastAsia="Times New Roman" w:hAnsi="Times New Roman" w:cs="Times New Roman"/>
          <w:szCs w:val="20"/>
        </w:rPr>
        <w:tab/>
        <w:t>Изброените операции са дефинирани при следните аксиоми:</w:t>
      </w:r>
    </w:p>
    <w:p w:rsidR="0037169D" w:rsidRPr="0037169D" w:rsidRDefault="0037169D" w:rsidP="0037169D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37169D">
        <w:rPr>
          <w:rFonts w:ascii="Times New Roman" w:eastAsia="Times New Roman" w:hAnsi="Times New Roman" w:cs="Times New Roman"/>
          <w:szCs w:val="20"/>
        </w:rPr>
        <w:t>Всеки нов добавян връх е изолиран връх</w:t>
      </w:r>
    </w:p>
    <w:p w:rsidR="0037169D" w:rsidRPr="0037169D" w:rsidRDefault="0037169D" w:rsidP="0037169D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37169D">
        <w:rPr>
          <w:rFonts w:ascii="Times New Roman" w:eastAsia="Times New Roman" w:hAnsi="Times New Roman" w:cs="Times New Roman"/>
          <w:szCs w:val="20"/>
        </w:rPr>
        <w:t>Ако се включва дъга и върховете, свързани с нея, не принадлежат на графа, те се добавят</w:t>
      </w:r>
    </w:p>
    <w:p w:rsidR="0037169D" w:rsidRPr="0037169D" w:rsidRDefault="0037169D" w:rsidP="0037169D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37169D">
        <w:rPr>
          <w:rFonts w:ascii="Times New Roman" w:eastAsia="Times New Roman" w:hAnsi="Times New Roman" w:cs="Times New Roman"/>
          <w:szCs w:val="20"/>
        </w:rPr>
        <w:t>Ако се премахва дъга, то върховете, свързани с нея, не се премахват</w:t>
      </w:r>
    </w:p>
    <w:p w:rsidR="0037169D" w:rsidRPr="0037169D" w:rsidRDefault="0037169D" w:rsidP="0037169D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37169D">
        <w:rPr>
          <w:rFonts w:ascii="Times New Roman" w:eastAsia="Times New Roman" w:hAnsi="Times New Roman" w:cs="Times New Roman"/>
          <w:szCs w:val="20"/>
        </w:rPr>
        <w:t>Ако се премахва връх, то се премахват всички дъги, инцидентни с нея</w:t>
      </w:r>
    </w:p>
    <w:p w:rsidR="0037169D" w:rsidRPr="0037169D" w:rsidRDefault="0037169D" w:rsidP="0037169D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37169D">
        <w:rPr>
          <w:rFonts w:ascii="Times New Roman" w:eastAsia="Times New Roman" w:hAnsi="Times New Roman" w:cs="Times New Roman"/>
          <w:szCs w:val="20"/>
        </w:rPr>
        <w:t xml:space="preserve">Включването на нов връх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V</w:t>
      </w:r>
      <w:r w:rsidRPr="0037169D">
        <w:rPr>
          <w:rFonts w:ascii="Times New Roman" w:eastAsia="Times New Roman" w:hAnsi="Times New Roman" w:cs="Times New Roman"/>
          <w:b/>
          <w:i/>
          <w:szCs w:val="20"/>
          <w:vertAlign w:val="subscript"/>
        </w:rPr>
        <w:t>i</w:t>
      </w:r>
      <w:r w:rsidRPr="0037169D">
        <w:rPr>
          <w:rFonts w:ascii="Times New Roman" w:eastAsia="Times New Roman" w:hAnsi="Times New Roman" w:cs="Times New Roman"/>
          <w:szCs w:val="20"/>
        </w:rPr>
        <w:t xml:space="preserve"> в граф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G</w:t>
      </w:r>
      <w:r w:rsidRPr="0037169D">
        <w:rPr>
          <w:rFonts w:ascii="Times New Roman" w:eastAsia="Times New Roman" w:hAnsi="Times New Roman" w:cs="Times New Roman"/>
          <w:szCs w:val="20"/>
        </w:rPr>
        <w:t xml:space="preserve"> е възможно, ако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V</w:t>
      </w:r>
      <w:r w:rsidRPr="0037169D">
        <w:rPr>
          <w:rFonts w:ascii="Times New Roman" w:eastAsia="Times New Roman" w:hAnsi="Times New Roman" w:cs="Times New Roman"/>
          <w:b/>
          <w:i/>
          <w:szCs w:val="20"/>
          <w:vertAlign w:val="subscript"/>
        </w:rPr>
        <w:t>i</w:t>
      </w:r>
      <w:r w:rsidRPr="0037169D">
        <w:rPr>
          <w:rFonts w:ascii="Times New Roman" w:eastAsia="Times New Roman" w:hAnsi="Times New Roman" w:cs="Times New Roman"/>
          <w:szCs w:val="20"/>
        </w:rPr>
        <w:t xml:space="preserve"> не принадлежи на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G</w:t>
      </w:r>
      <w:r w:rsidRPr="0037169D">
        <w:rPr>
          <w:rFonts w:ascii="Times New Roman" w:eastAsia="Times New Roman" w:hAnsi="Times New Roman" w:cs="Times New Roman"/>
          <w:szCs w:val="20"/>
        </w:rPr>
        <w:t>.</w:t>
      </w:r>
    </w:p>
    <w:p w:rsidR="0037169D" w:rsidRPr="0037169D" w:rsidRDefault="0037169D" w:rsidP="0037169D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37169D">
        <w:rPr>
          <w:rFonts w:ascii="Times New Roman" w:eastAsia="Times New Roman" w:hAnsi="Times New Roman" w:cs="Times New Roman"/>
          <w:szCs w:val="20"/>
        </w:rPr>
        <w:t xml:space="preserve">Включването на нова дъга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(V</w:t>
      </w:r>
      <w:r w:rsidRPr="0037169D">
        <w:rPr>
          <w:rFonts w:ascii="Times New Roman" w:eastAsia="Times New Roman" w:hAnsi="Times New Roman" w:cs="Times New Roman"/>
          <w:b/>
          <w:i/>
          <w:szCs w:val="20"/>
          <w:vertAlign w:val="subscript"/>
        </w:rPr>
        <w:t>i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, V</w:t>
      </w:r>
      <w:r w:rsidRPr="0037169D">
        <w:rPr>
          <w:rFonts w:ascii="Times New Roman" w:eastAsia="Times New Roman" w:hAnsi="Times New Roman" w:cs="Times New Roman"/>
          <w:b/>
          <w:i/>
          <w:szCs w:val="20"/>
          <w:vertAlign w:val="subscript"/>
        </w:rPr>
        <w:t>j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 xml:space="preserve"> )</w:t>
      </w:r>
      <w:r w:rsidRPr="0037169D">
        <w:rPr>
          <w:rFonts w:ascii="Times New Roman" w:eastAsia="Times New Roman" w:hAnsi="Times New Roman" w:cs="Times New Roman"/>
          <w:szCs w:val="20"/>
        </w:rPr>
        <w:t xml:space="preserve"> в граф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G</w:t>
      </w:r>
      <w:r w:rsidRPr="0037169D">
        <w:rPr>
          <w:rFonts w:ascii="Times New Roman" w:eastAsia="Times New Roman" w:hAnsi="Times New Roman" w:cs="Times New Roman"/>
          <w:szCs w:val="20"/>
        </w:rPr>
        <w:t xml:space="preserve"> е възможно, ако тя не принадлежи на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G</w:t>
      </w:r>
      <w:r w:rsidRPr="0037169D">
        <w:rPr>
          <w:rFonts w:ascii="Times New Roman" w:eastAsia="Times New Roman" w:hAnsi="Times New Roman" w:cs="Times New Roman"/>
          <w:szCs w:val="20"/>
        </w:rPr>
        <w:t>.</w:t>
      </w:r>
    </w:p>
    <w:p w:rsidR="0037169D" w:rsidRPr="0037169D" w:rsidRDefault="0037169D" w:rsidP="0037169D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37169D">
        <w:rPr>
          <w:rFonts w:ascii="Times New Roman" w:eastAsia="Times New Roman" w:hAnsi="Times New Roman" w:cs="Times New Roman"/>
          <w:szCs w:val="20"/>
        </w:rPr>
        <w:t xml:space="preserve">Премахването на връх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V</w:t>
      </w:r>
      <w:r w:rsidRPr="0037169D">
        <w:rPr>
          <w:rFonts w:ascii="Times New Roman" w:eastAsia="Times New Roman" w:hAnsi="Times New Roman" w:cs="Times New Roman"/>
          <w:b/>
          <w:i/>
          <w:szCs w:val="20"/>
          <w:vertAlign w:val="subscript"/>
        </w:rPr>
        <w:t>i</w:t>
      </w:r>
      <w:r w:rsidRPr="0037169D">
        <w:rPr>
          <w:rFonts w:ascii="Times New Roman" w:eastAsia="Times New Roman" w:hAnsi="Times New Roman" w:cs="Times New Roman"/>
          <w:szCs w:val="20"/>
        </w:rPr>
        <w:t xml:space="preserve"> от графа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G</w:t>
      </w:r>
      <w:r w:rsidRPr="0037169D">
        <w:rPr>
          <w:rFonts w:ascii="Times New Roman" w:eastAsia="Times New Roman" w:hAnsi="Times New Roman" w:cs="Times New Roman"/>
          <w:szCs w:val="20"/>
        </w:rPr>
        <w:t xml:space="preserve"> е възможно, ако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V</w:t>
      </w:r>
      <w:r w:rsidRPr="0037169D">
        <w:rPr>
          <w:rFonts w:ascii="Times New Roman" w:eastAsia="Times New Roman" w:hAnsi="Times New Roman" w:cs="Times New Roman"/>
          <w:b/>
          <w:i/>
          <w:szCs w:val="20"/>
          <w:vertAlign w:val="subscript"/>
        </w:rPr>
        <w:t xml:space="preserve">i </w:t>
      </w:r>
      <w:r w:rsidRPr="0037169D">
        <w:rPr>
          <w:rFonts w:ascii="Times New Roman" w:eastAsia="Times New Roman" w:hAnsi="Times New Roman" w:cs="Times New Roman"/>
          <w:szCs w:val="20"/>
        </w:rPr>
        <w:t xml:space="preserve">принадлежи на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G</w:t>
      </w:r>
      <w:r w:rsidRPr="0037169D">
        <w:rPr>
          <w:rFonts w:ascii="Times New Roman" w:eastAsia="Times New Roman" w:hAnsi="Times New Roman" w:cs="Times New Roman"/>
          <w:szCs w:val="20"/>
        </w:rPr>
        <w:t xml:space="preserve">. </w:t>
      </w:r>
    </w:p>
    <w:p w:rsidR="0037169D" w:rsidRPr="0037169D" w:rsidRDefault="0037169D" w:rsidP="0037169D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37169D">
        <w:rPr>
          <w:rFonts w:ascii="Times New Roman" w:eastAsia="Times New Roman" w:hAnsi="Times New Roman" w:cs="Times New Roman"/>
          <w:szCs w:val="20"/>
        </w:rPr>
        <w:t xml:space="preserve">Премахването на дъга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(V</w:t>
      </w:r>
      <w:r w:rsidRPr="0037169D">
        <w:rPr>
          <w:rFonts w:ascii="Times New Roman" w:eastAsia="Times New Roman" w:hAnsi="Times New Roman" w:cs="Times New Roman"/>
          <w:b/>
          <w:i/>
          <w:szCs w:val="20"/>
          <w:vertAlign w:val="subscript"/>
        </w:rPr>
        <w:t>i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, V</w:t>
      </w:r>
      <w:r w:rsidRPr="0037169D">
        <w:rPr>
          <w:rFonts w:ascii="Times New Roman" w:eastAsia="Times New Roman" w:hAnsi="Times New Roman" w:cs="Times New Roman"/>
          <w:b/>
          <w:i/>
          <w:szCs w:val="20"/>
          <w:vertAlign w:val="subscript"/>
        </w:rPr>
        <w:t>j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 xml:space="preserve"> )</w:t>
      </w:r>
      <w:r w:rsidRPr="0037169D">
        <w:rPr>
          <w:rFonts w:ascii="Times New Roman" w:eastAsia="Times New Roman" w:hAnsi="Times New Roman" w:cs="Times New Roman"/>
          <w:szCs w:val="20"/>
        </w:rPr>
        <w:t xml:space="preserve"> от графа G е възможно, ако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(V</w:t>
      </w:r>
      <w:r w:rsidRPr="0037169D">
        <w:rPr>
          <w:rFonts w:ascii="Times New Roman" w:eastAsia="Times New Roman" w:hAnsi="Times New Roman" w:cs="Times New Roman"/>
          <w:b/>
          <w:i/>
          <w:szCs w:val="20"/>
          <w:vertAlign w:val="subscript"/>
        </w:rPr>
        <w:t>i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, V</w:t>
      </w:r>
      <w:r w:rsidRPr="0037169D">
        <w:rPr>
          <w:rFonts w:ascii="Times New Roman" w:eastAsia="Times New Roman" w:hAnsi="Times New Roman" w:cs="Times New Roman"/>
          <w:b/>
          <w:i/>
          <w:szCs w:val="20"/>
          <w:vertAlign w:val="subscript"/>
        </w:rPr>
        <w:t>j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 xml:space="preserve"> )</w:t>
      </w:r>
      <w:r w:rsidRPr="0037169D">
        <w:rPr>
          <w:rFonts w:ascii="Times New Roman" w:eastAsia="Times New Roman" w:hAnsi="Times New Roman" w:cs="Times New Roman"/>
          <w:szCs w:val="20"/>
        </w:rPr>
        <w:t xml:space="preserve"> принадлежи на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G</w:t>
      </w:r>
      <w:r w:rsidRPr="0037169D">
        <w:rPr>
          <w:rFonts w:ascii="Times New Roman" w:eastAsia="Times New Roman" w:hAnsi="Times New Roman" w:cs="Times New Roman"/>
          <w:szCs w:val="20"/>
        </w:rPr>
        <w:t xml:space="preserve">. </w:t>
      </w:r>
    </w:p>
    <w:p w:rsidR="0037169D" w:rsidRPr="0037169D" w:rsidRDefault="0037169D" w:rsidP="0037169D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37169D">
        <w:rPr>
          <w:rFonts w:ascii="Times New Roman" w:eastAsia="Times New Roman" w:hAnsi="Times New Roman" w:cs="Times New Roman"/>
          <w:szCs w:val="20"/>
        </w:rPr>
        <w:tab/>
        <w:t xml:space="preserve">Ако графът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G</w:t>
      </w:r>
      <w:r w:rsidRPr="0037169D">
        <w:rPr>
          <w:rFonts w:ascii="Times New Roman" w:eastAsia="Times New Roman" w:hAnsi="Times New Roman" w:cs="Times New Roman"/>
          <w:szCs w:val="20"/>
        </w:rPr>
        <w:t xml:space="preserve"> е неориентиран, трябва да се добави още една аксиома:</w:t>
      </w:r>
    </w:p>
    <w:p w:rsidR="0037169D" w:rsidRPr="0037169D" w:rsidRDefault="0037169D" w:rsidP="0037169D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37169D">
        <w:rPr>
          <w:rFonts w:ascii="Times New Roman" w:eastAsia="Times New Roman" w:hAnsi="Times New Roman" w:cs="Times New Roman"/>
          <w:szCs w:val="20"/>
        </w:rPr>
        <w:t xml:space="preserve">Ако дъга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(V</w:t>
      </w:r>
      <w:r w:rsidRPr="0037169D">
        <w:rPr>
          <w:rFonts w:ascii="Times New Roman" w:eastAsia="Times New Roman" w:hAnsi="Times New Roman" w:cs="Times New Roman"/>
          <w:b/>
          <w:i/>
          <w:szCs w:val="20"/>
          <w:vertAlign w:val="subscript"/>
        </w:rPr>
        <w:t>i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, V</w:t>
      </w:r>
      <w:r w:rsidRPr="0037169D">
        <w:rPr>
          <w:rFonts w:ascii="Times New Roman" w:eastAsia="Times New Roman" w:hAnsi="Times New Roman" w:cs="Times New Roman"/>
          <w:b/>
          <w:i/>
          <w:szCs w:val="20"/>
          <w:vertAlign w:val="subscript"/>
        </w:rPr>
        <w:t>j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 xml:space="preserve"> )</w:t>
      </w:r>
      <w:r w:rsidRPr="0037169D">
        <w:rPr>
          <w:rFonts w:ascii="Times New Roman" w:eastAsia="Times New Roman" w:hAnsi="Times New Roman" w:cs="Times New Roman"/>
          <w:szCs w:val="20"/>
        </w:rPr>
        <w:t xml:space="preserve"> принадлежи на графа </w:t>
      </w:r>
      <w:r w:rsidRPr="0037169D">
        <w:rPr>
          <w:rFonts w:ascii="Times New Roman" w:eastAsia="Times New Roman" w:hAnsi="Times New Roman" w:cs="Times New Roman"/>
          <w:b/>
          <w:szCs w:val="20"/>
        </w:rPr>
        <w:t>G</w:t>
      </w:r>
      <w:r w:rsidRPr="0037169D">
        <w:rPr>
          <w:rFonts w:ascii="Times New Roman" w:eastAsia="Times New Roman" w:hAnsi="Times New Roman" w:cs="Times New Roman"/>
          <w:szCs w:val="20"/>
        </w:rPr>
        <w:t xml:space="preserve">, то дъгата 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(V</w:t>
      </w:r>
      <w:r w:rsidRPr="0037169D">
        <w:rPr>
          <w:rFonts w:ascii="Times New Roman" w:eastAsia="Times New Roman" w:hAnsi="Times New Roman" w:cs="Times New Roman"/>
          <w:b/>
          <w:i/>
          <w:szCs w:val="20"/>
          <w:vertAlign w:val="subscript"/>
        </w:rPr>
        <w:t>j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>, V</w:t>
      </w:r>
      <w:r w:rsidRPr="0037169D">
        <w:rPr>
          <w:rFonts w:ascii="Times New Roman" w:eastAsia="Times New Roman" w:hAnsi="Times New Roman" w:cs="Times New Roman"/>
          <w:b/>
          <w:i/>
          <w:szCs w:val="20"/>
          <w:vertAlign w:val="subscript"/>
        </w:rPr>
        <w:t>i</w:t>
      </w:r>
      <w:r w:rsidRPr="0037169D">
        <w:rPr>
          <w:rFonts w:ascii="Times New Roman" w:eastAsia="Times New Roman" w:hAnsi="Times New Roman" w:cs="Times New Roman"/>
          <w:b/>
          <w:i/>
          <w:szCs w:val="20"/>
        </w:rPr>
        <w:t xml:space="preserve"> )</w:t>
      </w:r>
      <w:r w:rsidRPr="0037169D">
        <w:rPr>
          <w:rFonts w:ascii="Times New Roman" w:eastAsia="Times New Roman" w:hAnsi="Times New Roman" w:cs="Times New Roman"/>
          <w:szCs w:val="20"/>
        </w:rPr>
        <w:t xml:space="preserve"> също така е дъга на графа </w:t>
      </w:r>
      <w:r w:rsidRPr="0037169D">
        <w:rPr>
          <w:rFonts w:ascii="Times New Roman" w:eastAsia="Times New Roman" w:hAnsi="Times New Roman" w:cs="Times New Roman"/>
          <w:b/>
          <w:szCs w:val="20"/>
        </w:rPr>
        <w:t>G</w:t>
      </w:r>
      <w:r w:rsidRPr="0037169D">
        <w:rPr>
          <w:rFonts w:ascii="Times New Roman" w:eastAsia="Times New Roman" w:hAnsi="Times New Roman" w:cs="Times New Roman"/>
          <w:szCs w:val="20"/>
        </w:rPr>
        <w:t>.</w:t>
      </w:r>
    </w:p>
    <w:p w:rsidR="0037169D" w:rsidRPr="0037169D" w:rsidRDefault="0037169D" w:rsidP="0037169D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37169D">
        <w:rPr>
          <w:rFonts w:ascii="Times New Roman" w:eastAsia="Times New Roman" w:hAnsi="Times New Roman" w:cs="Times New Roman"/>
          <w:szCs w:val="20"/>
        </w:rPr>
        <w:tab/>
      </w:r>
    </w:p>
    <w:p w:rsidR="0037169D" w:rsidRPr="0037169D" w:rsidRDefault="0037169D" w:rsidP="0037169D">
      <w:pP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37169D">
        <w:rPr>
          <w:rFonts w:ascii="Times New Roman" w:eastAsia="Times New Roman" w:hAnsi="Times New Roman" w:cs="Times New Roman"/>
          <w:b/>
          <w:szCs w:val="20"/>
        </w:rPr>
        <w:t xml:space="preserve">Пример </w:t>
      </w:r>
      <w:r w:rsidRPr="0037169D">
        <w:rPr>
          <w:rFonts w:ascii="Times New Roman" w:eastAsia="Times New Roman" w:hAnsi="Times New Roman" w:cs="Times New Roman"/>
          <w:b/>
        </w:rPr>
        <w:t>3</w:t>
      </w:r>
      <w:r w:rsidRPr="0037169D">
        <w:rPr>
          <w:rFonts w:ascii="Times New Roman" w:eastAsia="Times New Roman" w:hAnsi="Times New Roman" w:cs="Times New Roman"/>
          <w:b/>
          <w:szCs w:val="20"/>
        </w:rPr>
        <w:t xml:space="preserve">. </w:t>
      </w:r>
      <w:r w:rsidRPr="0037169D">
        <w:rPr>
          <w:rFonts w:ascii="Times New Roman" w:eastAsia="Times New Roman" w:hAnsi="Times New Roman" w:cs="Times New Roman"/>
        </w:rPr>
        <w:t>Програма за работа с граф, представен чрез списъци на съседство</w:t>
      </w:r>
    </w:p>
    <w:p w:rsidR="000A299D" w:rsidRDefault="000A299D" w:rsidP="0037169D">
      <w:pPr>
        <w:pStyle w:val="BodyTextIndent"/>
        <w:ind w:left="0" w:firstLine="567"/>
        <w:rPr>
          <w:sz w:val="24"/>
          <w:szCs w:val="24"/>
        </w:rPr>
      </w:pP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 = 15;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link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key; </w:t>
      </w:r>
      <w:r>
        <w:rPr>
          <w:rFonts w:ascii="Consolas" w:hAnsi="Consolas" w:cs="Consolas"/>
          <w:color w:val="2B91AF"/>
          <w:sz w:val="19"/>
          <w:szCs w:val="19"/>
        </w:rPr>
        <w:t>link</w:t>
      </w:r>
      <w:r>
        <w:rPr>
          <w:rFonts w:ascii="Consolas" w:hAnsi="Consolas" w:cs="Consolas"/>
          <w:color w:val="000000"/>
          <w:sz w:val="19"/>
          <w:szCs w:val="19"/>
        </w:rPr>
        <w:t xml:space="preserve"> *next; } *gr[n];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init(</w:t>
      </w:r>
      <w:r>
        <w:rPr>
          <w:rFonts w:ascii="Consolas" w:hAnsi="Consolas" w:cs="Consolas"/>
          <w:color w:val="2B91AF"/>
          <w:sz w:val="19"/>
          <w:szCs w:val="19"/>
        </w:rPr>
        <w:t>link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r>
        <w:rPr>
          <w:rFonts w:ascii="Consolas" w:hAnsi="Consolas" w:cs="Consolas"/>
          <w:color w:val="808080"/>
          <w:sz w:val="19"/>
          <w:szCs w:val="19"/>
        </w:rPr>
        <w:t>gr</w:t>
      </w:r>
      <w:r>
        <w:rPr>
          <w:rFonts w:ascii="Consolas" w:hAnsi="Consolas" w:cs="Consolas"/>
          <w:color w:val="000000"/>
          <w:sz w:val="19"/>
          <w:szCs w:val="19"/>
        </w:rPr>
        <w:t>[n]);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search_node(</w:t>
      </w:r>
      <w:r>
        <w:rPr>
          <w:rFonts w:ascii="Consolas" w:hAnsi="Consolas" w:cs="Consolas"/>
          <w:color w:val="2B91AF"/>
          <w:sz w:val="19"/>
          <w:szCs w:val="19"/>
        </w:rPr>
        <w:t>link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r>
        <w:rPr>
          <w:rFonts w:ascii="Consolas" w:hAnsi="Consolas" w:cs="Consolas"/>
          <w:color w:val="808080"/>
          <w:sz w:val="19"/>
          <w:szCs w:val="19"/>
        </w:rPr>
        <w:t>gr</w:t>
      </w:r>
      <w:r>
        <w:rPr>
          <w:rFonts w:ascii="Consolas" w:hAnsi="Consolas" w:cs="Consolas"/>
          <w:color w:val="000000"/>
          <w:sz w:val="19"/>
          <w:szCs w:val="19"/>
        </w:rPr>
        <w:t xml:space="preserve">[n],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search_arc(</w:t>
      </w:r>
      <w:r>
        <w:rPr>
          <w:rFonts w:ascii="Consolas" w:hAnsi="Consolas" w:cs="Consolas"/>
          <w:color w:val="2B91AF"/>
          <w:sz w:val="19"/>
          <w:szCs w:val="19"/>
        </w:rPr>
        <w:t>link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r>
        <w:rPr>
          <w:rFonts w:ascii="Consolas" w:hAnsi="Consolas" w:cs="Consolas"/>
          <w:color w:val="808080"/>
          <w:sz w:val="19"/>
          <w:szCs w:val="19"/>
        </w:rPr>
        <w:t>gr</w:t>
      </w:r>
      <w:r>
        <w:rPr>
          <w:rFonts w:ascii="Consolas" w:hAnsi="Consolas" w:cs="Consolas"/>
          <w:color w:val="000000"/>
          <w:sz w:val="19"/>
          <w:szCs w:val="19"/>
        </w:rPr>
        <w:t xml:space="preserve">[5],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c1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add_node(</w:t>
      </w:r>
      <w:r>
        <w:rPr>
          <w:rFonts w:ascii="Consolas" w:hAnsi="Consolas" w:cs="Consolas"/>
          <w:color w:val="2B91AF"/>
          <w:sz w:val="19"/>
          <w:szCs w:val="19"/>
        </w:rPr>
        <w:t>link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r>
        <w:rPr>
          <w:rFonts w:ascii="Consolas" w:hAnsi="Consolas" w:cs="Consolas"/>
          <w:color w:val="808080"/>
          <w:sz w:val="19"/>
          <w:szCs w:val="19"/>
        </w:rPr>
        <w:t>gr</w:t>
      </w:r>
      <w:r>
        <w:rPr>
          <w:rFonts w:ascii="Consolas" w:hAnsi="Consolas" w:cs="Consolas"/>
          <w:color w:val="000000"/>
          <w:sz w:val="19"/>
          <w:szCs w:val="19"/>
        </w:rPr>
        <w:t xml:space="preserve">[n],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add_arc(</w:t>
      </w:r>
      <w:r>
        <w:rPr>
          <w:rFonts w:ascii="Consolas" w:hAnsi="Consolas" w:cs="Consolas"/>
          <w:color w:val="2B91AF"/>
          <w:sz w:val="19"/>
          <w:szCs w:val="19"/>
        </w:rPr>
        <w:t>link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r>
        <w:rPr>
          <w:rFonts w:ascii="Consolas" w:hAnsi="Consolas" w:cs="Consolas"/>
          <w:color w:val="808080"/>
          <w:sz w:val="19"/>
          <w:szCs w:val="19"/>
        </w:rPr>
        <w:t>gr</w:t>
      </w:r>
      <w:r>
        <w:rPr>
          <w:rFonts w:ascii="Consolas" w:hAnsi="Consolas" w:cs="Consolas"/>
          <w:color w:val="000000"/>
          <w:sz w:val="19"/>
          <w:szCs w:val="19"/>
        </w:rPr>
        <w:t xml:space="preserve">[n],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c1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del_node(</w:t>
      </w:r>
      <w:r>
        <w:rPr>
          <w:rFonts w:ascii="Consolas" w:hAnsi="Consolas" w:cs="Consolas"/>
          <w:color w:val="2B91AF"/>
          <w:sz w:val="19"/>
          <w:szCs w:val="19"/>
        </w:rPr>
        <w:t>link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r>
        <w:rPr>
          <w:rFonts w:ascii="Consolas" w:hAnsi="Consolas" w:cs="Consolas"/>
          <w:color w:val="808080"/>
          <w:sz w:val="19"/>
          <w:szCs w:val="19"/>
        </w:rPr>
        <w:t>gr</w:t>
      </w:r>
      <w:r>
        <w:rPr>
          <w:rFonts w:ascii="Consolas" w:hAnsi="Consolas" w:cs="Consolas"/>
          <w:color w:val="000000"/>
          <w:sz w:val="19"/>
          <w:szCs w:val="19"/>
        </w:rPr>
        <w:t xml:space="preserve">[n],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del_arc(</w:t>
      </w:r>
      <w:r>
        <w:rPr>
          <w:rFonts w:ascii="Consolas" w:hAnsi="Consolas" w:cs="Consolas"/>
          <w:color w:val="2B91AF"/>
          <w:sz w:val="19"/>
          <w:szCs w:val="19"/>
        </w:rPr>
        <w:t>link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r>
        <w:rPr>
          <w:rFonts w:ascii="Consolas" w:hAnsi="Consolas" w:cs="Consolas"/>
          <w:color w:val="808080"/>
          <w:sz w:val="19"/>
          <w:szCs w:val="19"/>
        </w:rPr>
        <w:t>gr</w:t>
      </w:r>
      <w:r>
        <w:rPr>
          <w:rFonts w:ascii="Consolas" w:hAnsi="Consolas" w:cs="Consolas"/>
          <w:color w:val="000000"/>
          <w:sz w:val="19"/>
          <w:szCs w:val="19"/>
        </w:rPr>
        <w:t xml:space="preserve">[n],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c1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list_node(</w:t>
      </w:r>
      <w:r>
        <w:rPr>
          <w:rFonts w:ascii="Consolas" w:hAnsi="Consolas" w:cs="Consolas"/>
          <w:color w:val="2B91AF"/>
          <w:sz w:val="19"/>
          <w:szCs w:val="19"/>
        </w:rPr>
        <w:t>link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r>
        <w:rPr>
          <w:rFonts w:ascii="Consolas" w:hAnsi="Consolas" w:cs="Consolas"/>
          <w:color w:val="808080"/>
          <w:sz w:val="19"/>
          <w:szCs w:val="19"/>
        </w:rPr>
        <w:t>gr</w:t>
      </w:r>
      <w:r>
        <w:rPr>
          <w:rFonts w:ascii="Consolas" w:hAnsi="Consolas" w:cs="Consolas"/>
          <w:color w:val="000000"/>
          <w:sz w:val="19"/>
          <w:szCs w:val="19"/>
        </w:rPr>
        <w:t>[n]);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init(</w:t>
      </w:r>
      <w:r>
        <w:rPr>
          <w:rFonts w:ascii="Consolas" w:hAnsi="Consolas" w:cs="Consolas"/>
          <w:color w:val="2B91AF"/>
          <w:sz w:val="19"/>
          <w:szCs w:val="19"/>
        </w:rPr>
        <w:t>link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r>
        <w:rPr>
          <w:rFonts w:ascii="Consolas" w:hAnsi="Consolas" w:cs="Consolas"/>
          <w:color w:val="808080"/>
          <w:sz w:val="19"/>
          <w:szCs w:val="19"/>
        </w:rPr>
        <w:t>gr</w:t>
      </w:r>
      <w:r>
        <w:rPr>
          <w:rFonts w:ascii="Consolas" w:hAnsi="Consolas" w:cs="Consolas"/>
          <w:color w:val="000000"/>
          <w:sz w:val="19"/>
          <w:szCs w:val="19"/>
        </w:rPr>
        <w:t>[n])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n; i++)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gr</w:t>
      </w:r>
      <w:r>
        <w:rPr>
          <w:rFonts w:ascii="Consolas" w:hAnsi="Consolas" w:cs="Consolas"/>
          <w:color w:val="000000"/>
          <w:sz w:val="19"/>
          <w:szCs w:val="19"/>
        </w:rPr>
        <w:t xml:space="preserve">[i] 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int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search_node(</w:t>
      </w:r>
      <w:r w:rsidRPr="004B394B">
        <w:rPr>
          <w:rFonts w:ascii="Consolas" w:hAnsi="Consolas" w:cs="Consolas"/>
          <w:color w:val="2B91AF"/>
          <w:sz w:val="19"/>
          <w:szCs w:val="19"/>
        </w:rPr>
        <w:t>link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*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[n], </w:t>
      </w:r>
      <w:r w:rsidRPr="004B394B">
        <w:rPr>
          <w:rFonts w:ascii="Consolas" w:hAnsi="Consolas" w:cs="Consolas"/>
          <w:color w:val="0000FF"/>
          <w:sz w:val="19"/>
          <w:szCs w:val="19"/>
        </w:rPr>
        <w:t>char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B394B">
        <w:rPr>
          <w:rFonts w:ascii="Consolas" w:hAnsi="Consolas" w:cs="Consolas"/>
          <w:color w:val="808080"/>
          <w:sz w:val="19"/>
          <w:szCs w:val="19"/>
        </w:rPr>
        <w:t>c</w:t>
      </w:r>
      <w:r w:rsidRPr="004B394B">
        <w:rPr>
          <w:rFonts w:ascii="Consolas" w:hAnsi="Consolas" w:cs="Consolas"/>
          <w:color w:val="000000"/>
          <w:sz w:val="19"/>
          <w:szCs w:val="19"/>
        </w:rPr>
        <w:t>)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{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int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flag = 0;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for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Pr="004B394B">
        <w:rPr>
          <w:rFonts w:ascii="Consolas" w:hAnsi="Consolas" w:cs="Consolas"/>
          <w:color w:val="0000FF"/>
          <w:sz w:val="19"/>
          <w:szCs w:val="19"/>
        </w:rPr>
        <w:t>int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i = 0; i &lt; n; i++)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if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>[i])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if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[i]-&gt;key == </w:t>
      </w:r>
      <w:r w:rsidRPr="004B394B">
        <w:rPr>
          <w:rFonts w:ascii="Consolas" w:hAnsi="Consolas" w:cs="Consolas"/>
          <w:color w:val="808080"/>
          <w:sz w:val="19"/>
          <w:szCs w:val="19"/>
        </w:rPr>
        <w:t>c</w:t>
      </w:r>
      <w:r w:rsidRPr="004B394B">
        <w:rPr>
          <w:rFonts w:ascii="Consolas" w:hAnsi="Consolas" w:cs="Consolas"/>
          <w:color w:val="000000"/>
          <w:sz w:val="19"/>
          <w:szCs w:val="19"/>
        </w:rPr>
        <w:t>)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{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flag = 1;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break</w:t>
      </w:r>
      <w:r w:rsidRPr="004B394B"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}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return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flag;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}</w:t>
      </w:r>
    </w:p>
    <w:p w:rsidR="004B394B" w:rsidRDefault="004B394B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B394B" w:rsidRPr="004B394B" w:rsidRDefault="004B394B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int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search_arc(</w:t>
      </w:r>
      <w:r w:rsidRPr="004B394B">
        <w:rPr>
          <w:rFonts w:ascii="Consolas" w:hAnsi="Consolas" w:cs="Consolas"/>
          <w:color w:val="2B91AF"/>
          <w:sz w:val="19"/>
          <w:szCs w:val="19"/>
        </w:rPr>
        <w:t>link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*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[5], </w:t>
      </w:r>
      <w:r w:rsidRPr="004B394B">
        <w:rPr>
          <w:rFonts w:ascii="Consolas" w:hAnsi="Consolas" w:cs="Consolas"/>
          <w:color w:val="0000FF"/>
          <w:sz w:val="19"/>
          <w:szCs w:val="19"/>
        </w:rPr>
        <w:t>char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B394B">
        <w:rPr>
          <w:rFonts w:ascii="Consolas" w:hAnsi="Consolas" w:cs="Consolas"/>
          <w:color w:val="808080"/>
          <w:sz w:val="19"/>
          <w:szCs w:val="19"/>
        </w:rPr>
        <w:t>c1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4B394B">
        <w:rPr>
          <w:rFonts w:ascii="Consolas" w:hAnsi="Consolas" w:cs="Consolas"/>
          <w:color w:val="0000FF"/>
          <w:sz w:val="19"/>
          <w:szCs w:val="19"/>
        </w:rPr>
        <w:t>char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B394B">
        <w:rPr>
          <w:rFonts w:ascii="Consolas" w:hAnsi="Consolas" w:cs="Consolas"/>
          <w:color w:val="808080"/>
          <w:sz w:val="19"/>
          <w:szCs w:val="19"/>
        </w:rPr>
        <w:t>c2</w:t>
      </w:r>
      <w:r w:rsidRPr="004B394B">
        <w:rPr>
          <w:rFonts w:ascii="Consolas" w:hAnsi="Consolas" w:cs="Consolas"/>
          <w:color w:val="000000"/>
          <w:sz w:val="19"/>
          <w:szCs w:val="19"/>
        </w:rPr>
        <w:t>)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{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int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flag = 0;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if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(search_node(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4B394B">
        <w:rPr>
          <w:rFonts w:ascii="Consolas" w:hAnsi="Consolas" w:cs="Consolas"/>
          <w:color w:val="808080"/>
          <w:sz w:val="19"/>
          <w:szCs w:val="19"/>
        </w:rPr>
        <w:t>c1</w:t>
      </w:r>
      <w:r w:rsidRPr="004B394B">
        <w:rPr>
          <w:rFonts w:ascii="Consolas" w:hAnsi="Consolas" w:cs="Consolas"/>
          <w:color w:val="000000"/>
          <w:sz w:val="19"/>
          <w:szCs w:val="19"/>
        </w:rPr>
        <w:t>) &amp;&amp; search_node(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4B394B">
        <w:rPr>
          <w:rFonts w:ascii="Consolas" w:hAnsi="Consolas" w:cs="Consolas"/>
          <w:color w:val="808080"/>
          <w:sz w:val="19"/>
          <w:szCs w:val="19"/>
        </w:rPr>
        <w:t>c2</w:t>
      </w:r>
      <w:r w:rsidRPr="004B394B">
        <w:rPr>
          <w:rFonts w:ascii="Consolas" w:hAnsi="Consolas" w:cs="Consolas"/>
          <w:color w:val="000000"/>
          <w:sz w:val="19"/>
          <w:szCs w:val="19"/>
        </w:rPr>
        <w:t>))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{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int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i = 0;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while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[i]-&gt;key != </w:t>
      </w:r>
      <w:r w:rsidRPr="004B394B">
        <w:rPr>
          <w:rFonts w:ascii="Consolas" w:hAnsi="Consolas" w:cs="Consolas"/>
          <w:color w:val="808080"/>
          <w:sz w:val="19"/>
          <w:szCs w:val="19"/>
        </w:rPr>
        <w:t>c1</w:t>
      </w:r>
      <w:r w:rsidRPr="004B394B">
        <w:rPr>
          <w:rFonts w:ascii="Consolas" w:hAnsi="Consolas" w:cs="Consolas"/>
          <w:color w:val="000000"/>
          <w:sz w:val="19"/>
          <w:szCs w:val="19"/>
        </w:rPr>
        <w:t>) i++;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2B91AF"/>
          <w:sz w:val="19"/>
          <w:szCs w:val="19"/>
        </w:rPr>
        <w:t>link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*p = 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>[i];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while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(p-&gt;key != </w:t>
      </w:r>
      <w:r w:rsidRPr="004B394B">
        <w:rPr>
          <w:rFonts w:ascii="Consolas" w:hAnsi="Consolas" w:cs="Consolas"/>
          <w:color w:val="808080"/>
          <w:sz w:val="19"/>
          <w:szCs w:val="19"/>
        </w:rPr>
        <w:t>c2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&amp;&amp; p-&gt;next != </w:t>
      </w:r>
      <w:r w:rsidRPr="004B394B">
        <w:rPr>
          <w:rFonts w:ascii="Consolas" w:hAnsi="Consolas" w:cs="Consolas"/>
          <w:color w:val="6F008A"/>
          <w:sz w:val="19"/>
          <w:szCs w:val="19"/>
        </w:rPr>
        <w:t>NULL</w:t>
      </w:r>
      <w:r w:rsidRPr="004B394B">
        <w:rPr>
          <w:rFonts w:ascii="Consolas" w:hAnsi="Consolas" w:cs="Consolas"/>
          <w:color w:val="000000"/>
          <w:sz w:val="19"/>
          <w:szCs w:val="19"/>
        </w:rPr>
        <w:t>)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p = p-&gt;next;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if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(p-&gt;key == </w:t>
      </w:r>
      <w:r w:rsidRPr="004B394B">
        <w:rPr>
          <w:rFonts w:ascii="Consolas" w:hAnsi="Consolas" w:cs="Consolas"/>
          <w:color w:val="808080"/>
          <w:sz w:val="19"/>
          <w:szCs w:val="19"/>
        </w:rPr>
        <w:t>c2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flag = 1;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}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return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flag;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}</w:t>
      </w:r>
    </w:p>
    <w:p w:rsidR="004B394B" w:rsidRPr="004B394B" w:rsidRDefault="004B394B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82061" w:rsidRPr="004B394B" w:rsidRDefault="00682061" w:rsidP="003D1C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void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add_node(</w:t>
      </w:r>
      <w:r w:rsidRPr="004B394B">
        <w:rPr>
          <w:rFonts w:ascii="Consolas" w:hAnsi="Consolas" w:cs="Consolas"/>
          <w:color w:val="2B91AF"/>
          <w:sz w:val="19"/>
          <w:szCs w:val="19"/>
        </w:rPr>
        <w:t>link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*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[n], </w:t>
      </w:r>
      <w:r w:rsidRPr="004B394B">
        <w:rPr>
          <w:rFonts w:ascii="Consolas" w:hAnsi="Consolas" w:cs="Consolas"/>
          <w:color w:val="0000FF"/>
          <w:sz w:val="19"/>
          <w:szCs w:val="19"/>
        </w:rPr>
        <w:t>char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B394B">
        <w:rPr>
          <w:rFonts w:ascii="Consolas" w:hAnsi="Consolas" w:cs="Consolas"/>
          <w:color w:val="808080"/>
          <w:sz w:val="19"/>
          <w:szCs w:val="19"/>
        </w:rPr>
        <w:t>c</w:t>
      </w:r>
      <w:r w:rsidRPr="004B394B">
        <w:rPr>
          <w:rFonts w:ascii="Consolas" w:hAnsi="Consolas" w:cs="Consolas"/>
          <w:color w:val="000000"/>
          <w:sz w:val="19"/>
          <w:szCs w:val="19"/>
        </w:rPr>
        <w:t>)</w:t>
      </w:r>
    </w:p>
    <w:p w:rsidR="00682061" w:rsidRPr="004B394B" w:rsidRDefault="00682061" w:rsidP="003D1C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{</w:t>
      </w:r>
    </w:p>
    <w:p w:rsidR="00682061" w:rsidRPr="004B394B" w:rsidRDefault="00682061" w:rsidP="003D1C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if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(search_node(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4B394B">
        <w:rPr>
          <w:rFonts w:ascii="Consolas" w:hAnsi="Consolas" w:cs="Consolas"/>
          <w:color w:val="808080"/>
          <w:sz w:val="19"/>
          <w:szCs w:val="19"/>
        </w:rPr>
        <w:t>c</w:t>
      </w:r>
      <w:r w:rsidRPr="004B394B">
        <w:rPr>
          <w:rFonts w:ascii="Consolas" w:hAnsi="Consolas" w:cs="Consolas"/>
          <w:color w:val="000000"/>
          <w:sz w:val="19"/>
          <w:szCs w:val="19"/>
        </w:rPr>
        <w:t>))</w:t>
      </w:r>
    </w:p>
    <w:p w:rsidR="00682061" w:rsidRPr="004B394B" w:rsidRDefault="00682061" w:rsidP="003D1C1A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 xml:space="preserve">cout </w:t>
      </w:r>
      <w:r w:rsidRPr="004B394B">
        <w:rPr>
          <w:rFonts w:ascii="Consolas" w:hAnsi="Consolas" w:cs="Consolas"/>
          <w:color w:val="008080"/>
          <w:sz w:val="19"/>
          <w:szCs w:val="19"/>
        </w:rPr>
        <w:t>&lt;&lt;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B394B">
        <w:rPr>
          <w:rFonts w:ascii="Consolas" w:hAnsi="Consolas" w:cs="Consolas"/>
          <w:color w:val="A31515"/>
          <w:sz w:val="19"/>
          <w:szCs w:val="19"/>
        </w:rPr>
        <w:t>"\nExisting node!\n"</w:t>
      </w:r>
      <w:r w:rsidRPr="004B394B"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Pr="004B394B" w:rsidRDefault="00682061" w:rsidP="003D1C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else</w:t>
      </w:r>
    </w:p>
    <w:p w:rsidR="00682061" w:rsidRPr="004B394B" w:rsidRDefault="00682061" w:rsidP="003D1C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{</w:t>
      </w:r>
    </w:p>
    <w:p w:rsidR="00682061" w:rsidRPr="004B394B" w:rsidRDefault="00682061" w:rsidP="003D1C1A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int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j = 0;</w:t>
      </w:r>
    </w:p>
    <w:p w:rsidR="00682061" w:rsidRPr="004B394B" w:rsidRDefault="00682061" w:rsidP="003D1C1A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while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>[j] &amp;&amp; (j &lt; n))</w:t>
      </w:r>
    </w:p>
    <w:p w:rsidR="00682061" w:rsidRPr="004B394B" w:rsidRDefault="00682061" w:rsidP="003D1C1A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j++;</w:t>
      </w:r>
    </w:p>
    <w:p w:rsidR="00682061" w:rsidRPr="004B394B" w:rsidRDefault="00682061" w:rsidP="003D1C1A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if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[j] == </w:t>
      </w:r>
      <w:r w:rsidRPr="004B394B">
        <w:rPr>
          <w:rFonts w:ascii="Consolas" w:hAnsi="Consolas" w:cs="Consolas"/>
          <w:color w:val="6F008A"/>
          <w:sz w:val="19"/>
          <w:szCs w:val="19"/>
        </w:rPr>
        <w:t>NULL</w:t>
      </w:r>
      <w:r w:rsidRPr="004B394B">
        <w:rPr>
          <w:rFonts w:ascii="Consolas" w:hAnsi="Consolas" w:cs="Consolas"/>
          <w:color w:val="000000"/>
          <w:sz w:val="19"/>
          <w:szCs w:val="19"/>
        </w:rPr>
        <w:t>)</w:t>
      </w:r>
    </w:p>
    <w:p w:rsidR="00682061" w:rsidRPr="004B394B" w:rsidRDefault="00682061" w:rsidP="003D1C1A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{</w:t>
      </w:r>
    </w:p>
    <w:p w:rsidR="00682061" w:rsidRPr="004B394B" w:rsidRDefault="00682061" w:rsidP="003D1C1A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[j] = </w:t>
      </w:r>
      <w:r w:rsidRPr="004B394B">
        <w:rPr>
          <w:rFonts w:ascii="Consolas" w:hAnsi="Consolas" w:cs="Consolas"/>
          <w:color w:val="0000FF"/>
          <w:sz w:val="19"/>
          <w:szCs w:val="19"/>
        </w:rPr>
        <w:t>new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B394B">
        <w:rPr>
          <w:rFonts w:ascii="Consolas" w:hAnsi="Consolas" w:cs="Consolas"/>
          <w:color w:val="2B91AF"/>
          <w:sz w:val="19"/>
          <w:szCs w:val="19"/>
        </w:rPr>
        <w:t>link</w:t>
      </w:r>
      <w:r w:rsidRPr="004B394B"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Pr="004B394B" w:rsidRDefault="00682061" w:rsidP="003D1C1A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[j]-&gt;key = </w:t>
      </w:r>
      <w:r w:rsidRPr="004B394B">
        <w:rPr>
          <w:rFonts w:ascii="Consolas" w:hAnsi="Consolas" w:cs="Consolas"/>
          <w:color w:val="808080"/>
          <w:sz w:val="19"/>
          <w:szCs w:val="19"/>
        </w:rPr>
        <w:t>c</w:t>
      </w:r>
      <w:r w:rsidRPr="004B394B"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Pr="004B394B" w:rsidRDefault="00682061" w:rsidP="003D1C1A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[j]-&gt;next = </w:t>
      </w:r>
      <w:r w:rsidRPr="004B394B">
        <w:rPr>
          <w:rFonts w:ascii="Consolas" w:hAnsi="Consolas" w:cs="Consolas"/>
          <w:color w:val="6F008A"/>
          <w:sz w:val="19"/>
          <w:szCs w:val="19"/>
        </w:rPr>
        <w:t>NULL</w:t>
      </w:r>
      <w:r w:rsidRPr="004B394B"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Pr="004B394B" w:rsidRDefault="00682061" w:rsidP="003D1C1A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}</w:t>
      </w:r>
    </w:p>
    <w:p w:rsidR="00682061" w:rsidRPr="004B394B" w:rsidRDefault="00682061" w:rsidP="003D1C1A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else</w:t>
      </w:r>
    </w:p>
    <w:p w:rsidR="00682061" w:rsidRPr="004B394B" w:rsidRDefault="00682061" w:rsidP="003D1C1A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 xml:space="preserve">cout </w:t>
      </w:r>
      <w:r w:rsidRPr="004B394B">
        <w:rPr>
          <w:rFonts w:ascii="Consolas" w:hAnsi="Consolas" w:cs="Consolas"/>
          <w:color w:val="008080"/>
          <w:sz w:val="19"/>
          <w:szCs w:val="19"/>
        </w:rPr>
        <w:t>&lt;&lt;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B394B">
        <w:rPr>
          <w:rFonts w:ascii="Consolas" w:hAnsi="Consolas" w:cs="Consolas"/>
          <w:color w:val="A31515"/>
          <w:sz w:val="19"/>
          <w:szCs w:val="19"/>
        </w:rPr>
        <w:t>"\nOverflow!\n"</w:t>
      </w:r>
      <w:r w:rsidRPr="004B394B"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Pr="004B394B" w:rsidRDefault="00682061" w:rsidP="003D1C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}</w:t>
      </w:r>
    </w:p>
    <w:p w:rsidR="00682061" w:rsidRPr="004B394B" w:rsidRDefault="00682061" w:rsidP="003D1C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}</w:t>
      </w:r>
    </w:p>
    <w:p w:rsidR="004B394B" w:rsidRDefault="004B394B" w:rsidP="003D1C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B394B" w:rsidRPr="004B394B" w:rsidRDefault="004B394B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void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add_arc(</w:t>
      </w:r>
      <w:r w:rsidRPr="004B394B">
        <w:rPr>
          <w:rFonts w:ascii="Consolas" w:hAnsi="Consolas" w:cs="Consolas"/>
          <w:color w:val="2B91AF"/>
          <w:sz w:val="19"/>
          <w:szCs w:val="19"/>
        </w:rPr>
        <w:t>link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*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[n], </w:t>
      </w:r>
      <w:r w:rsidRPr="004B394B">
        <w:rPr>
          <w:rFonts w:ascii="Consolas" w:hAnsi="Consolas" w:cs="Consolas"/>
          <w:color w:val="0000FF"/>
          <w:sz w:val="19"/>
          <w:szCs w:val="19"/>
        </w:rPr>
        <w:t>char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B394B">
        <w:rPr>
          <w:rFonts w:ascii="Consolas" w:hAnsi="Consolas" w:cs="Consolas"/>
          <w:color w:val="808080"/>
          <w:sz w:val="19"/>
          <w:szCs w:val="19"/>
        </w:rPr>
        <w:t>c1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4B394B">
        <w:rPr>
          <w:rFonts w:ascii="Consolas" w:hAnsi="Consolas" w:cs="Consolas"/>
          <w:color w:val="0000FF"/>
          <w:sz w:val="19"/>
          <w:szCs w:val="19"/>
        </w:rPr>
        <w:t>char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B394B">
        <w:rPr>
          <w:rFonts w:ascii="Consolas" w:hAnsi="Consolas" w:cs="Consolas"/>
          <w:color w:val="808080"/>
          <w:sz w:val="19"/>
          <w:szCs w:val="19"/>
        </w:rPr>
        <w:t>c2</w:t>
      </w:r>
      <w:r w:rsidRPr="004B394B">
        <w:rPr>
          <w:rFonts w:ascii="Consolas" w:hAnsi="Consolas" w:cs="Consolas"/>
          <w:color w:val="000000"/>
          <w:sz w:val="19"/>
          <w:szCs w:val="19"/>
        </w:rPr>
        <w:t>)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{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int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i = 0;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2B91AF"/>
          <w:sz w:val="19"/>
          <w:szCs w:val="19"/>
        </w:rPr>
        <w:lastRenderedPageBreak/>
        <w:t>link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*p;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if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(search_arc(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4B394B">
        <w:rPr>
          <w:rFonts w:ascii="Consolas" w:hAnsi="Consolas" w:cs="Consolas"/>
          <w:color w:val="808080"/>
          <w:sz w:val="19"/>
          <w:szCs w:val="19"/>
        </w:rPr>
        <w:t>c1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4B394B">
        <w:rPr>
          <w:rFonts w:ascii="Consolas" w:hAnsi="Consolas" w:cs="Consolas"/>
          <w:color w:val="808080"/>
          <w:sz w:val="19"/>
          <w:szCs w:val="19"/>
        </w:rPr>
        <w:t>c2</w:t>
      </w:r>
      <w:r w:rsidRPr="004B394B">
        <w:rPr>
          <w:rFonts w:ascii="Consolas" w:hAnsi="Consolas" w:cs="Consolas"/>
          <w:color w:val="000000"/>
          <w:sz w:val="19"/>
          <w:szCs w:val="19"/>
        </w:rPr>
        <w:t>))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{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 xml:space="preserve">cout </w:t>
      </w:r>
      <w:r w:rsidRPr="004B394B">
        <w:rPr>
          <w:rFonts w:ascii="Consolas" w:hAnsi="Consolas" w:cs="Consolas"/>
          <w:color w:val="008080"/>
          <w:sz w:val="19"/>
          <w:szCs w:val="19"/>
        </w:rPr>
        <w:t>&lt;&lt;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B394B">
        <w:rPr>
          <w:rFonts w:ascii="Consolas" w:hAnsi="Consolas" w:cs="Consolas"/>
          <w:color w:val="A31515"/>
          <w:sz w:val="19"/>
          <w:szCs w:val="19"/>
        </w:rPr>
        <w:t>"\nExisting arc!"</w:t>
      </w:r>
      <w:r w:rsidRPr="004B394B"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}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else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{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if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(!(search_node(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4B394B">
        <w:rPr>
          <w:rFonts w:ascii="Consolas" w:hAnsi="Consolas" w:cs="Consolas"/>
          <w:color w:val="808080"/>
          <w:sz w:val="19"/>
          <w:szCs w:val="19"/>
        </w:rPr>
        <w:t>c1</w:t>
      </w:r>
      <w:r w:rsidRPr="004B394B">
        <w:rPr>
          <w:rFonts w:ascii="Consolas" w:hAnsi="Consolas" w:cs="Consolas"/>
          <w:color w:val="000000"/>
          <w:sz w:val="19"/>
          <w:szCs w:val="19"/>
        </w:rPr>
        <w:t>)))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add_node(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4B394B">
        <w:rPr>
          <w:rFonts w:ascii="Consolas" w:hAnsi="Consolas" w:cs="Consolas"/>
          <w:color w:val="808080"/>
          <w:sz w:val="19"/>
          <w:szCs w:val="19"/>
        </w:rPr>
        <w:t>c1</w:t>
      </w:r>
      <w:r w:rsidRPr="004B394B">
        <w:rPr>
          <w:rFonts w:ascii="Consolas" w:hAnsi="Consolas" w:cs="Consolas"/>
          <w:color w:val="000000"/>
          <w:sz w:val="19"/>
          <w:szCs w:val="19"/>
        </w:rPr>
        <w:t>);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if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(!(search_node(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4B394B">
        <w:rPr>
          <w:rFonts w:ascii="Consolas" w:hAnsi="Consolas" w:cs="Consolas"/>
          <w:color w:val="808080"/>
          <w:sz w:val="19"/>
          <w:szCs w:val="19"/>
        </w:rPr>
        <w:t>c2</w:t>
      </w:r>
      <w:r w:rsidRPr="004B394B">
        <w:rPr>
          <w:rFonts w:ascii="Consolas" w:hAnsi="Consolas" w:cs="Consolas"/>
          <w:color w:val="000000"/>
          <w:sz w:val="19"/>
          <w:szCs w:val="19"/>
        </w:rPr>
        <w:t>)))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add_node(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4B394B">
        <w:rPr>
          <w:rFonts w:ascii="Consolas" w:hAnsi="Consolas" w:cs="Consolas"/>
          <w:color w:val="808080"/>
          <w:sz w:val="19"/>
          <w:szCs w:val="19"/>
        </w:rPr>
        <w:t>c2</w:t>
      </w:r>
      <w:r w:rsidRPr="004B394B">
        <w:rPr>
          <w:rFonts w:ascii="Consolas" w:hAnsi="Consolas" w:cs="Consolas"/>
          <w:color w:val="000000"/>
          <w:sz w:val="19"/>
          <w:szCs w:val="19"/>
        </w:rPr>
        <w:t>);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while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[i]-&gt;key != </w:t>
      </w:r>
      <w:r w:rsidRPr="004B394B">
        <w:rPr>
          <w:rFonts w:ascii="Consolas" w:hAnsi="Consolas" w:cs="Consolas"/>
          <w:color w:val="808080"/>
          <w:sz w:val="19"/>
          <w:szCs w:val="19"/>
        </w:rPr>
        <w:t>c1</w:t>
      </w:r>
      <w:r w:rsidRPr="004B394B">
        <w:rPr>
          <w:rFonts w:ascii="Consolas" w:hAnsi="Consolas" w:cs="Consolas"/>
          <w:color w:val="000000"/>
          <w:sz w:val="19"/>
          <w:szCs w:val="19"/>
        </w:rPr>
        <w:t>)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i++;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 xml:space="preserve">p = </w:t>
      </w:r>
      <w:r w:rsidRPr="004B394B">
        <w:rPr>
          <w:rFonts w:ascii="Consolas" w:hAnsi="Consolas" w:cs="Consolas"/>
          <w:color w:val="0000FF"/>
          <w:sz w:val="19"/>
          <w:szCs w:val="19"/>
        </w:rPr>
        <w:t>new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B394B">
        <w:rPr>
          <w:rFonts w:ascii="Consolas" w:hAnsi="Consolas" w:cs="Consolas"/>
          <w:color w:val="2B91AF"/>
          <w:sz w:val="19"/>
          <w:szCs w:val="19"/>
        </w:rPr>
        <w:t>link</w:t>
      </w:r>
      <w:r w:rsidRPr="004B394B"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 xml:space="preserve">p-&gt;key = </w:t>
      </w:r>
      <w:r w:rsidRPr="004B394B">
        <w:rPr>
          <w:rFonts w:ascii="Consolas" w:hAnsi="Consolas" w:cs="Consolas"/>
          <w:color w:val="808080"/>
          <w:sz w:val="19"/>
          <w:szCs w:val="19"/>
        </w:rPr>
        <w:t>c2</w:t>
      </w:r>
      <w:r w:rsidRPr="004B394B"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 xml:space="preserve">p-&gt;next = 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>[i]-&gt;next;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>[i]-&gt;next = p;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}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}</w:t>
      </w:r>
    </w:p>
    <w:p w:rsidR="004B394B" w:rsidRDefault="004B394B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B394B" w:rsidRPr="004B394B" w:rsidRDefault="004B394B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void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del_node(</w:t>
      </w:r>
      <w:r w:rsidRPr="004B394B">
        <w:rPr>
          <w:rFonts w:ascii="Consolas" w:hAnsi="Consolas" w:cs="Consolas"/>
          <w:color w:val="2B91AF"/>
          <w:sz w:val="19"/>
          <w:szCs w:val="19"/>
        </w:rPr>
        <w:t>link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*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[n], </w:t>
      </w:r>
      <w:r w:rsidRPr="004B394B">
        <w:rPr>
          <w:rFonts w:ascii="Consolas" w:hAnsi="Consolas" w:cs="Consolas"/>
          <w:color w:val="0000FF"/>
          <w:sz w:val="19"/>
          <w:szCs w:val="19"/>
        </w:rPr>
        <w:t>char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B394B">
        <w:rPr>
          <w:rFonts w:ascii="Consolas" w:hAnsi="Consolas" w:cs="Consolas"/>
          <w:color w:val="808080"/>
          <w:sz w:val="19"/>
          <w:szCs w:val="19"/>
        </w:rPr>
        <w:t>c</w:t>
      </w:r>
      <w:r w:rsidRPr="004B394B">
        <w:rPr>
          <w:rFonts w:ascii="Consolas" w:hAnsi="Consolas" w:cs="Consolas"/>
          <w:color w:val="000000"/>
          <w:sz w:val="19"/>
          <w:szCs w:val="19"/>
        </w:rPr>
        <w:t>)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{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if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(search_node(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4B394B">
        <w:rPr>
          <w:rFonts w:ascii="Consolas" w:hAnsi="Consolas" w:cs="Consolas"/>
          <w:color w:val="808080"/>
          <w:sz w:val="19"/>
          <w:szCs w:val="19"/>
        </w:rPr>
        <w:t>c</w:t>
      </w:r>
      <w:r w:rsidRPr="004B394B">
        <w:rPr>
          <w:rFonts w:ascii="Consolas" w:hAnsi="Consolas" w:cs="Consolas"/>
          <w:color w:val="000000"/>
          <w:sz w:val="19"/>
          <w:szCs w:val="19"/>
        </w:rPr>
        <w:t>))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{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int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i = 0;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while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[i]-&gt;key != </w:t>
      </w:r>
      <w:r w:rsidRPr="004B394B">
        <w:rPr>
          <w:rFonts w:ascii="Consolas" w:hAnsi="Consolas" w:cs="Consolas"/>
          <w:color w:val="808080"/>
          <w:sz w:val="19"/>
          <w:szCs w:val="19"/>
        </w:rPr>
        <w:t>c</w:t>
      </w:r>
      <w:r w:rsidRPr="004B394B">
        <w:rPr>
          <w:rFonts w:ascii="Consolas" w:hAnsi="Consolas" w:cs="Consolas"/>
          <w:color w:val="000000"/>
          <w:sz w:val="19"/>
          <w:szCs w:val="19"/>
        </w:rPr>
        <w:t>)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i++;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2B91AF"/>
          <w:sz w:val="19"/>
          <w:szCs w:val="19"/>
        </w:rPr>
        <w:t>link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*p, *q = </w:t>
      </w:r>
      <w:r w:rsidRPr="004B394B">
        <w:rPr>
          <w:rFonts w:ascii="Consolas" w:hAnsi="Consolas" w:cs="Consolas"/>
          <w:color w:val="6F008A"/>
          <w:sz w:val="19"/>
          <w:szCs w:val="19"/>
        </w:rPr>
        <w:t>NULL</w:t>
      </w:r>
      <w:r w:rsidRPr="004B394B"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while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[i] != </w:t>
      </w:r>
      <w:r w:rsidRPr="004B394B">
        <w:rPr>
          <w:rFonts w:ascii="Consolas" w:hAnsi="Consolas" w:cs="Consolas"/>
          <w:color w:val="6F008A"/>
          <w:sz w:val="19"/>
          <w:szCs w:val="19"/>
        </w:rPr>
        <w:t>NULL</w:t>
      </w:r>
      <w:r w:rsidRPr="004B394B">
        <w:rPr>
          <w:rFonts w:ascii="Consolas" w:hAnsi="Consolas" w:cs="Consolas"/>
          <w:color w:val="000000"/>
          <w:sz w:val="19"/>
          <w:szCs w:val="19"/>
        </w:rPr>
        <w:t>)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{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 xml:space="preserve">p = 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>[i];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>[i] = p-&gt;next;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delete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p;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}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for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(i = 0; i &lt; n; i++)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if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>[i])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{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 xml:space="preserve">p = 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>[i];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while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((p-&gt;key != </w:t>
      </w:r>
      <w:r w:rsidRPr="004B394B">
        <w:rPr>
          <w:rFonts w:ascii="Consolas" w:hAnsi="Consolas" w:cs="Consolas"/>
          <w:color w:val="808080"/>
          <w:sz w:val="19"/>
          <w:szCs w:val="19"/>
        </w:rPr>
        <w:t>c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) &amp;&amp; (p-&gt;next != </w:t>
      </w:r>
      <w:r w:rsidRPr="004B394B">
        <w:rPr>
          <w:rFonts w:ascii="Consolas" w:hAnsi="Consolas" w:cs="Consolas"/>
          <w:color w:val="6F008A"/>
          <w:sz w:val="19"/>
          <w:szCs w:val="19"/>
        </w:rPr>
        <w:t>NULL</w:t>
      </w:r>
      <w:r w:rsidRPr="004B394B">
        <w:rPr>
          <w:rFonts w:ascii="Consolas" w:hAnsi="Consolas" w:cs="Consolas"/>
          <w:color w:val="000000"/>
          <w:sz w:val="19"/>
          <w:szCs w:val="19"/>
        </w:rPr>
        <w:t>))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{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378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q = p;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378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p = p-&gt;next;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}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if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(p-&gt;key == </w:t>
      </w:r>
      <w:r w:rsidRPr="004B394B">
        <w:rPr>
          <w:rFonts w:ascii="Consolas" w:hAnsi="Consolas" w:cs="Consolas"/>
          <w:color w:val="808080"/>
          <w:sz w:val="19"/>
          <w:szCs w:val="19"/>
        </w:rPr>
        <w:t>c</w:t>
      </w:r>
      <w:r w:rsidRPr="004B394B">
        <w:rPr>
          <w:rFonts w:ascii="Consolas" w:hAnsi="Consolas" w:cs="Consolas"/>
          <w:color w:val="000000"/>
          <w:sz w:val="19"/>
          <w:szCs w:val="19"/>
        </w:rPr>
        <w:t>)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{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378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q-&gt;next = p-&gt;next;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378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delete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p;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}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}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}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else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 xml:space="preserve">cout </w:t>
      </w:r>
      <w:r w:rsidRPr="004B394B">
        <w:rPr>
          <w:rFonts w:ascii="Consolas" w:hAnsi="Consolas" w:cs="Consolas"/>
          <w:color w:val="008080"/>
          <w:sz w:val="19"/>
          <w:szCs w:val="19"/>
        </w:rPr>
        <w:t>&lt;&lt;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B394B">
        <w:rPr>
          <w:rFonts w:ascii="Consolas" w:hAnsi="Consolas" w:cs="Consolas"/>
          <w:color w:val="A31515"/>
          <w:sz w:val="19"/>
          <w:szCs w:val="19"/>
        </w:rPr>
        <w:t>"The node is not in the graph!"</w:t>
      </w:r>
      <w:r w:rsidRPr="004B394B"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}</w:t>
      </w:r>
    </w:p>
    <w:p w:rsidR="004B394B" w:rsidRDefault="004B394B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B394B" w:rsidRPr="004B394B" w:rsidRDefault="004B394B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void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del_arc(</w:t>
      </w:r>
      <w:r w:rsidRPr="004B394B">
        <w:rPr>
          <w:rFonts w:ascii="Consolas" w:hAnsi="Consolas" w:cs="Consolas"/>
          <w:color w:val="2B91AF"/>
          <w:sz w:val="19"/>
          <w:szCs w:val="19"/>
        </w:rPr>
        <w:t>link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*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[n], </w:t>
      </w:r>
      <w:r w:rsidRPr="004B394B">
        <w:rPr>
          <w:rFonts w:ascii="Consolas" w:hAnsi="Consolas" w:cs="Consolas"/>
          <w:color w:val="0000FF"/>
          <w:sz w:val="19"/>
          <w:szCs w:val="19"/>
        </w:rPr>
        <w:t>char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B394B">
        <w:rPr>
          <w:rFonts w:ascii="Consolas" w:hAnsi="Consolas" w:cs="Consolas"/>
          <w:color w:val="808080"/>
          <w:sz w:val="19"/>
          <w:szCs w:val="19"/>
        </w:rPr>
        <w:t>c1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4B394B">
        <w:rPr>
          <w:rFonts w:ascii="Consolas" w:hAnsi="Consolas" w:cs="Consolas"/>
          <w:color w:val="0000FF"/>
          <w:sz w:val="19"/>
          <w:szCs w:val="19"/>
        </w:rPr>
        <w:t>char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B394B">
        <w:rPr>
          <w:rFonts w:ascii="Consolas" w:hAnsi="Consolas" w:cs="Consolas"/>
          <w:color w:val="808080"/>
          <w:sz w:val="19"/>
          <w:szCs w:val="19"/>
        </w:rPr>
        <w:t>c2</w:t>
      </w:r>
      <w:r w:rsidRPr="004B394B">
        <w:rPr>
          <w:rFonts w:ascii="Consolas" w:hAnsi="Consolas" w:cs="Consolas"/>
          <w:color w:val="000000"/>
          <w:sz w:val="19"/>
          <w:szCs w:val="19"/>
        </w:rPr>
        <w:t>)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{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if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(search_arc(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4B394B">
        <w:rPr>
          <w:rFonts w:ascii="Consolas" w:hAnsi="Consolas" w:cs="Consolas"/>
          <w:color w:val="808080"/>
          <w:sz w:val="19"/>
          <w:szCs w:val="19"/>
        </w:rPr>
        <w:t>c1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4B394B">
        <w:rPr>
          <w:rFonts w:ascii="Consolas" w:hAnsi="Consolas" w:cs="Consolas"/>
          <w:color w:val="808080"/>
          <w:sz w:val="19"/>
          <w:szCs w:val="19"/>
        </w:rPr>
        <w:t>c2</w:t>
      </w:r>
      <w:r w:rsidRPr="004B394B">
        <w:rPr>
          <w:rFonts w:ascii="Consolas" w:hAnsi="Consolas" w:cs="Consolas"/>
          <w:color w:val="000000"/>
          <w:sz w:val="19"/>
          <w:szCs w:val="19"/>
        </w:rPr>
        <w:t>))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{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int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i = 0;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while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[i]-&gt;key != </w:t>
      </w:r>
      <w:r w:rsidRPr="004B394B">
        <w:rPr>
          <w:rFonts w:ascii="Consolas" w:hAnsi="Consolas" w:cs="Consolas"/>
          <w:color w:val="808080"/>
          <w:sz w:val="19"/>
          <w:szCs w:val="19"/>
        </w:rPr>
        <w:t>c1</w:t>
      </w:r>
      <w:r w:rsidRPr="004B394B">
        <w:rPr>
          <w:rFonts w:ascii="Consolas" w:hAnsi="Consolas" w:cs="Consolas"/>
          <w:color w:val="000000"/>
          <w:sz w:val="19"/>
          <w:szCs w:val="19"/>
        </w:rPr>
        <w:t>)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i++;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2B91AF"/>
          <w:sz w:val="19"/>
          <w:szCs w:val="19"/>
        </w:rPr>
        <w:t>link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*p = </w:t>
      </w:r>
      <w:r w:rsidRPr="004B394B">
        <w:rPr>
          <w:rFonts w:ascii="Consolas" w:hAnsi="Consolas" w:cs="Consolas"/>
          <w:color w:val="808080"/>
          <w:sz w:val="19"/>
          <w:szCs w:val="19"/>
        </w:rPr>
        <w:t>gr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[i], *q = </w:t>
      </w:r>
      <w:r w:rsidRPr="004B394B">
        <w:rPr>
          <w:rFonts w:ascii="Consolas" w:hAnsi="Consolas" w:cs="Consolas"/>
          <w:color w:val="6F008A"/>
          <w:sz w:val="19"/>
          <w:szCs w:val="19"/>
        </w:rPr>
        <w:t>NULL</w:t>
      </w:r>
      <w:r w:rsidRPr="004B394B"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while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(p-&gt;key != </w:t>
      </w:r>
      <w:r w:rsidRPr="004B394B">
        <w:rPr>
          <w:rFonts w:ascii="Consolas" w:hAnsi="Consolas" w:cs="Consolas"/>
          <w:color w:val="808080"/>
          <w:sz w:val="19"/>
          <w:szCs w:val="19"/>
        </w:rPr>
        <w:t>c2</w:t>
      </w:r>
      <w:r w:rsidRPr="004B394B">
        <w:rPr>
          <w:rFonts w:ascii="Consolas" w:hAnsi="Consolas" w:cs="Consolas"/>
          <w:color w:val="000000"/>
          <w:sz w:val="19"/>
          <w:szCs w:val="19"/>
        </w:rPr>
        <w:t>)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{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lastRenderedPageBreak/>
        <w:t>q = p;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p = p-&gt;next;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}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q-&gt;next = p-&gt;next;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delete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p;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}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FF"/>
          <w:sz w:val="19"/>
          <w:szCs w:val="19"/>
        </w:rPr>
        <w:t>else</w:t>
      </w: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ind w:left="1620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 xml:space="preserve">cout </w:t>
      </w:r>
      <w:r w:rsidRPr="004B394B">
        <w:rPr>
          <w:rFonts w:ascii="Consolas" w:hAnsi="Consolas" w:cs="Consolas"/>
          <w:color w:val="008080"/>
          <w:sz w:val="19"/>
          <w:szCs w:val="19"/>
        </w:rPr>
        <w:t>&lt;&lt;</w:t>
      </w:r>
      <w:r w:rsidRPr="004B394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B394B">
        <w:rPr>
          <w:rFonts w:ascii="Consolas" w:hAnsi="Consolas" w:cs="Consolas"/>
          <w:color w:val="A31515"/>
          <w:sz w:val="19"/>
          <w:szCs w:val="19"/>
        </w:rPr>
        <w:t>"\nThe arc is not in the graph!"</w:t>
      </w:r>
      <w:r w:rsidRPr="004B394B"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82061" w:rsidRPr="004B394B" w:rsidRDefault="00682061" w:rsidP="004B3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B394B">
        <w:rPr>
          <w:rFonts w:ascii="Consolas" w:hAnsi="Consolas" w:cs="Consolas"/>
          <w:color w:val="000000"/>
          <w:sz w:val="19"/>
          <w:szCs w:val="19"/>
        </w:rPr>
        <w:t>}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list_node(</w:t>
      </w:r>
      <w:r>
        <w:rPr>
          <w:rFonts w:ascii="Consolas" w:hAnsi="Consolas" w:cs="Consolas"/>
          <w:color w:val="2B91AF"/>
          <w:sz w:val="19"/>
          <w:szCs w:val="19"/>
        </w:rPr>
        <w:t>link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r>
        <w:rPr>
          <w:rFonts w:ascii="Consolas" w:hAnsi="Consolas" w:cs="Consolas"/>
          <w:color w:val="808080"/>
          <w:sz w:val="19"/>
          <w:szCs w:val="19"/>
        </w:rPr>
        <w:t>gr</w:t>
      </w:r>
      <w:r>
        <w:rPr>
          <w:rFonts w:ascii="Consolas" w:hAnsi="Consolas" w:cs="Consolas"/>
          <w:color w:val="000000"/>
          <w:sz w:val="19"/>
          <w:szCs w:val="19"/>
        </w:rPr>
        <w:t xml:space="preserve">[n])  </w:t>
      </w:r>
      <w:r>
        <w:rPr>
          <w:rFonts w:ascii="Consolas" w:hAnsi="Consolas" w:cs="Consolas"/>
          <w:color w:val="008000"/>
          <w:sz w:val="19"/>
          <w:szCs w:val="19"/>
        </w:rPr>
        <w:t xml:space="preserve">//Print Graph 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n; i++)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gr</w:t>
      </w:r>
      <w:r>
        <w:rPr>
          <w:rFonts w:ascii="Consolas" w:hAnsi="Consolas" w:cs="Consolas"/>
          <w:color w:val="000000"/>
          <w:sz w:val="19"/>
          <w:szCs w:val="19"/>
        </w:rPr>
        <w:t>[i])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gr</w:t>
      </w:r>
      <w:r>
        <w:rPr>
          <w:rFonts w:ascii="Consolas" w:hAnsi="Consolas" w:cs="Consolas"/>
          <w:color w:val="000000"/>
          <w:sz w:val="19"/>
          <w:szCs w:val="19"/>
        </w:rPr>
        <w:t>[i]-&gt;key;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82061" w:rsidRDefault="001A2556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bookmarkStart w:id="0" w:name="_GoBack"/>
      <w:bookmarkEnd w:id="0"/>
      <w:proofErr w:type="spellEnd"/>
      <w:proofErr w:type="gramEnd"/>
      <w:r w:rsidR="00682061">
        <w:rPr>
          <w:rFonts w:ascii="Consolas" w:hAnsi="Consolas" w:cs="Consolas"/>
          <w:color w:val="000000"/>
          <w:sz w:val="19"/>
          <w:szCs w:val="19"/>
        </w:rPr>
        <w:t xml:space="preserve"> main()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setlocale(</w:t>
      </w:r>
      <w:r>
        <w:rPr>
          <w:rFonts w:ascii="Consolas" w:hAnsi="Consolas" w:cs="Consolas"/>
          <w:color w:val="6F008A"/>
          <w:sz w:val="19"/>
          <w:szCs w:val="19"/>
        </w:rPr>
        <w:t>LC_ALL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"bg"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c, k;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"\n\n    Main menu\n\n"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"1 -  Init\n"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"2 -  Add node\n"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"3 -  Add arc\n"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"4 -  Delete Node\n"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"5 -  Delete Arc\n"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"6 -  Search Node\n"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"7 -  Search Arc\n"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"8 -  Print All\n"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"9 -  End"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"\n\nEnter (1-9):"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Pr="003C7DC0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m;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switch</w:t>
      </w:r>
      <w:r>
        <w:rPr>
          <w:rFonts w:ascii="Consolas" w:hAnsi="Consolas" w:cs="Consolas"/>
          <w:color w:val="000000"/>
          <w:sz w:val="19"/>
          <w:szCs w:val="19"/>
        </w:rPr>
        <w:t xml:space="preserve"> (m)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1: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init(gr);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(2):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"\nEnter node (char):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c;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add_node(gr, c);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(3):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"\nEnter first node (char) 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c;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"\nEnter second node (char):"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k;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add_arc(gr, c, k);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(4):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"\nEnter node (char):"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c;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del_node(gr, c);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(5):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"\nEnter first node (char):"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c;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"\nEnter second node (char):"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k;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del_arc(gr, c, k);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(6):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"\nEnter node (char):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k;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(search_node(gr, k))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"\nSearch result: OK!"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"\nSearch result: NO!"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(7):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"\nEnter first node (char):"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c;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"\nEnter second node (char):"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k;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(search_arc(gr, c, k))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"\nSearch result: OK!"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"\nSearch result: NO!"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Pr="003D1C1A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(8):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list_node(gr);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}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(m != 9);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82061" w:rsidRDefault="00682061" w:rsidP="006820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82061" w:rsidRDefault="00682061" w:rsidP="0037169D">
      <w:pPr>
        <w:pStyle w:val="BodyTextIndent"/>
        <w:ind w:left="0" w:firstLine="567"/>
        <w:rPr>
          <w:sz w:val="24"/>
          <w:szCs w:val="24"/>
        </w:rPr>
      </w:pPr>
    </w:p>
    <w:p w:rsidR="004B394B" w:rsidRDefault="004B394B" w:rsidP="0037169D">
      <w:pPr>
        <w:pStyle w:val="BodyTextIndent"/>
        <w:ind w:left="0" w:firstLine="567"/>
        <w:rPr>
          <w:sz w:val="24"/>
          <w:szCs w:val="24"/>
        </w:rPr>
      </w:pPr>
    </w:p>
    <w:p w:rsidR="004B394B" w:rsidRDefault="004B394B" w:rsidP="0037169D">
      <w:pPr>
        <w:pStyle w:val="BodyTextIndent"/>
        <w:ind w:left="0" w:firstLine="567"/>
        <w:rPr>
          <w:sz w:val="24"/>
          <w:szCs w:val="24"/>
        </w:rPr>
      </w:pPr>
    </w:p>
    <w:sectPr w:rsidR="004B394B" w:rsidSect="00573897">
      <w:footerReference w:type="default" r:id="rId11"/>
      <w:pgSz w:w="11906" w:h="16838"/>
      <w:pgMar w:top="709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2E79" w:rsidRDefault="00402E79" w:rsidP="00294785">
      <w:pPr>
        <w:spacing w:after="0" w:line="240" w:lineRule="auto"/>
      </w:pPr>
      <w:r>
        <w:separator/>
      </w:r>
    </w:p>
  </w:endnote>
  <w:endnote w:type="continuationSeparator" w:id="0">
    <w:p w:rsidR="00402E79" w:rsidRDefault="00402E79" w:rsidP="00294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99576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B394B" w:rsidRDefault="004B394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A2556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4B394B" w:rsidRDefault="004B394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2E79" w:rsidRDefault="00402E79" w:rsidP="00294785">
      <w:pPr>
        <w:spacing w:after="0" w:line="240" w:lineRule="auto"/>
      </w:pPr>
      <w:r>
        <w:separator/>
      </w:r>
    </w:p>
  </w:footnote>
  <w:footnote w:type="continuationSeparator" w:id="0">
    <w:p w:rsidR="00402E79" w:rsidRDefault="00402E79" w:rsidP="00294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F43FC"/>
    <w:multiLevelType w:val="hybridMultilevel"/>
    <w:tmpl w:val="B718B6A0"/>
    <w:lvl w:ilvl="0" w:tplc="9A702DE8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912B92"/>
    <w:multiLevelType w:val="singleLevel"/>
    <w:tmpl w:val="AE14E9E8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">
    <w:nsid w:val="077B34EE"/>
    <w:multiLevelType w:val="hybridMultilevel"/>
    <w:tmpl w:val="7B52594E"/>
    <w:lvl w:ilvl="0" w:tplc="FB544F2A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8A6CDB"/>
    <w:multiLevelType w:val="singleLevel"/>
    <w:tmpl w:val="A58211F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">
    <w:nsid w:val="08AC7214"/>
    <w:multiLevelType w:val="hybridMultilevel"/>
    <w:tmpl w:val="82384316"/>
    <w:lvl w:ilvl="0" w:tplc="FFFFFFFF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B1E1C7A"/>
    <w:multiLevelType w:val="hybridMultilevel"/>
    <w:tmpl w:val="0C84990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D3E4598"/>
    <w:multiLevelType w:val="hybridMultilevel"/>
    <w:tmpl w:val="8E7E0E4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E7414E"/>
    <w:multiLevelType w:val="hybridMultilevel"/>
    <w:tmpl w:val="9EC20A82"/>
    <w:lvl w:ilvl="0" w:tplc="8ADED29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231172"/>
    <w:multiLevelType w:val="hybridMultilevel"/>
    <w:tmpl w:val="C5B8DF86"/>
    <w:lvl w:ilvl="0" w:tplc="9A702DE8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3C5B9C"/>
    <w:multiLevelType w:val="singleLevel"/>
    <w:tmpl w:val="1B700752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0">
    <w:nsid w:val="1C3021D3"/>
    <w:multiLevelType w:val="hybridMultilevel"/>
    <w:tmpl w:val="44A85ED2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E4F0288"/>
    <w:multiLevelType w:val="hybridMultilevel"/>
    <w:tmpl w:val="9FD2A17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7A76224"/>
    <w:multiLevelType w:val="singleLevel"/>
    <w:tmpl w:val="08CE2536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3">
    <w:nsid w:val="371C6FA7"/>
    <w:multiLevelType w:val="singleLevel"/>
    <w:tmpl w:val="011E5854"/>
    <w:lvl w:ilvl="0">
      <w:start w:val="9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4">
    <w:nsid w:val="37CB222F"/>
    <w:multiLevelType w:val="multilevel"/>
    <w:tmpl w:val="0402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3B806666"/>
    <w:multiLevelType w:val="hybridMultilevel"/>
    <w:tmpl w:val="EA1E4568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3C3790"/>
    <w:multiLevelType w:val="hybridMultilevel"/>
    <w:tmpl w:val="BDA4E49E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E73EE6"/>
    <w:multiLevelType w:val="multilevel"/>
    <w:tmpl w:val="0402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>
    <w:nsid w:val="495502D5"/>
    <w:multiLevelType w:val="hybridMultilevel"/>
    <w:tmpl w:val="9EDE18C4"/>
    <w:lvl w:ilvl="0" w:tplc="D654D15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2447ED"/>
    <w:multiLevelType w:val="hybridMultilevel"/>
    <w:tmpl w:val="A7505728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2D573B0"/>
    <w:multiLevelType w:val="hybridMultilevel"/>
    <w:tmpl w:val="5F28DA42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2DD2BFA"/>
    <w:multiLevelType w:val="hybridMultilevel"/>
    <w:tmpl w:val="96A24C8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82F40F6"/>
    <w:multiLevelType w:val="hybridMultilevel"/>
    <w:tmpl w:val="012E9A3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B2971E1"/>
    <w:multiLevelType w:val="hybridMultilevel"/>
    <w:tmpl w:val="012E9A3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FE350BE"/>
    <w:multiLevelType w:val="hybridMultilevel"/>
    <w:tmpl w:val="DB109F5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98053A"/>
    <w:multiLevelType w:val="hybridMultilevel"/>
    <w:tmpl w:val="2E1E94B0"/>
    <w:lvl w:ilvl="0" w:tplc="F0544ACE">
      <w:start w:val="1"/>
      <w:numFmt w:val="decimal"/>
      <w:lvlText w:val="%1."/>
      <w:lvlJc w:val="left"/>
      <w:pPr>
        <w:ind w:left="1068" w:hanging="360"/>
      </w:pPr>
      <w:rPr>
        <w:rFonts w:hint="default"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49A331E"/>
    <w:multiLevelType w:val="hybridMultilevel"/>
    <w:tmpl w:val="73249952"/>
    <w:lvl w:ilvl="0" w:tplc="0402000F">
      <w:start w:val="1"/>
      <w:numFmt w:val="decimal"/>
      <w:lvlText w:val="%1."/>
      <w:lvlJc w:val="left"/>
      <w:pPr>
        <w:ind w:left="1440" w:hanging="360"/>
      </w:p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6C2C0F9A"/>
    <w:multiLevelType w:val="hybridMultilevel"/>
    <w:tmpl w:val="75C818D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2185192"/>
    <w:multiLevelType w:val="hybridMultilevel"/>
    <w:tmpl w:val="7640DC7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BF95226"/>
    <w:multiLevelType w:val="hybridMultilevel"/>
    <w:tmpl w:val="985C7B8C"/>
    <w:lvl w:ilvl="0" w:tplc="FFFFFFFF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4"/>
  </w:num>
  <w:num w:numId="2">
    <w:abstractNumId w:val="21"/>
  </w:num>
  <w:num w:numId="3">
    <w:abstractNumId w:val="23"/>
  </w:num>
  <w:num w:numId="4">
    <w:abstractNumId w:val="25"/>
  </w:num>
  <w:num w:numId="5">
    <w:abstractNumId w:val="22"/>
  </w:num>
  <w:num w:numId="6">
    <w:abstractNumId w:val="18"/>
  </w:num>
  <w:num w:numId="7">
    <w:abstractNumId w:val="7"/>
  </w:num>
  <w:num w:numId="8">
    <w:abstractNumId w:val="15"/>
  </w:num>
  <w:num w:numId="9">
    <w:abstractNumId w:val="20"/>
  </w:num>
  <w:num w:numId="10">
    <w:abstractNumId w:val="10"/>
  </w:num>
  <w:num w:numId="11">
    <w:abstractNumId w:val="19"/>
  </w:num>
  <w:num w:numId="12">
    <w:abstractNumId w:val="28"/>
  </w:num>
  <w:num w:numId="13">
    <w:abstractNumId w:val="3"/>
  </w:num>
  <w:num w:numId="14">
    <w:abstractNumId w:val="5"/>
  </w:num>
  <w:num w:numId="15">
    <w:abstractNumId w:val="16"/>
  </w:num>
  <w:num w:numId="16">
    <w:abstractNumId w:val="6"/>
  </w:num>
  <w:num w:numId="17">
    <w:abstractNumId w:val="11"/>
  </w:num>
  <w:num w:numId="18">
    <w:abstractNumId w:val="1"/>
  </w:num>
  <w:num w:numId="19">
    <w:abstractNumId w:val="26"/>
  </w:num>
  <w:num w:numId="20">
    <w:abstractNumId w:val="29"/>
  </w:num>
  <w:num w:numId="21">
    <w:abstractNumId w:val="12"/>
  </w:num>
  <w:num w:numId="22">
    <w:abstractNumId w:val="9"/>
  </w:num>
  <w:num w:numId="23">
    <w:abstractNumId w:val="13"/>
  </w:num>
  <w:num w:numId="24">
    <w:abstractNumId w:val="4"/>
  </w:num>
  <w:num w:numId="25">
    <w:abstractNumId w:val="27"/>
  </w:num>
  <w:num w:numId="26">
    <w:abstractNumId w:val="2"/>
  </w:num>
  <w:num w:numId="27">
    <w:abstractNumId w:val="17"/>
  </w:num>
  <w:num w:numId="28">
    <w:abstractNumId w:val="14"/>
  </w:num>
  <w:num w:numId="29">
    <w:abstractNumId w:val="8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080"/>
    <w:rsid w:val="00027D1A"/>
    <w:rsid w:val="000454B1"/>
    <w:rsid w:val="0005175F"/>
    <w:rsid w:val="00094756"/>
    <w:rsid w:val="000A299D"/>
    <w:rsid w:val="000A319F"/>
    <w:rsid w:val="000A3745"/>
    <w:rsid w:val="000B0843"/>
    <w:rsid w:val="000F497C"/>
    <w:rsid w:val="0012395F"/>
    <w:rsid w:val="001509DA"/>
    <w:rsid w:val="001946ED"/>
    <w:rsid w:val="001A2556"/>
    <w:rsid w:val="001A6854"/>
    <w:rsid w:val="00207160"/>
    <w:rsid w:val="00231ADB"/>
    <w:rsid w:val="002325D9"/>
    <w:rsid w:val="00260080"/>
    <w:rsid w:val="00294785"/>
    <w:rsid w:val="00306BC9"/>
    <w:rsid w:val="00322FFA"/>
    <w:rsid w:val="0037169D"/>
    <w:rsid w:val="003C7DC0"/>
    <w:rsid w:val="003D1C1A"/>
    <w:rsid w:val="003F1CEC"/>
    <w:rsid w:val="00402E79"/>
    <w:rsid w:val="0042488C"/>
    <w:rsid w:val="00470A3E"/>
    <w:rsid w:val="004B394B"/>
    <w:rsid w:val="004D563F"/>
    <w:rsid w:val="0051081B"/>
    <w:rsid w:val="005108C1"/>
    <w:rsid w:val="00510F5C"/>
    <w:rsid w:val="00523D19"/>
    <w:rsid w:val="00542CBA"/>
    <w:rsid w:val="0054429B"/>
    <w:rsid w:val="00573897"/>
    <w:rsid w:val="00573D33"/>
    <w:rsid w:val="005878E4"/>
    <w:rsid w:val="005C0F54"/>
    <w:rsid w:val="005D5218"/>
    <w:rsid w:val="005D74BF"/>
    <w:rsid w:val="00656AAE"/>
    <w:rsid w:val="00673521"/>
    <w:rsid w:val="0067451C"/>
    <w:rsid w:val="00682061"/>
    <w:rsid w:val="006E019E"/>
    <w:rsid w:val="006F2DE1"/>
    <w:rsid w:val="006F3892"/>
    <w:rsid w:val="006F5057"/>
    <w:rsid w:val="00701670"/>
    <w:rsid w:val="00724FEC"/>
    <w:rsid w:val="00785B7A"/>
    <w:rsid w:val="00786C52"/>
    <w:rsid w:val="007B21C7"/>
    <w:rsid w:val="0086044D"/>
    <w:rsid w:val="0088751A"/>
    <w:rsid w:val="008E3729"/>
    <w:rsid w:val="008E51D6"/>
    <w:rsid w:val="00942332"/>
    <w:rsid w:val="00970F92"/>
    <w:rsid w:val="009F1B9C"/>
    <w:rsid w:val="00A34FBA"/>
    <w:rsid w:val="00AC3E6D"/>
    <w:rsid w:val="00AC7B9B"/>
    <w:rsid w:val="00B803DA"/>
    <w:rsid w:val="00BA7202"/>
    <w:rsid w:val="00BB38A6"/>
    <w:rsid w:val="00BC445B"/>
    <w:rsid w:val="00BC6AFD"/>
    <w:rsid w:val="00BF5E5C"/>
    <w:rsid w:val="00C45DE9"/>
    <w:rsid w:val="00C52F0F"/>
    <w:rsid w:val="00C63669"/>
    <w:rsid w:val="00C80B41"/>
    <w:rsid w:val="00CA018B"/>
    <w:rsid w:val="00CD6635"/>
    <w:rsid w:val="00CD6742"/>
    <w:rsid w:val="00CE5C03"/>
    <w:rsid w:val="00D247EF"/>
    <w:rsid w:val="00DC0B89"/>
    <w:rsid w:val="00DD4166"/>
    <w:rsid w:val="00DF5F66"/>
    <w:rsid w:val="00E40B7E"/>
    <w:rsid w:val="00E57E88"/>
    <w:rsid w:val="00E61809"/>
    <w:rsid w:val="00E7397C"/>
    <w:rsid w:val="00F17DAD"/>
    <w:rsid w:val="00F30675"/>
    <w:rsid w:val="00F416BC"/>
    <w:rsid w:val="00FA608D"/>
    <w:rsid w:val="00FB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751A"/>
  </w:style>
  <w:style w:type="paragraph" w:styleId="Heading1">
    <w:name w:val="heading 1"/>
    <w:basedOn w:val="Normal"/>
    <w:next w:val="Normal"/>
    <w:link w:val="Heading1Char"/>
    <w:uiPriority w:val="9"/>
    <w:qFormat/>
    <w:rsid w:val="005D74BF"/>
    <w:pPr>
      <w:keepNext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BC9"/>
    <w:pPr>
      <w:keepNext/>
      <w:jc w:val="center"/>
      <w:outlineLvl w:val="1"/>
    </w:pPr>
    <w:rPr>
      <w:rFonts w:ascii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8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D1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BC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5057"/>
    <w:pPr>
      <w:spacing w:after="120" w:line="240" w:lineRule="auto"/>
      <w:jc w:val="center"/>
    </w:pPr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6F5057"/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paragraph" w:styleId="ListParagraph">
    <w:name w:val="List Paragraph"/>
    <w:basedOn w:val="Normal"/>
    <w:uiPriority w:val="34"/>
    <w:qFormat/>
    <w:rsid w:val="005878E4"/>
    <w:pPr>
      <w:ind w:left="720"/>
      <w:contextualSpacing/>
    </w:pPr>
  </w:style>
  <w:style w:type="paragraph" w:customStyle="1" w:styleId="Default">
    <w:name w:val="Default"/>
    <w:rsid w:val="005878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FB3E5F"/>
    <w:pPr>
      <w:spacing w:after="0" w:line="240" w:lineRule="auto"/>
      <w:ind w:left="360"/>
      <w:jc w:val="both"/>
    </w:pPr>
    <w:rPr>
      <w:rFonts w:ascii="Times New Roman" w:hAnsi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B3E5F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F17DA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785"/>
  </w:style>
  <w:style w:type="paragraph" w:styleId="Footer">
    <w:name w:val="footer"/>
    <w:basedOn w:val="Normal"/>
    <w:link w:val="FooterChar"/>
    <w:uiPriority w:val="99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785"/>
  </w:style>
  <w:style w:type="character" w:customStyle="1" w:styleId="Heading1Char">
    <w:name w:val="Heading 1 Char"/>
    <w:basedOn w:val="DefaultParagraphFont"/>
    <w:link w:val="Heading1"/>
    <w:uiPriority w:val="9"/>
    <w:rsid w:val="005D74BF"/>
    <w:rPr>
      <w:rFonts w:ascii="Times New Roman" w:hAnsi="Times New Roman" w:cs="Times New Roman"/>
      <w:b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573897"/>
    <w:pPr>
      <w:jc w:val="both"/>
    </w:pPr>
    <w:rPr>
      <w:rFonts w:ascii="Times New Roman" w:hAnsi="Times New Roman" w:cs="Times New Roman"/>
      <w:b/>
    </w:rPr>
  </w:style>
  <w:style w:type="paragraph" w:styleId="BodyTextIndent2">
    <w:name w:val="Body Text Indent 2"/>
    <w:basedOn w:val="Normal"/>
    <w:link w:val="BodyTextIndent2Char"/>
    <w:uiPriority w:val="99"/>
    <w:unhideWhenUsed/>
    <w:rsid w:val="006F2DE1"/>
    <w:pPr>
      <w:ind w:firstLine="567"/>
      <w:jc w:val="both"/>
    </w:pPr>
    <w:rPr>
      <w:rFonts w:ascii="Times New Roman" w:hAnsi="Times New Roman" w:cs="Times New Roman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6F2DE1"/>
    <w:rPr>
      <w:rFonts w:ascii="Times New Roman" w:hAnsi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D1A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AC3E6D"/>
    <w:pPr>
      <w:ind w:firstLine="720"/>
    </w:pPr>
    <w:rPr>
      <w:rFonts w:ascii="Times New Roman" w:hAnsi="Times New Roman" w:cs="Times New Roman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C3E6D"/>
    <w:rPr>
      <w:rFonts w:ascii="Times New Roman" w:hAnsi="Times New Roman" w:cs="Times New Roman"/>
    </w:rPr>
  </w:style>
  <w:style w:type="character" w:styleId="PageNumber">
    <w:name w:val="page number"/>
    <w:basedOn w:val="DefaultParagraphFont"/>
    <w:rsid w:val="00573D33"/>
  </w:style>
  <w:style w:type="paragraph" w:styleId="PlainText">
    <w:name w:val="Plain Text"/>
    <w:basedOn w:val="Normal"/>
    <w:link w:val="PlainTextChar"/>
    <w:rsid w:val="000A319F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0A319F"/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1">
    <w:name w:val="Таблица1"/>
    <w:basedOn w:val="DefaultParagraphFont"/>
    <w:uiPriority w:val="1"/>
    <w:rsid w:val="008E51D6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8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B38A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B38A6"/>
  </w:style>
  <w:style w:type="paragraph" w:styleId="BodyText2">
    <w:name w:val="Body Text 2"/>
    <w:basedOn w:val="Normal"/>
    <w:link w:val="BodyText2Char"/>
    <w:uiPriority w:val="99"/>
    <w:semiHidden/>
    <w:unhideWhenUsed/>
    <w:rsid w:val="00BB38A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B38A6"/>
  </w:style>
  <w:style w:type="character" w:customStyle="1" w:styleId="Heading9Char">
    <w:name w:val="Heading 9 Char"/>
    <w:basedOn w:val="DefaultParagraphFont"/>
    <w:link w:val="Heading9"/>
    <w:uiPriority w:val="9"/>
    <w:semiHidden/>
    <w:rsid w:val="00306BC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306BC9"/>
    <w:rPr>
      <w:rFonts w:ascii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56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63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751A"/>
  </w:style>
  <w:style w:type="paragraph" w:styleId="Heading1">
    <w:name w:val="heading 1"/>
    <w:basedOn w:val="Normal"/>
    <w:next w:val="Normal"/>
    <w:link w:val="Heading1Char"/>
    <w:uiPriority w:val="9"/>
    <w:qFormat/>
    <w:rsid w:val="005D74BF"/>
    <w:pPr>
      <w:keepNext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BC9"/>
    <w:pPr>
      <w:keepNext/>
      <w:jc w:val="center"/>
      <w:outlineLvl w:val="1"/>
    </w:pPr>
    <w:rPr>
      <w:rFonts w:ascii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8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D1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BC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5057"/>
    <w:pPr>
      <w:spacing w:after="120" w:line="240" w:lineRule="auto"/>
      <w:jc w:val="center"/>
    </w:pPr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6F5057"/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paragraph" w:styleId="ListParagraph">
    <w:name w:val="List Paragraph"/>
    <w:basedOn w:val="Normal"/>
    <w:uiPriority w:val="34"/>
    <w:qFormat/>
    <w:rsid w:val="005878E4"/>
    <w:pPr>
      <w:ind w:left="720"/>
      <w:contextualSpacing/>
    </w:pPr>
  </w:style>
  <w:style w:type="paragraph" w:customStyle="1" w:styleId="Default">
    <w:name w:val="Default"/>
    <w:rsid w:val="005878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FB3E5F"/>
    <w:pPr>
      <w:spacing w:after="0" w:line="240" w:lineRule="auto"/>
      <w:ind w:left="360"/>
      <w:jc w:val="both"/>
    </w:pPr>
    <w:rPr>
      <w:rFonts w:ascii="Times New Roman" w:hAnsi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B3E5F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F17DA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785"/>
  </w:style>
  <w:style w:type="paragraph" w:styleId="Footer">
    <w:name w:val="footer"/>
    <w:basedOn w:val="Normal"/>
    <w:link w:val="FooterChar"/>
    <w:uiPriority w:val="99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785"/>
  </w:style>
  <w:style w:type="character" w:customStyle="1" w:styleId="Heading1Char">
    <w:name w:val="Heading 1 Char"/>
    <w:basedOn w:val="DefaultParagraphFont"/>
    <w:link w:val="Heading1"/>
    <w:uiPriority w:val="9"/>
    <w:rsid w:val="005D74BF"/>
    <w:rPr>
      <w:rFonts w:ascii="Times New Roman" w:hAnsi="Times New Roman" w:cs="Times New Roman"/>
      <w:b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573897"/>
    <w:pPr>
      <w:jc w:val="both"/>
    </w:pPr>
    <w:rPr>
      <w:rFonts w:ascii="Times New Roman" w:hAnsi="Times New Roman" w:cs="Times New Roman"/>
      <w:b/>
    </w:rPr>
  </w:style>
  <w:style w:type="paragraph" w:styleId="BodyTextIndent2">
    <w:name w:val="Body Text Indent 2"/>
    <w:basedOn w:val="Normal"/>
    <w:link w:val="BodyTextIndent2Char"/>
    <w:uiPriority w:val="99"/>
    <w:unhideWhenUsed/>
    <w:rsid w:val="006F2DE1"/>
    <w:pPr>
      <w:ind w:firstLine="567"/>
      <w:jc w:val="both"/>
    </w:pPr>
    <w:rPr>
      <w:rFonts w:ascii="Times New Roman" w:hAnsi="Times New Roman" w:cs="Times New Roman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6F2DE1"/>
    <w:rPr>
      <w:rFonts w:ascii="Times New Roman" w:hAnsi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D1A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AC3E6D"/>
    <w:pPr>
      <w:ind w:firstLine="720"/>
    </w:pPr>
    <w:rPr>
      <w:rFonts w:ascii="Times New Roman" w:hAnsi="Times New Roman" w:cs="Times New Roman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C3E6D"/>
    <w:rPr>
      <w:rFonts w:ascii="Times New Roman" w:hAnsi="Times New Roman" w:cs="Times New Roman"/>
    </w:rPr>
  </w:style>
  <w:style w:type="character" w:styleId="PageNumber">
    <w:name w:val="page number"/>
    <w:basedOn w:val="DefaultParagraphFont"/>
    <w:rsid w:val="00573D33"/>
  </w:style>
  <w:style w:type="paragraph" w:styleId="PlainText">
    <w:name w:val="Plain Text"/>
    <w:basedOn w:val="Normal"/>
    <w:link w:val="PlainTextChar"/>
    <w:rsid w:val="000A319F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0A319F"/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1">
    <w:name w:val="Таблица1"/>
    <w:basedOn w:val="DefaultParagraphFont"/>
    <w:uiPriority w:val="1"/>
    <w:rsid w:val="008E51D6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8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B38A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B38A6"/>
  </w:style>
  <w:style w:type="paragraph" w:styleId="BodyText2">
    <w:name w:val="Body Text 2"/>
    <w:basedOn w:val="Normal"/>
    <w:link w:val="BodyText2Char"/>
    <w:uiPriority w:val="99"/>
    <w:semiHidden/>
    <w:unhideWhenUsed/>
    <w:rsid w:val="00BB38A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B38A6"/>
  </w:style>
  <w:style w:type="character" w:customStyle="1" w:styleId="Heading9Char">
    <w:name w:val="Heading 9 Char"/>
    <w:basedOn w:val="DefaultParagraphFont"/>
    <w:link w:val="Heading9"/>
    <w:uiPriority w:val="9"/>
    <w:semiHidden/>
    <w:rsid w:val="00306BC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306BC9"/>
    <w:rPr>
      <w:rFonts w:ascii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56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6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9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4B0900D37A284380E5FBB0DF50CA63" ma:contentTypeVersion="4" ma:contentTypeDescription="Create a new document." ma:contentTypeScope="" ma:versionID="e32e87f75d8fa3a13e6806d13bffa65a">
  <xsd:schema xmlns:xsd="http://www.w3.org/2001/XMLSchema" xmlns:xs="http://www.w3.org/2001/XMLSchema" xmlns:p="http://schemas.microsoft.com/office/2006/metadata/properties" xmlns:ns2="59ff96c4-6d00-4a1a-ae63-7d0ed2f1183a" targetNamespace="http://schemas.microsoft.com/office/2006/metadata/properties" ma:root="true" ma:fieldsID="99d273ed965a76d1ceb271b02900a108" ns2:_="">
    <xsd:import namespace="59ff96c4-6d00-4a1a-ae63-7d0ed2f118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ff96c4-6d00-4a1a-ae63-7d0ed2f118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85152C-2B16-437D-8357-B72BA9AEE9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D34E479-4E12-4C8E-B1EC-75AA12E4FFFE}"/>
</file>

<file path=customXml/itemProps3.xml><?xml version="1.0" encoding="utf-8"?>
<ds:datastoreItem xmlns:ds="http://schemas.openxmlformats.org/officeDocument/2006/customXml" ds:itemID="{98FFBBC8-6B12-4ED6-B29C-6D721CAD6757}"/>
</file>

<file path=customXml/itemProps4.xml><?xml version="1.0" encoding="utf-8"?>
<ds:datastoreItem xmlns:ds="http://schemas.openxmlformats.org/officeDocument/2006/customXml" ds:itemID="{942AECFF-6A0B-4339-AC09-E8BDF85A580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1149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Нели Калчева</dc:creator>
  <cp:lastModifiedBy>Genito</cp:lastModifiedBy>
  <cp:revision>4</cp:revision>
  <cp:lastPrinted>2021-01-09T12:57:00Z</cp:lastPrinted>
  <dcterms:created xsi:type="dcterms:W3CDTF">2023-05-17T08:04:00Z</dcterms:created>
  <dcterms:modified xsi:type="dcterms:W3CDTF">2023-05-17T08:08:00Z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0x0101008C4B0900D37A284380E5FBB0DF50CA63</vt:lpwstr>
  </property>
</Properties>
</file>