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080" w:rsidRPr="005A510A" w:rsidRDefault="00260080" w:rsidP="007D20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3E5F">
        <w:rPr>
          <w:rFonts w:ascii="Times New Roman" w:hAnsi="Times New Roman" w:cs="Times New Roman"/>
          <w:b/>
          <w:sz w:val="24"/>
          <w:szCs w:val="24"/>
        </w:rPr>
        <w:t>Лабораторно упражнение №</w:t>
      </w:r>
      <w:r w:rsidR="005A510A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bookmarkStart w:id="0" w:name="_GoBack"/>
      <w:bookmarkEnd w:id="0"/>
    </w:p>
    <w:p w:rsidR="005D74BF" w:rsidRDefault="005D74BF" w:rsidP="005D74BF">
      <w:pPr>
        <w:pStyle w:val="Heading1"/>
      </w:pPr>
    </w:p>
    <w:p w:rsidR="00260080" w:rsidRPr="003644BA" w:rsidRDefault="003644BA" w:rsidP="007D208D">
      <w:pPr>
        <w:pStyle w:val="Heading1"/>
        <w:spacing w:after="0"/>
      </w:pPr>
      <w:r>
        <w:t>СЛОЖНОСТ НА АЛГОРИТМИ</w:t>
      </w:r>
    </w:p>
    <w:p w:rsidR="000B0843" w:rsidRDefault="000B0843" w:rsidP="00260080">
      <w:pPr>
        <w:jc w:val="center"/>
        <w:rPr>
          <w:rFonts w:ascii="Times New Roman" w:hAnsi="Times New Roman" w:cs="Times New Roman"/>
        </w:rPr>
      </w:pPr>
    </w:p>
    <w:p w:rsidR="003644BA" w:rsidRPr="000E6C22" w:rsidRDefault="003644BA" w:rsidP="003644BA">
      <w:pPr>
        <w:pStyle w:val="ListParagraph"/>
        <w:numPr>
          <w:ilvl w:val="0"/>
          <w:numId w:val="16"/>
        </w:numPr>
        <w:jc w:val="both"/>
        <w:rPr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Асимптотична нотация</w:t>
      </w:r>
    </w:p>
    <w:p w:rsidR="003644BA" w:rsidRPr="003644BA" w:rsidRDefault="00965DE0" w:rsidP="003644BA">
      <w:pPr>
        <w:ind w:left="360"/>
        <w:jc w:val="both"/>
      </w:pPr>
      <w:r w:rsidRPr="003644BA">
        <w:rPr>
          <w:rFonts w:ascii="Times New Roman" w:hAnsi="Times New Roman" w:cs="Times New Roman"/>
        </w:rPr>
        <w:t>Сложност на алгоритъм е приблизителна оценка на максималния брой операции, необходими за изпълнението на алгоритъм, зависеща от броя на входните данни</w:t>
      </w:r>
      <w:r w:rsidR="003644BA" w:rsidRPr="003644BA">
        <w:rPr>
          <w:rFonts w:ascii="Times New Roman" w:hAnsi="Times New Roman" w:cs="Times New Roman"/>
        </w:rPr>
        <w:t xml:space="preserve">. </w:t>
      </w:r>
      <w:r w:rsidRPr="003644BA">
        <w:t>При оценяването на сложност говорим за порядъка на броя операции, а не за техния точен брой</w:t>
      </w:r>
      <w:r w:rsidR="003644BA">
        <w:t xml:space="preserve">. </w:t>
      </w:r>
      <w:r w:rsidR="003644BA" w:rsidRPr="003644BA">
        <w:t>Сложността на алгоритмите се означава най често с нотацията О(f) още позната като асимптотична нотация където f е функция на размера ( на входните данни). Сложността на алгоритмите се оценява обикновено в най лошия случай. Това означава, че в средния случай те могат да работят и по бързо, но в най лошия случай работят с посочената сложност и не по бавно</w:t>
      </w:r>
    </w:p>
    <w:p w:rsidR="00AF34E6" w:rsidRPr="000E6C22" w:rsidRDefault="003644BA" w:rsidP="000E6C22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noProof/>
          <w:lang w:eastAsia="bg-BG"/>
        </w:rPr>
        <w:drawing>
          <wp:inline distT="0" distB="0" distL="0" distR="0" wp14:anchorId="30673014" wp14:editId="01AC3A93">
            <wp:extent cx="4285603" cy="405441"/>
            <wp:effectExtent l="0" t="0" r="1270" b="0"/>
            <wp:docPr id="4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078" cy="428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4BA" w:rsidRPr="000E6C22" w:rsidRDefault="003644BA" w:rsidP="003644B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Най-често срещани стойности на f(n) за О(f(n)):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>1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log n</w:t>
      </w:r>
      <w:r w:rsidRPr="003644BA">
        <w:rPr>
          <w:rFonts w:ascii="Times New Roman" w:hAnsi="Times New Roman" w:cs="Times New Roman"/>
          <w:lang w:val="en-US"/>
        </w:rPr>
        <w:tab/>
      </w:r>
      <w:r w:rsidRPr="003644BA">
        <w:rPr>
          <w:rFonts w:ascii="Times New Roman" w:hAnsi="Times New Roman" w:cs="Times New Roman"/>
          <w:lang w:val="en-US"/>
        </w:rPr>
        <w:tab/>
      </w:r>
      <w:r w:rsidRPr="003644BA">
        <w:rPr>
          <w:rFonts w:ascii="Times New Roman" w:hAnsi="Times New Roman" w:cs="Times New Roman"/>
          <w:lang w:val="en-US"/>
        </w:rPr>
        <w:tab/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n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n*log n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n</w:t>
      </w:r>
      <w:r w:rsidRPr="003644BA">
        <w:rPr>
          <w:rFonts w:ascii="Times New Roman" w:hAnsi="Times New Roman" w:cs="Times New Roman"/>
          <w:vertAlign w:val="superscript"/>
          <w:lang w:val="en-US"/>
        </w:rPr>
        <w:t>2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n</w:t>
      </w:r>
      <w:r w:rsidRPr="003644BA">
        <w:rPr>
          <w:rFonts w:ascii="Times New Roman" w:hAnsi="Times New Roman" w:cs="Times New Roman"/>
          <w:vertAlign w:val="superscript"/>
          <w:lang w:val="en-US"/>
        </w:rPr>
        <w:t>3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lang w:val="en-US"/>
        </w:rPr>
        <w:t>2</w:t>
      </w:r>
      <w:r w:rsidRPr="003644BA">
        <w:rPr>
          <w:rFonts w:ascii="Times New Roman" w:hAnsi="Times New Roman" w:cs="Times New Roman"/>
          <w:vertAlign w:val="superscript"/>
          <w:lang w:val="en-US"/>
        </w:rPr>
        <w:t>n</w:t>
      </w:r>
    </w:p>
    <w:p w:rsidR="00AF34E6" w:rsidRPr="003644BA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gramStart"/>
      <w:r w:rsidRPr="003644BA">
        <w:rPr>
          <w:rFonts w:ascii="Times New Roman" w:hAnsi="Times New Roman" w:cs="Times New Roman"/>
          <w:lang w:val="en-US"/>
        </w:rPr>
        <w:t>n</w:t>
      </w:r>
      <w:proofErr w:type="gramEnd"/>
      <w:r w:rsidRPr="003644BA">
        <w:rPr>
          <w:rFonts w:ascii="Times New Roman" w:hAnsi="Times New Roman" w:cs="Times New Roman"/>
          <w:lang w:val="en-US"/>
        </w:rPr>
        <w:t>!</w:t>
      </w:r>
    </w:p>
    <w:p w:rsidR="00AF34E6" w:rsidRPr="000E6C22" w:rsidRDefault="00965DE0" w:rsidP="003644B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3644BA">
        <w:rPr>
          <w:rFonts w:ascii="Times New Roman" w:hAnsi="Times New Roman" w:cs="Times New Roman"/>
          <w:lang w:val="en-US"/>
        </w:rPr>
        <w:t>n</w:t>
      </w:r>
      <w:r w:rsidRPr="003644BA">
        <w:rPr>
          <w:rFonts w:ascii="Times New Roman" w:hAnsi="Times New Roman" w:cs="Times New Roman"/>
          <w:vertAlign w:val="superscript"/>
          <w:lang w:val="en-US"/>
        </w:rPr>
        <w:t>n</w:t>
      </w:r>
      <w:proofErr w:type="spellEnd"/>
    </w:p>
    <w:p w:rsidR="00AF34E6" w:rsidRPr="006662E9" w:rsidRDefault="00965DE0" w:rsidP="006662E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662E9">
        <w:rPr>
          <w:rFonts w:ascii="Times New Roman" w:hAnsi="Times New Roman" w:cs="Times New Roman"/>
          <w:b/>
          <w:sz w:val="24"/>
          <w:szCs w:val="24"/>
        </w:rPr>
        <w:t xml:space="preserve">Елементарна операция </w:t>
      </w:r>
    </w:p>
    <w:p w:rsidR="00AF34E6" w:rsidRPr="006662E9" w:rsidRDefault="00965DE0" w:rsidP="006662E9">
      <w:pPr>
        <w:pStyle w:val="NormalWeb"/>
        <w:numPr>
          <w:ilvl w:val="0"/>
          <w:numId w:val="15"/>
        </w:numPr>
        <w:spacing w:before="0"/>
        <w:jc w:val="both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 xml:space="preserve">Сложността на елементарна операция е константа, т.е. O(1). (константна) </w:t>
      </w:r>
    </w:p>
    <w:p w:rsidR="00AF34E6" w:rsidRPr="006662E9" w:rsidRDefault="00965DE0" w:rsidP="006662E9">
      <w:pPr>
        <w:pStyle w:val="NormalWeb"/>
        <w:numPr>
          <w:ilvl w:val="0"/>
          <w:numId w:val="15"/>
        </w:numPr>
        <w:spacing w:before="120" w:beforeAutospacing="0" w:after="120" w:afterAutospacing="0"/>
        <w:ind w:left="714" w:hanging="357"/>
        <w:jc w:val="both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>По принцип елементарна операция е такава, която се изпълнява за константно време, независещо от размера на обработваните данни. Елементарни операции в общия случай са например присвояването, събирането, умножението и др.</w:t>
      </w:r>
    </w:p>
    <w:p w:rsidR="00AF34E6" w:rsidRPr="006662E9" w:rsidRDefault="00965DE0" w:rsidP="006662E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662E9">
        <w:rPr>
          <w:rFonts w:ascii="Times New Roman" w:hAnsi="Times New Roman" w:cs="Times New Roman"/>
          <w:b/>
          <w:sz w:val="24"/>
          <w:szCs w:val="24"/>
        </w:rPr>
        <w:t>Логаритмична сложност</w:t>
      </w:r>
    </w:p>
    <w:p w:rsidR="00AF34E6" w:rsidRPr="006662E9" w:rsidRDefault="006662E9" w:rsidP="006662E9">
      <w:pPr>
        <w:pStyle w:val="NormalWeb"/>
        <w:numPr>
          <w:ilvl w:val="0"/>
          <w:numId w:val="15"/>
        </w:numPr>
        <w:spacing w:before="0" w:after="0"/>
        <w:jc w:val="both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 xml:space="preserve">Означава </w:t>
      </w:r>
      <w:r w:rsidR="00965DE0" w:rsidRPr="006662E9">
        <w:rPr>
          <w:rFonts w:eastAsiaTheme="minorHAnsi"/>
          <w:sz w:val="22"/>
          <w:szCs w:val="22"/>
          <w:lang w:eastAsia="en-US"/>
        </w:rPr>
        <w:t>се O( log (n)) или O(n* log (n )) (линейно логаритмична).</w:t>
      </w:r>
    </w:p>
    <w:p w:rsidR="00AF34E6" w:rsidRDefault="00965DE0" w:rsidP="006662E9">
      <w:pPr>
        <w:pStyle w:val="NormalWeb"/>
        <w:numPr>
          <w:ilvl w:val="0"/>
          <w:numId w:val="15"/>
        </w:numPr>
        <w:spacing w:before="0" w:after="0"/>
        <w:jc w:val="both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>Най често използваната основа е 2</w:t>
      </w:r>
    </w:p>
    <w:p w:rsidR="006662E9" w:rsidRPr="006662E9" w:rsidRDefault="006662E9" w:rsidP="006E4C66">
      <w:pPr>
        <w:pStyle w:val="NormalWeb"/>
        <w:numPr>
          <w:ilvl w:val="0"/>
          <w:numId w:val="15"/>
        </w:numPr>
        <w:spacing w:after="0"/>
        <w:jc w:val="both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 xml:space="preserve">Това е относително ниска (между константна и квадратична) степен на сложност на алгоритъма, при която броят на входните данни n е равен на степен на броя на операциите. </w:t>
      </w:r>
    </w:p>
    <w:p w:rsidR="006662E9" w:rsidRPr="006662E9" w:rsidRDefault="006662E9" w:rsidP="006662E9">
      <w:pPr>
        <w:pStyle w:val="NormalWeb"/>
        <w:spacing w:before="0" w:beforeAutospacing="0" w:after="0" w:afterAutospacing="0"/>
        <w:rPr>
          <w:rFonts w:eastAsiaTheme="minorHAnsi"/>
          <w:sz w:val="22"/>
          <w:szCs w:val="22"/>
          <w:lang w:eastAsia="en-US"/>
        </w:rPr>
      </w:pPr>
      <w:r w:rsidRPr="006662E9">
        <w:rPr>
          <w:rFonts w:eastAsiaTheme="minorHAnsi"/>
          <w:sz w:val="22"/>
          <w:szCs w:val="22"/>
          <w:lang w:eastAsia="en-US"/>
        </w:rPr>
        <w:t>Вместо O(log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2</w:t>
      </w:r>
      <w:r w:rsidRPr="006662E9">
        <w:rPr>
          <w:rFonts w:eastAsiaTheme="minorHAnsi"/>
          <w:sz w:val="22"/>
          <w:szCs w:val="22"/>
          <w:lang w:eastAsia="en-US"/>
        </w:rPr>
        <w:t xml:space="preserve"> n), ще записваме O(log n). От една страна, изпускането на основата при двоичен логаритъм е стандартна конвенция. Ако предпочитаме да работим с друга основа c (c &gt; 0, c ≠ 1), </w:t>
      </w:r>
      <w:r w:rsidRPr="006662E9">
        <w:rPr>
          <w:rFonts w:eastAsiaTheme="minorHAnsi"/>
          <w:sz w:val="22"/>
          <w:szCs w:val="22"/>
          <w:lang w:eastAsia="en-US"/>
        </w:rPr>
        <w:lastRenderedPageBreak/>
        <w:t>нищо не се променя, защото 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2</w:t>
      </w:r>
      <w:r w:rsidRPr="006662E9">
        <w:rPr>
          <w:rFonts w:eastAsiaTheme="minorHAnsi"/>
          <w:sz w:val="22"/>
          <w:szCs w:val="22"/>
          <w:lang w:eastAsia="en-US"/>
        </w:rPr>
        <w:t xml:space="preserve"> x = 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c</w:t>
      </w:r>
      <w:r w:rsidRPr="006662E9">
        <w:rPr>
          <w:rFonts w:eastAsiaTheme="minorHAnsi"/>
          <w:sz w:val="22"/>
          <w:szCs w:val="22"/>
          <w:lang w:eastAsia="en-US"/>
        </w:rPr>
        <w:t xml:space="preserve"> x / 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c</w:t>
      </w:r>
      <w:r w:rsidRPr="006662E9">
        <w:rPr>
          <w:rFonts w:eastAsiaTheme="minorHAnsi"/>
          <w:sz w:val="22"/>
          <w:szCs w:val="22"/>
          <w:lang w:eastAsia="en-US"/>
        </w:rPr>
        <w:t xml:space="preserve"> 2, но 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 xml:space="preserve">c </w:t>
      </w:r>
      <w:r w:rsidRPr="006662E9">
        <w:rPr>
          <w:rFonts w:eastAsiaTheme="minorHAnsi"/>
          <w:sz w:val="22"/>
          <w:szCs w:val="22"/>
          <w:lang w:eastAsia="en-US"/>
        </w:rPr>
        <w:t>2 е константа и се изпуска в асимптотичната нотация. Така O(log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2</w:t>
      </w:r>
      <w:r w:rsidRPr="006662E9">
        <w:rPr>
          <w:rFonts w:eastAsiaTheme="minorHAnsi"/>
          <w:sz w:val="22"/>
          <w:szCs w:val="22"/>
          <w:lang w:eastAsia="en-US"/>
        </w:rPr>
        <w:t xml:space="preserve"> n) ≡ O(log</w:t>
      </w:r>
      <w:r w:rsidRPr="006662E9">
        <w:rPr>
          <w:rFonts w:eastAsiaTheme="minorHAnsi"/>
          <w:sz w:val="22"/>
          <w:szCs w:val="22"/>
          <w:vertAlign w:val="subscript"/>
          <w:lang w:eastAsia="en-US"/>
        </w:rPr>
        <w:t>c</w:t>
      </w:r>
      <w:r w:rsidRPr="006662E9">
        <w:rPr>
          <w:rFonts w:eastAsiaTheme="minorHAnsi"/>
          <w:sz w:val="22"/>
          <w:szCs w:val="22"/>
          <w:lang w:eastAsia="en-US"/>
        </w:rPr>
        <w:t xml:space="preserve"> n). </w:t>
      </w:r>
    </w:p>
    <w:p w:rsidR="000E6C22" w:rsidRDefault="000E6C22" w:rsidP="000E6C22">
      <w:pPr>
        <w:pStyle w:val="NormalWeb"/>
        <w:spacing w:before="0" w:beforeAutospacing="0" w:after="0" w:afterAutospacing="0"/>
        <w:jc w:val="both"/>
      </w:pPr>
    </w:p>
    <w:p w:rsidR="000E6C22" w:rsidRPr="000E6C22" w:rsidRDefault="000E6C22" w:rsidP="000E6C2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Линейна сложност</w:t>
      </w:r>
    </w:p>
    <w:p w:rsidR="000E6C22" w:rsidRPr="000E6C22" w:rsidRDefault="000E6C22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означава се O(</w:t>
      </w:r>
      <w:r w:rsidRPr="000E6C22">
        <w:rPr>
          <w:rFonts w:ascii="Times New Roman" w:hAnsi="Times New Roman" w:cs="Times New Roman"/>
          <w:lang w:val="en-US"/>
        </w:rPr>
        <w:t>n</w:t>
      </w:r>
      <w:r w:rsidRPr="000E6C22">
        <w:rPr>
          <w:rFonts w:ascii="Times New Roman" w:hAnsi="Times New Roman" w:cs="Times New Roman"/>
        </w:rPr>
        <w:t>).</w:t>
      </w:r>
    </w:p>
    <w:p w:rsidR="000E6C22" w:rsidRPr="000E6C22" w:rsidRDefault="000E6C22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Броят на операциите зависи линейно от броя на входните данни;</w:t>
      </w:r>
    </w:p>
    <w:p w:rsidR="000E6C22" w:rsidRPr="000E6C22" w:rsidRDefault="000E6C22" w:rsidP="000E6C22">
      <w:pPr>
        <w:pStyle w:val="ListParagraph"/>
        <w:numPr>
          <w:ilvl w:val="0"/>
          <w:numId w:val="16"/>
        </w:numPr>
        <w:spacing w:before="120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Квадратичнa сложност</w:t>
      </w:r>
    </w:p>
    <w:p w:rsidR="000E6C22" w:rsidRPr="000E6C22" w:rsidRDefault="000E6C22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означава се O(n</w:t>
      </w:r>
      <w:r w:rsidRPr="00EA3B0A">
        <w:rPr>
          <w:rFonts w:ascii="Times New Roman" w:hAnsi="Times New Roman" w:cs="Times New Roman"/>
          <w:vertAlign w:val="superscript"/>
        </w:rPr>
        <w:t>2</w:t>
      </w:r>
      <w:r w:rsidRPr="000E6C22">
        <w:rPr>
          <w:rFonts w:ascii="Times New Roman" w:hAnsi="Times New Roman" w:cs="Times New Roman"/>
        </w:rPr>
        <w:t>).</w:t>
      </w:r>
    </w:p>
    <w:p w:rsidR="000E6C22" w:rsidRPr="000E6C22" w:rsidRDefault="000E6C22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При обем на входните данни n, ще се изпълнят операции с основен порядък n</w:t>
      </w:r>
      <w:r w:rsidRPr="009614B8">
        <w:rPr>
          <w:rFonts w:ascii="Times New Roman" w:hAnsi="Times New Roman" w:cs="Times New Roman"/>
          <w:vertAlign w:val="superscript"/>
        </w:rPr>
        <w:t>2</w:t>
      </w:r>
      <w:r w:rsidRPr="000E6C22">
        <w:rPr>
          <w:rFonts w:ascii="Times New Roman" w:hAnsi="Times New Roman" w:cs="Times New Roman"/>
        </w:rPr>
        <w:t>.</w:t>
      </w:r>
    </w:p>
    <w:p w:rsidR="000E6C22" w:rsidRPr="000E6C22" w:rsidRDefault="000E6C22" w:rsidP="000E6C22">
      <w:pPr>
        <w:pStyle w:val="ListParagraph"/>
        <w:numPr>
          <w:ilvl w:val="0"/>
          <w:numId w:val="16"/>
        </w:numPr>
        <w:spacing w:before="120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Кубична сложност</w:t>
      </w:r>
    </w:p>
    <w:p w:rsidR="000E6C22" w:rsidRPr="000E6C22" w:rsidRDefault="009614B8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означава се O(n</w:t>
      </w:r>
      <w:r w:rsidR="000E6C22" w:rsidRPr="009614B8">
        <w:rPr>
          <w:rFonts w:ascii="Times New Roman" w:hAnsi="Times New Roman" w:cs="Times New Roman"/>
          <w:vertAlign w:val="superscript"/>
        </w:rPr>
        <w:t>3</w:t>
      </w:r>
      <w:r w:rsidR="000E6C22" w:rsidRPr="000E6C22">
        <w:rPr>
          <w:rFonts w:ascii="Times New Roman" w:hAnsi="Times New Roman" w:cs="Times New Roman"/>
        </w:rPr>
        <w:t xml:space="preserve">) </w:t>
      </w:r>
    </w:p>
    <w:p w:rsidR="000E6C22" w:rsidRPr="000E6C22" w:rsidRDefault="000E6C22" w:rsidP="000E6C22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За извършване на дадена операция</w:t>
      </w:r>
      <w:r w:rsidR="009614B8">
        <w:rPr>
          <w:rFonts w:ascii="Times New Roman" w:hAnsi="Times New Roman" w:cs="Times New Roman"/>
        </w:rPr>
        <w:t xml:space="preserve"> са необходими от порядъка на n</w:t>
      </w:r>
      <w:r w:rsidRPr="009614B8">
        <w:rPr>
          <w:rFonts w:ascii="Times New Roman" w:hAnsi="Times New Roman" w:cs="Times New Roman"/>
          <w:vertAlign w:val="superscript"/>
        </w:rPr>
        <w:t>3</w:t>
      </w:r>
      <w:r w:rsidRPr="000E6C22">
        <w:rPr>
          <w:rFonts w:ascii="Times New Roman" w:hAnsi="Times New Roman" w:cs="Times New Roman"/>
        </w:rPr>
        <w:t xml:space="preserve"> стъпки, където n характеризира обема на входните данни</w:t>
      </w:r>
    </w:p>
    <w:p w:rsidR="000E6C22" w:rsidRPr="000E6C22" w:rsidRDefault="000E6C22" w:rsidP="000E6C22">
      <w:pPr>
        <w:pStyle w:val="ListParagraph"/>
        <w:numPr>
          <w:ilvl w:val="0"/>
          <w:numId w:val="16"/>
        </w:numPr>
        <w:spacing w:before="120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 xml:space="preserve">Сложност , зависеща от няколко променливи </w:t>
      </w:r>
    </w:p>
    <w:p w:rsidR="000E6C22" w:rsidRPr="000E6C22" w:rsidRDefault="000E6C22" w:rsidP="000E6C22">
      <w:pPr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>Ако имаме два списъка с</w:t>
      </w:r>
      <w:r>
        <w:rPr>
          <w:rFonts w:ascii="Times New Roman" w:hAnsi="Times New Roman" w:cs="Times New Roman"/>
        </w:rPr>
        <w:t xml:space="preserve"> </w:t>
      </w:r>
      <w:r w:rsidRPr="000E6C22">
        <w:rPr>
          <w:rFonts w:ascii="Times New Roman" w:hAnsi="Times New Roman" w:cs="Times New Roman"/>
        </w:rPr>
        <w:t xml:space="preserve">различен брой </w:t>
      </w:r>
      <w:r w:rsidRPr="000E6C22">
        <w:rPr>
          <w:rFonts w:ascii="Times New Roman" w:hAnsi="Times New Roman" w:cs="Times New Roman"/>
          <w:lang w:val="en-US"/>
        </w:rPr>
        <w:t>m</w:t>
      </w:r>
      <w:r w:rsidRPr="000E6C22">
        <w:rPr>
          <w:rFonts w:ascii="Times New Roman" w:hAnsi="Times New Roman" w:cs="Times New Roman"/>
        </w:rPr>
        <w:t xml:space="preserve"> и </w:t>
      </w:r>
      <w:r w:rsidRPr="000E6C22">
        <w:rPr>
          <w:rFonts w:ascii="Times New Roman" w:hAnsi="Times New Roman" w:cs="Times New Roman"/>
          <w:lang w:val="en-US"/>
        </w:rPr>
        <w:t>n</w:t>
      </w:r>
      <w:r w:rsidRPr="000E6C22">
        <w:rPr>
          <w:rFonts w:ascii="Times New Roman" w:hAnsi="Times New Roman" w:cs="Times New Roman"/>
        </w:rPr>
        <w:t xml:space="preserve"> на елементите, то всевъзможните двойки комбинации от</w:t>
      </w:r>
      <w:r>
        <w:rPr>
          <w:rFonts w:ascii="Times New Roman" w:hAnsi="Times New Roman" w:cs="Times New Roman"/>
        </w:rPr>
        <w:t xml:space="preserve"> </w:t>
      </w:r>
      <w:r w:rsidRPr="000E6C22">
        <w:rPr>
          <w:rFonts w:ascii="Times New Roman" w:hAnsi="Times New Roman" w:cs="Times New Roman"/>
        </w:rPr>
        <w:t xml:space="preserve">елементи от двата списъка е </w:t>
      </w:r>
      <w:r w:rsidRPr="000E6C22">
        <w:rPr>
          <w:rFonts w:ascii="Times New Roman" w:hAnsi="Times New Roman" w:cs="Times New Roman"/>
          <w:lang w:val="en-US"/>
        </w:rPr>
        <w:t>m</w:t>
      </w:r>
      <w:r w:rsidRPr="000E6C22">
        <w:rPr>
          <w:rFonts w:ascii="Times New Roman" w:hAnsi="Times New Roman" w:cs="Times New Roman"/>
        </w:rPr>
        <w:t>*</w:t>
      </w:r>
      <w:r w:rsidRPr="000E6C22">
        <w:rPr>
          <w:rFonts w:ascii="Times New Roman" w:hAnsi="Times New Roman" w:cs="Times New Roman"/>
          <w:lang w:val="en-US"/>
        </w:rPr>
        <w:t>n</w:t>
      </w:r>
      <w:r w:rsidRPr="000E6C22">
        <w:rPr>
          <w:rFonts w:ascii="Times New Roman" w:hAnsi="Times New Roman" w:cs="Times New Roman"/>
        </w:rPr>
        <w:t xml:space="preserve"> . Тогава сложността на алгоритъм, извеждащ</w:t>
      </w:r>
      <w:r w:rsidRPr="000E6C22">
        <w:rPr>
          <w:rFonts w:ascii="Times New Roman" w:hAnsi="Times New Roman" w:cs="Times New Roman"/>
          <w:lang w:val="en-US"/>
        </w:rPr>
        <w:t xml:space="preserve"> </w:t>
      </w:r>
      <w:r w:rsidRPr="000E6C22">
        <w:rPr>
          <w:rFonts w:ascii="Times New Roman" w:hAnsi="Times New Roman" w:cs="Times New Roman"/>
        </w:rPr>
        <w:t>всевъзможните двойки е О(</w:t>
      </w:r>
      <w:r w:rsidRPr="000E6C22">
        <w:rPr>
          <w:rFonts w:ascii="Times New Roman" w:hAnsi="Times New Roman" w:cs="Times New Roman"/>
          <w:lang w:val="en-US"/>
        </w:rPr>
        <w:t>m</w:t>
      </w:r>
      <w:r w:rsidRPr="000E6C22">
        <w:rPr>
          <w:rFonts w:ascii="Times New Roman" w:hAnsi="Times New Roman" w:cs="Times New Roman"/>
        </w:rPr>
        <w:t>*</w:t>
      </w:r>
      <w:r w:rsidRPr="000E6C22">
        <w:rPr>
          <w:rFonts w:ascii="Times New Roman" w:hAnsi="Times New Roman" w:cs="Times New Roman"/>
          <w:lang w:val="en-US"/>
        </w:rPr>
        <w:t>n</w:t>
      </w:r>
      <w:r w:rsidRPr="000E6C2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:rsidR="003644BA" w:rsidRDefault="003644BA" w:rsidP="003644B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Основни правила за определяне на О(f(n))</w:t>
      </w:r>
    </w:p>
    <w:p w:rsidR="000E6C22" w:rsidRPr="000E6C22" w:rsidRDefault="000E6C22" w:rsidP="000E6C22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34E6" w:rsidRPr="003644BA" w:rsidRDefault="00965DE0" w:rsidP="003644B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 xml:space="preserve">Всеки прост оператор, който не зависи от </w:t>
      </w:r>
      <w:r w:rsidRPr="003644BA">
        <w:rPr>
          <w:rFonts w:ascii="Times New Roman" w:hAnsi="Times New Roman" w:cs="Times New Roman"/>
          <w:lang w:val="en-US"/>
        </w:rPr>
        <w:t xml:space="preserve">n, </w:t>
      </w:r>
      <w:r w:rsidRPr="003644BA">
        <w:rPr>
          <w:rFonts w:ascii="Times New Roman" w:hAnsi="Times New Roman" w:cs="Times New Roman"/>
        </w:rPr>
        <w:t xml:space="preserve">има сложност </w:t>
      </w:r>
      <w:r w:rsidRPr="003644BA">
        <w:rPr>
          <w:rFonts w:ascii="Times New Roman" w:hAnsi="Times New Roman" w:cs="Times New Roman"/>
          <w:b/>
          <w:bCs/>
        </w:rPr>
        <w:t>1</w:t>
      </w:r>
    </w:p>
    <w:p w:rsidR="00AF34E6" w:rsidRPr="003644BA" w:rsidRDefault="00965DE0" w:rsidP="003644B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>Два последователни програмни фрагмента с оценки на сложност О(</w:t>
      </w:r>
      <w:r w:rsidRPr="003644BA">
        <w:rPr>
          <w:rFonts w:ascii="Times New Roman" w:hAnsi="Times New Roman" w:cs="Times New Roman"/>
          <w:lang w:val="en-US"/>
        </w:rPr>
        <w:t>f</w:t>
      </w:r>
      <w:r w:rsidRPr="003644BA">
        <w:rPr>
          <w:rFonts w:ascii="Times New Roman" w:hAnsi="Times New Roman" w:cs="Times New Roman"/>
          <w:vertAlign w:val="subscript"/>
        </w:rPr>
        <w:t>1</w:t>
      </w:r>
      <w:r w:rsidRPr="003644BA">
        <w:rPr>
          <w:rFonts w:ascii="Times New Roman" w:hAnsi="Times New Roman" w:cs="Times New Roman"/>
          <w:lang w:val="en-US"/>
        </w:rPr>
        <w:t>(n))</w:t>
      </w:r>
      <w:r w:rsidRPr="003644BA">
        <w:rPr>
          <w:rFonts w:ascii="Times New Roman" w:hAnsi="Times New Roman" w:cs="Times New Roman"/>
        </w:rPr>
        <w:t xml:space="preserve"> и О(</w:t>
      </w:r>
      <w:r w:rsidRPr="003644BA">
        <w:rPr>
          <w:rFonts w:ascii="Times New Roman" w:hAnsi="Times New Roman" w:cs="Times New Roman"/>
          <w:lang w:val="en-US"/>
        </w:rPr>
        <w:t>f</w:t>
      </w:r>
      <w:r w:rsidRPr="003644BA">
        <w:rPr>
          <w:rFonts w:ascii="Times New Roman" w:hAnsi="Times New Roman" w:cs="Times New Roman"/>
          <w:vertAlign w:val="subscript"/>
        </w:rPr>
        <w:t>2</w:t>
      </w:r>
      <w:r w:rsidRPr="003644BA">
        <w:rPr>
          <w:rFonts w:ascii="Times New Roman" w:hAnsi="Times New Roman" w:cs="Times New Roman"/>
          <w:lang w:val="en-US"/>
        </w:rPr>
        <w:t>(n))</w:t>
      </w:r>
      <w:r w:rsidRPr="003644BA">
        <w:rPr>
          <w:rFonts w:ascii="Times New Roman" w:hAnsi="Times New Roman" w:cs="Times New Roman"/>
        </w:rPr>
        <w:t xml:space="preserve"> имат обща сложност </w:t>
      </w:r>
      <w:r w:rsidRPr="003644BA">
        <w:rPr>
          <w:rFonts w:ascii="Times New Roman" w:hAnsi="Times New Roman" w:cs="Times New Roman"/>
          <w:b/>
          <w:bCs/>
        </w:rPr>
        <w:t>О(</w:t>
      </w:r>
      <w:r w:rsidRPr="003644BA">
        <w:rPr>
          <w:rFonts w:ascii="Times New Roman" w:hAnsi="Times New Roman" w:cs="Times New Roman"/>
          <w:b/>
          <w:bCs/>
          <w:lang w:val="en-US"/>
        </w:rPr>
        <w:t>max(f</w:t>
      </w:r>
      <w:r w:rsidRPr="003644BA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 w:rsidRPr="003644BA">
        <w:rPr>
          <w:rFonts w:ascii="Times New Roman" w:hAnsi="Times New Roman" w:cs="Times New Roman"/>
          <w:b/>
          <w:bCs/>
          <w:lang w:val="en-US"/>
        </w:rPr>
        <w:t>(n), f</w:t>
      </w:r>
      <w:r w:rsidRPr="003644BA">
        <w:rPr>
          <w:rFonts w:ascii="Times New Roman" w:hAnsi="Times New Roman" w:cs="Times New Roman"/>
          <w:b/>
          <w:bCs/>
          <w:vertAlign w:val="subscript"/>
        </w:rPr>
        <w:t>2</w:t>
      </w:r>
      <w:r w:rsidRPr="003644BA">
        <w:rPr>
          <w:rFonts w:ascii="Times New Roman" w:hAnsi="Times New Roman" w:cs="Times New Roman"/>
          <w:b/>
          <w:bCs/>
          <w:lang w:val="en-US"/>
        </w:rPr>
        <w:t>(n))</w:t>
      </w:r>
      <w:r w:rsidRPr="003644BA">
        <w:rPr>
          <w:rFonts w:ascii="Times New Roman" w:hAnsi="Times New Roman" w:cs="Times New Roman"/>
          <w:b/>
          <w:bCs/>
        </w:rPr>
        <w:t xml:space="preserve"> </w:t>
      </w:r>
      <w:r w:rsidRPr="003644BA">
        <w:rPr>
          <w:rFonts w:ascii="Times New Roman" w:hAnsi="Times New Roman" w:cs="Times New Roman"/>
          <w:b/>
          <w:bCs/>
          <w:lang w:val="en-US"/>
        </w:rPr>
        <w:t>)</w:t>
      </w:r>
    </w:p>
    <w:p w:rsidR="00AF34E6" w:rsidRPr="003644BA" w:rsidRDefault="00965DE0" w:rsidP="003644B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>Ако фрагмент със сложност О(</w:t>
      </w:r>
      <w:r w:rsidRPr="003644BA">
        <w:rPr>
          <w:rFonts w:ascii="Times New Roman" w:hAnsi="Times New Roman" w:cs="Times New Roman"/>
          <w:lang w:val="en-US"/>
        </w:rPr>
        <w:t>f</w:t>
      </w:r>
      <w:r w:rsidRPr="003644BA">
        <w:rPr>
          <w:rFonts w:ascii="Times New Roman" w:hAnsi="Times New Roman" w:cs="Times New Roman"/>
          <w:vertAlign w:val="subscript"/>
        </w:rPr>
        <w:t>1</w:t>
      </w:r>
      <w:r w:rsidRPr="003644BA">
        <w:rPr>
          <w:rFonts w:ascii="Times New Roman" w:hAnsi="Times New Roman" w:cs="Times New Roman"/>
          <w:lang w:val="en-US"/>
        </w:rPr>
        <w:t>(n)</w:t>
      </w:r>
      <w:r w:rsidRPr="003644BA">
        <w:rPr>
          <w:rFonts w:ascii="Times New Roman" w:hAnsi="Times New Roman" w:cs="Times New Roman"/>
        </w:rPr>
        <w:t>) е вложен в друг със сложност О(</w:t>
      </w:r>
      <w:r w:rsidRPr="003644BA">
        <w:rPr>
          <w:rFonts w:ascii="Times New Roman" w:hAnsi="Times New Roman" w:cs="Times New Roman"/>
          <w:lang w:val="en-US"/>
        </w:rPr>
        <w:t>f</w:t>
      </w:r>
      <w:r w:rsidRPr="003644BA">
        <w:rPr>
          <w:rFonts w:ascii="Times New Roman" w:hAnsi="Times New Roman" w:cs="Times New Roman"/>
          <w:vertAlign w:val="subscript"/>
        </w:rPr>
        <w:t>2</w:t>
      </w:r>
      <w:r w:rsidRPr="003644BA">
        <w:rPr>
          <w:rFonts w:ascii="Times New Roman" w:hAnsi="Times New Roman" w:cs="Times New Roman"/>
          <w:lang w:val="en-US"/>
        </w:rPr>
        <w:t>(n))</w:t>
      </w:r>
      <w:r w:rsidRPr="003644BA">
        <w:rPr>
          <w:rFonts w:ascii="Times New Roman" w:hAnsi="Times New Roman" w:cs="Times New Roman"/>
        </w:rPr>
        <w:t xml:space="preserve">, то общата им сложност е </w:t>
      </w:r>
      <w:r w:rsidRPr="003644BA">
        <w:rPr>
          <w:rFonts w:ascii="Times New Roman" w:hAnsi="Times New Roman" w:cs="Times New Roman"/>
          <w:b/>
          <w:bCs/>
        </w:rPr>
        <w:t>О(</w:t>
      </w:r>
      <w:r w:rsidRPr="003644BA">
        <w:rPr>
          <w:rFonts w:ascii="Times New Roman" w:hAnsi="Times New Roman" w:cs="Times New Roman"/>
          <w:b/>
          <w:bCs/>
          <w:lang w:val="en-US"/>
        </w:rPr>
        <w:t>f</w:t>
      </w:r>
      <w:r w:rsidRPr="003644BA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 w:rsidRPr="003644BA">
        <w:rPr>
          <w:rFonts w:ascii="Times New Roman" w:hAnsi="Times New Roman" w:cs="Times New Roman"/>
          <w:b/>
          <w:bCs/>
          <w:lang w:val="en-US"/>
        </w:rPr>
        <w:t>(n)</w:t>
      </w:r>
      <w:r w:rsidRPr="003644BA">
        <w:rPr>
          <w:rFonts w:ascii="Times New Roman" w:hAnsi="Times New Roman" w:cs="Times New Roman"/>
          <w:b/>
          <w:bCs/>
        </w:rPr>
        <w:t>*</w:t>
      </w:r>
      <w:r w:rsidRPr="003644BA">
        <w:rPr>
          <w:rFonts w:ascii="Times New Roman" w:hAnsi="Times New Roman" w:cs="Times New Roman"/>
          <w:b/>
          <w:bCs/>
          <w:lang w:val="en-US"/>
        </w:rPr>
        <w:t>f</w:t>
      </w:r>
      <w:r w:rsidRPr="003644BA">
        <w:rPr>
          <w:rFonts w:ascii="Times New Roman" w:hAnsi="Times New Roman" w:cs="Times New Roman"/>
          <w:b/>
          <w:bCs/>
          <w:vertAlign w:val="subscript"/>
        </w:rPr>
        <w:t>2</w:t>
      </w:r>
      <w:r w:rsidRPr="003644BA">
        <w:rPr>
          <w:rFonts w:ascii="Times New Roman" w:hAnsi="Times New Roman" w:cs="Times New Roman"/>
          <w:b/>
          <w:bCs/>
          <w:lang w:val="en-US"/>
        </w:rPr>
        <w:t>(n))</w:t>
      </w:r>
    </w:p>
    <w:p w:rsidR="00AF34E6" w:rsidRPr="000E6C22" w:rsidRDefault="00965DE0" w:rsidP="003644B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>Ако има К цикли, вложени един в друг, със сложност О(</w:t>
      </w:r>
      <w:r w:rsidRPr="003644BA">
        <w:rPr>
          <w:rFonts w:ascii="Times New Roman" w:hAnsi="Times New Roman" w:cs="Times New Roman"/>
          <w:lang w:val="en-US"/>
        </w:rPr>
        <w:t>n)</w:t>
      </w:r>
      <w:r w:rsidRPr="003644BA">
        <w:rPr>
          <w:rFonts w:ascii="Times New Roman" w:hAnsi="Times New Roman" w:cs="Times New Roman"/>
        </w:rPr>
        <w:t xml:space="preserve"> всеки, общата им оценка е </w:t>
      </w:r>
      <w:r w:rsidRPr="003644BA">
        <w:rPr>
          <w:rFonts w:ascii="Times New Roman" w:hAnsi="Times New Roman" w:cs="Times New Roman"/>
          <w:b/>
          <w:bCs/>
        </w:rPr>
        <w:t>О(</w:t>
      </w:r>
      <w:proofErr w:type="spellStart"/>
      <w:r w:rsidRPr="003644BA">
        <w:rPr>
          <w:rFonts w:ascii="Times New Roman" w:hAnsi="Times New Roman" w:cs="Times New Roman"/>
          <w:b/>
          <w:bCs/>
          <w:lang w:val="en-US"/>
        </w:rPr>
        <w:t>n</w:t>
      </w:r>
      <w:r w:rsidRPr="003644BA">
        <w:rPr>
          <w:rFonts w:ascii="Times New Roman" w:hAnsi="Times New Roman" w:cs="Times New Roman"/>
          <w:b/>
          <w:bCs/>
          <w:vertAlign w:val="superscript"/>
          <w:lang w:val="en-US"/>
        </w:rPr>
        <w:t>k</w:t>
      </w:r>
      <w:proofErr w:type="spellEnd"/>
      <w:r w:rsidRPr="003644BA">
        <w:rPr>
          <w:rFonts w:ascii="Times New Roman" w:hAnsi="Times New Roman" w:cs="Times New Roman"/>
          <w:b/>
          <w:bCs/>
          <w:lang w:val="en-US"/>
        </w:rPr>
        <w:t>).</w:t>
      </w:r>
    </w:p>
    <w:p w:rsidR="00AF34E6" w:rsidRPr="000E6C22" w:rsidRDefault="00965DE0" w:rsidP="006662E9">
      <w:pPr>
        <w:pStyle w:val="ListParagraph"/>
        <w:numPr>
          <w:ilvl w:val="0"/>
          <w:numId w:val="16"/>
        </w:numPr>
        <w:spacing w:before="240"/>
        <w:ind w:left="714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 xml:space="preserve">Експоненциална сложност </w:t>
      </w:r>
    </w:p>
    <w:p w:rsidR="00AF34E6" w:rsidRPr="000E6C22" w:rsidRDefault="000E6C22" w:rsidP="000E6C22">
      <w:pPr>
        <w:jc w:val="both"/>
        <w:rPr>
          <w:rFonts w:ascii="Times New Roman" w:hAnsi="Times New Roman" w:cs="Times New Roman"/>
        </w:rPr>
      </w:pPr>
      <w:r w:rsidRPr="000E6C22">
        <w:rPr>
          <w:rFonts w:ascii="Times New Roman" w:hAnsi="Times New Roman" w:cs="Times New Roman"/>
        </w:rPr>
        <w:t xml:space="preserve">Когато </w:t>
      </w:r>
      <w:r w:rsidR="00965DE0" w:rsidRPr="000E6C22">
        <w:rPr>
          <w:rFonts w:ascii="Times New Roman" w:hAnsi="Times New Roman" w:cs="Times New Roman"/>
        </w:rPr>
        <w:t>броят на основните операциите се увеличава стремително при увеличение на броя на входните данни. О значения:</w:t>
      </w:r>
      <w:r>
        <w:rPr>
          <w:rFonts w:ascii="Times New Roman" w:hAnsi="Times New Roman" w:cs="Times New Roman"/>
        </w:rPr>
        <w:t xml:space="preserve"> </w:t>
      </w:r>
      <w:r w:rsidR="00965DE0" w:rsidRPr="000E6C22">
        <w:rPr>
          <w:rFonts w:ascii="Times New Roman" w:hAnsi="Times New Roman" w:cs="Times New Roman"/>
        </w:rPr>
        <w:t>O(</w:t>
      </w:r>
      <w:r w:rsidR="00965DE0" w:rsidRPr="000E6C22">
        <w:rPr>
          <w:rFonts w:ascii="Times New Roman" w:hAnsi="Times New Roman" w:cs="Times New Roman"/>
          <w:lang w:val="en-US"/>
        </w:rPr>
        <w:t>n</w:t>
      </w:r>
      <w:r w:rsidR="00965DE0" w:rsidRPr="000E6C22">
        <w:rPr>
          <w:rFonts w:ascii="Times New Roman" w:hAnsi="Times New Roman" w:cs="Times New Roman"/>
        </w:rPr>
        <w:t xml:space="preserve"> </w:t>
      </w:r>
      <w:r w:rsidR="00965DE0" w:rsidRPr="000E6C22">
        <w:rPr>
          <w:rFonts w:ascii="Times New Roman" w:hAnsi="Times New Roman" w:cs="Times New Roman"/>
          <w:vertAlign w:val="superscript"/>
          <w:lang w:val="en-US"/>
        </w:rPr>
        <w:t>k</w:t>
      </w:r>
      <w:r w:rsidR="00965DE0" w:rsidRPr="000E6C22">
        <w:rPr>
          <w:rFonts w:ascii="Times New Roman" w:hAnsi="Times New Roman" w:cs="Times New Roman"/>
        </w:rPr>
        <w:t xml:space="preserve"> ), O(</w:t>
      </w:r>
      <w:r w:rsidR="00965DE0" w:rsidRPr="000E6C22">
        <w:rPr>
          <w:rFonts w:ascii="Times New Roman" w:hAnsi="Times New Roman" w:cs="Times New Roman"/>
          <w:lang w:val="en-US"/>
        </w:rPr>
        <w:t>k</w:t>
      </w:r>
      <w:r w:rsidR="00965DE0" w:rsidRPr="000E6C22">
        <w:rPr>
          <w:rFonts w:ascii="Times New Roman" w:hAnsi="Times New Roman" w:cs="Times New Roman"/>
        </w:rPr>
        <w:t xml:space="preserve"> </w:t>
      </w:r>
      <w:r w:rsidR="00965DE0" w:rsidRPr="000E6C22">
        <w:rPr>
          <w:rFonts w:ascii="Times New Roman" w:hAnsi="Times New Roman" w:cs="Times New Roman"/>
          <w:vertAlign w:val="superscript"/>
          <w:lang w:val="en-US"/>
        </w:rPr>
        <w:t>n</w:t>
      </w:r>
      <w:r w:rsidR="00965DE0" w:rsidRPr="000E6C22">
        <w:rPr>
          <w:rFonts w:ascii="Times New Roman" w:hAnsi="Times New Roman" w:cs="Times New Roman"/>
        </w:rPr>
        <w:t xml:space="preserve"> ), O(</w:t>
      </w:r>
      <w:r w:rsidR="00965DE0" w:rsidRPr="000E6C22">
        <w:rPr>
          <w:rFonts w:ascii="Times New Roman" w:hAnsi="Times New Roman" w:cs="Times New Roman"/>
          <w:lang w:val="en-US"/>
        </w:rPr>
        <w:t>n</w:t>
      </w:r>
      <w:r w:rsidR="00965DE0" w:rsidRPr="000E6C22">
        <w:rPr>
          <w:rFonts w:ascii="Times New Roman" w:hAnsi="Times New Roman" w:cs="Times New Roman"/>
        </w:rPr>
        <w:t xml:space="preserve"> !).</w:t>
      </w:r>
    </w:p>
    <w:p w:rsidR="000E6C22" w:rsidRPr="003644BA" w:rsidRDefault="000E6C22" w:rsidP="000E6C2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3644BA" w:rsidRPr="000E6C22" w:rsidRDefault="003644BA" w:rsidP="003644B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C22">
        <w:rPr>
          <w:rFonts w:ascii="Times New Roman" w:hAnsi="Times New Roman" w:cs="Times New Roman"/>
          <w:b/>
          <w:sz w:val="24"/>
          <w:szCs w:val="24"/>
        </w:rPr>
        <w:t>П</w:t>
      </w:r>
      <w:r w:rsidR="006662E9">
        <w:rPr>
          <w:rFonts w:ascii="Times New Roman" w:hAnsi="Times New Roman" w:cs="Times New Roman"/>
          <w:b/>
          <w:sz w:val="24"/>
          <w:szCs w:val="24"/>
        </w:rPr>
        <w:t>ример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 xml:space="preserve">1) n = 100; 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 xml:space="preserve">2) sum = 0; 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 xml:space="preserve">3) for (i = 0; i &lt; n; i++) 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 xml:space="preserve">4) for (j = 0; j &lt; n; j++) 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</w:rPr>
        <w:t>5) sum++;</w:t>
      </w:r>
    </w:p>
    <w:p w:rsidR="003644BA" w:rsidRPr="003644BA" w:rsidRDefault="003644BA" w:rsidP="003644BA">
      <w:pPr>
        <w:pStyle w:val="NormalWeb"/>
        <w:kinsoku w:val="0"/>
        <w:overflowPunct w:val="0"/>
        <w:spacing w:before="0" w:beforeAutospacing="0" w:after="160" w:afterAutospacing="0" w:line="256" w:lineRule="auto"/>
        <w:jc w:val="both"/>
        <w:textAlignment w:val="baseline"/>
        <w:rPr>
          <w:rFonts w:eastAsiaTheme="minorHAnsi"/>
          <w:sz w:val="22"/>
          <w:szCs w:val="22"/>
          <w:lang w:eastAsia="en-US"/>
        </w:rPr>
      </w:pPr>
      <w:r w:rsidRPr="003644BA">
        <w:rPr>
          <w:rFonts w:eastAsiaTheme="minorHAnsi"/>
          <w:sz w:val="22"/>
          <w:szCs w:val="22"/>
          <w:lang w:eastAsia="en-US"/>
        </w:rPr>
        <w:t>Интересува ни колко бързо ще работи горната програма. Това, което можем да направим експериментално, е да проверим за какво време ще завърши работата си.</w:t>
      </w:r>
    </w:p>
    <w:p w:rsidR="003644BA" w:rsidRPr="003644BA" w:rsidRDefault="003644BA" w:rsidP="003644BA">
      <w:pPr>
        <w:ind w:left="360"/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noProof/>
          <w:lang w:eastAsia="bg-BG"/>
        </w:rPr>
        <w:lastRenderedPageBreak/>
        <w:drawing>
          <wp:inline distT="0" distB="0" distL="0" distR="0" wp14:anchorId="0EC43A47" wp14:editId="18FC6214">
            <wp:extent cx="2901950" cy="243721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54"/>
                    <a:stretch/>
                  </pic:blipFill>
                  <pic:spPr bwMode="auto">
                    <a:xfrm>
                      <a:off x="0" y="0"/>
                      <a:ext cx="2911533" cy="2445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4BA" w:rsidRDefault="003644BA" w:rsidP="003644BA">
      <w:pPr>
        <w:pStyle w:val="NormalWeb"/>
        <w:spacing w:before="0" w:beforeAutospacing="0" w:after="0" w:afterAutospacing="0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На редове 1) и 2) има статична инициализация, която отнема константно време. Да го означим с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a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.</w:t>
      </w:r>
    </w:p>
    <w:p w:rsidR="003644BA" w:rsidRDefault="003644BA" w:rsidP="003644BA">
      <w:pPr>
        <w:pStyle w:val="NormalWeb"/>
        <w:spacing w:before="0" w:beforeAutospacing="0" w:after="0" w:afterAutospacing="0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За операциите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i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= 0 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i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++, както и за проверката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i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&lt;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n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отново е необходимо константно време (всяка от тях представлява константен брой инструкции на процесора), ще го означим съответно с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b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c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d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.</w:t>
      </w:r>
    </w:p>
    <w:p w:rsidR="003644BA" w:rsidRDefault="003644BA" w:rsidP="003644BA">
      <w:pPr>
        <w:pStyle w:val="NormalWeb"/>
        <w:spacing w:before="0" w:beforeAutospacing="0" w:after="0" w:afterAutospacing="0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На ред 4) времената, необходими за операциите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j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= 0,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j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&lt;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n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j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++, означаваме с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e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f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g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.</w:t>
      </w:r>
    </w:p>
    <w:p w:rsidR="003644BA" w:rsidRDefault="003644BA" w:rsidP="003644BA">
      <w:pPr>
        <w:pStyle w:val="NormalWeb"/>
        <w:spacing w:before="0" w:beforeAutospacing="0" w:after="0" w:afterAutospacing="0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Последно, операцията на ред 5) също изисква константно време: нека бъде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h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.</w:t>
      </w:r>
    </w:p>
    <w:p w:rsidR="003644BA" w:rsidRDefault="003644BA" w:rsidP="003644BA">
      <w:pPr>
        <w:jc w:val="both"/>
        <w:rPr>
          <w:rFonts w:ascii="Times New Roman" w:hAnsi="Times New Roman" w:cs="Times New Roman"/>
        </w:rPr>
      </w:pPr>
      <w:r w:rsidRPr="003644BA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20D89463" wp14:editId="277F65CF">
            <wp:extent cx="3124636" cy="1714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981" w:rsidRDefault="00AD6981" w:rsidP="000E6C22">
      <w:pPr>
        <w:pStyle w:val="NormalWeb"/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Припомняме, че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a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b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c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d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e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f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g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h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са константи</w:t>
      </w:r>
    </w:p>
    <w:p w:rsidR="00AD6981" w:rsidRDefault="00AD6981" w:rsidP="000E6C22">
      <w:pPr>
        <w:pStyle w:val="NormalWeb"/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(тук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i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j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нямат общо с използваните във фрагмента по-горе променливи</w:t>
      </w:r>
    </w:p>
    <w:p w:rsidR="00AD6981" w:rsidRDefault="00AD6981" w:rsidP="000E6C22">
      <w:pPr>
        <w:pStyle w:val="NormalWeb"/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Константите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i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,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j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k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са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важни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за бързодействието на алгоритъма, но не са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определящи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. На практика когато изследваме ефективността на даден алгоритъм, ние не се интересуваме от тях. Тези константи зависят предимно от машинното представяне на нашата програма, както и от бързината на машината, на която тя се изпълнява. </w:t>
      </w:r>
    </w:p>
    <w:p w:rsidR="00AD6981" w:rsidRDefault="00AD6981" w:rsidP="000E6C22">
      <w:pPr>
        <w:pStyle w:val="NormalWeb"/>
        <w:spacing w:before="0" w:beforeAutospacing="0" w:after="0" w:afterAutospacing="0"/>
        <w:jc w:val="both"/>
        <w:rPr>
          <w:rFonts w:asciiTheme="minorHAnsi" w:eastAsiaTheme="minorEastAsia" w:hAnsi="Calibri" w:cstheme="minorBidi"/>
          <w:color w:val="000000" w:themeColor="text1"/>
          <w:kern w:val="24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Нещо повече, когато изследваме поведението на нашия алгоритъм, можем да игнорираме дори и едночлените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>j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.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n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k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и да оставим единствено този, в който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n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участва в най-висока степен. Целта на това "опростяване" е да оставим само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</w:rPr>
        <w:t xml:space="preserve">най-значимата </w:t>
      </w:r>
      <w:r>
        <w:rPr>
          <w:rFonts w:asciiTheme="minorHAnsi" w:eastAsiaTheme="minorEastAsia" w:hAnsi="Calibri" w:cstheme="minorBidi"/>
          <w:color w:val="000000" w:themeColor="text1"/>
          <w:kern w:val="24"/>
        </w:rPr>
        <w:t>характеристика за даден алгоритъм, т.е. функцията, от която в най-голяма степен зависи времето на изпълнение, т.е. която нараства най-бързо, когато се увеличава размерът на входните данни.</w:t>
      </w:r>
    </w:p>
    <w:p w:rsidR="00AD6981" w:rsidRDefault="006662E9" w:rsidP="006662E9">
      <w:pPr>
        <w:pStyle w:val="ListParagraph"/>
        <w:numPr>
          <w:ilvl w:val="0"/>
          <w:numId w:val="16"/>
        </w:numPr>
        <w:spacing w:before="240"/>
        <w:ind w:left="714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62E9">
        <w:rPr>
          <w:rFonts w:ascii="Times New Roman" w:hAnsi="Times New Roman" w:cs="Times New Roman"/>
          <w:b/>
          <w:sz w:val="24"/>
          <w:szCs w:val="24"/>
        </w:rPr>
        <w:t>Задачи: Да се определи сложността на следните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програмни</w:t>
      </w:r>
      <w:r w:rsidRPr="006662E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фрагменти</w:t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fact = 1;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lastRenderedPageBreak/>
        <w:t xml:space="preserve">for (i = 1; i &lt;= 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fact *= i;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O(n)</w:t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б)</w:t>
      </w:r>
    </w:p>
    <w:p w:rsidR="00860A3D" w:rsidRPr="00860A3D" w:rsidRDefault="00860A3D" w:rsidP="00860A3D">
      <w:pPr>
        <w:pStyle w:val="NormalWeb"/>
        <w:kinsoku w:val="0"/>
        <w:overflowPunct w:val="0"/>
        <w:spacing w:before="120" w:beforeAutospacing="0" w:after="0" w:afterAutospacing="0"/>
        <w:ind w:left="130"/>
        <w:textAlignment w:val="baseline"/>
        <w:rPr>
          <w:rFonts w:eastAsiaTheme="minorHAnsi"/>
          <w:lang w:eastAsia="en-US"/>
        </w:rPr>
      </w:pPr>
      <w:r w:rsidRPr="00860A3D">
        <w:rPr>
          <w:rFonts w:eastAsiaTheme="minorHAnsi"/>
          <w:lang w:eastAsia="en-US"/>
        </w:rPr>
        <w:t xml:space="preserve">sum = 0; </w:t>
      </w:r>
    </w:p>
    <w:p w:rsidR="00860A3D" w:rsidRPr="00860A3D" w:rsidRDefault="00860A3D" w:rsidP="00860A3D">
      <w:pPr>
        <w:pStyle w:val="NormalWeb"/>
        <w:kinsoku w:val="0"/>
        <w:overflowPunct w:val="0"/>
        <w:spacing w:before="120" w:beforeAutospacing="0" w:after="0" w:afterAutospacing="0"/>
        <w:ind w:left="130"/>
        <w:textAlignment w:val="baseline"/>
        <w:rPr>
          <w:rFonts w:eastAsiaTheme="minorHAnsi"/>
          <w:lang w:eastAsia="en-US"/>
        </w:rPr>
      </w:pPr>
      <w:r w:rsidRPr="00860A3D">
        <w:rPr>
          <w:rFonts w:eastAsiaTheme="minorHAnsi"/>
          <w:lang w:eastAsia="en-US"/>
        </w:rPr>
        <w:t xml:space="preserve">for (i = 0; i &lt; n; i++) </w:t>
      </w:r>
    </w:p>
    <w:p w:rsidR="00860A3D" w:rsidRPr="00860A3D" w:rsidRDefault="00860A3D" w:rsidP="00860A3D">
      <w:pPr>
        <w:pStyle w:val="NormalWeb"/>
        <w:kinsoku w:val="0"/>
        <w:overflowPunct w:val="0"/>
        <w:spacing w:before="120" w:beforeAutospacing="0" w:after="0" w:afterAutospacing="0"/>
        <w:ind w:left="130"/>
        <w:textAlignment w:val="baseline"/>
        <w:rPr>
          <w:rFonts w:eastAsiaTheme="minorHAnsi"/>
          <w:lang w:eastAsia="en-US"/>
        </w:rPr>
      </w:pPr>
      <w:r w:rsidRPr="00860A3D">
        <w:rPr>
          <w:rFonts w:eastAsiaTheme="minorHAnsi"/>
          <w:lang w:eastAsia="en-US"/>
        </w:rPr>
        <w:t xml:space="preserve">  for (j = 0; j &lt; n; j++) </w:t>
      </w:r>
    </w:p>
    <w:p w:rsidR="00860A3D" w:rsidRPr="00860A3D" w:rsidRDefault="00860A3D" w:rsidP="00860A3D">
      <w:pPr>
        <w:pStyle w:val="NormalWeb"/>
        <w:kinsoku w:val="0"/>
        <w:overflowPunct w:val="0"/>
        <w:spacing w:before="120" w:beforeAutospacing="0" w:after="0" w:afterAutospacing="0"/>
        <w:ind w:left="130"/>
        <w:textAlignment w:val="baseline"/>
        <w:rPr>
          <w:rFonts w:eastAsiaTheme="minorHAnsi"/>
          <w:lang w:eastAsia="en-US"/>
        </w:rPr>
      </w:pPr>
      <w:r w:rsidRPr="00860A3D">
        <w:rPr>
          <w:rFonts w:eastAsiaTheme="minorHAnsi"/>
          <w:lang w:eastAsia="en-US"/>
        </w:rPr>
        <w:t xml:space="preserve">    sum++;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sum = 0;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0; i &lt; n*n;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sum++;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0; i &lt; 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for (j = 0; j &lt; n; j++)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if (i == j)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  break;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sum = 0;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0; i &lt; n-1;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for (j = i+1; j &lt; n; j++)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 sum++;</w:t>
      </w:r>
    </w:p>
    <w:p w:rsid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bg-BG"/>
        </w:rPr>
        <w:lastRenderedPageBreak/>
        <w:drawing>
          <wp:inline distT="0" distB="0" distL="0" distR="0" wp14:anchorId="3BC82A3D" wp14:editId="1C2967AB">
            <wp:extent cx="5760720" cy="1904365"/>
            <wp:effectExtent l="0" t="0" r="0" b="635"/>
            <wp:docPr id="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е)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0; i &lt; 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for (j = 0; j &lt; n; j++)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  for (к = 0; к &lt; n; к++)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P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ж)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sum = 0;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1; i &lt;= 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for (j = 1; j &lt;= i*i; j++)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sum++;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Pr="00860A3D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P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з)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sum = 0;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for (i = 1; i &lt;= n; i++)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for (j = 1; j &lt;= </w:t>
      </w:r>
      <w:r w:rsidRPr="00860A3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60A3D">
        <w:rPr>
          <w:rFonts w:ascii="Times New Roman" w:hAnsi="Times New Roman" w:cs="Times New Roman"/>
          <w:sz w:val="24"/>
          <w:szCs w:val="24"/>
        </w:rPr>
        <w:t xml:space="preserve">; j++)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   sum++;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Отг: Сложността е O(n</w:t>
      </w:r>
      <w:r w:rsidR="00F81A3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*</w:t>
      </w:r>
      <w:r w:rsidR="00F81A37" w:rsidRPr="00F81A37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Pr="00860A3D">
        <w:rPr>
          <w:rFonts w:ascii="Times New Roman" w:hAnsi="Times New Roman" w:cs="Times New Roman"/>
          <w:b/>
          <w:sz w:val="24"/>
          <w:szCs w:val="24"/>
        </w:rPr>
        <w:t>)</w:t>
      </w:r>
    </w:p>
    <w:p w:rsidR="00860A3D" w:rsidRPr="00860A3D" w:rsidRDefault="00860A3D" w:rsidP="00860A3D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>и)</w:t>
      </w:r>
    </w:p>
    <w:p w:rsidR="00860A3D" w:rsidRPr="00860A3D" w:rsidRDefault="009614B8" w:rsidP="007C3B97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</w:t>
      </w:r>
      <w:r w:rsidR="00860A3D" w:rsidRPr="00860A3D">
        <w:rPr>
          <w:rFonts w:ascii="Times New Roman" w:hAnsi="Times New Roman" w:cs="Times New Roman"/>
          <w:sz w:val="24"/>
          <w:szCs w:val="24"/>
        </w:rPr>
        <w:t xml:space="preserve">h = 1; h &lt; n; h *= 2) </w:t>
      </w:r>
    </w:p>
    <w:p w:rsidR="00860A3D" w:rsidRPr="00860A3D" w:rsidRDefault="00860A3D" w:rsidP="007C3B97">
      <w:pPr>
        <w:spacing w:before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60A3D">
        <w:rPr>
          <w:rFonts w:ascii="Times New Roman" w:hAnsi="Times New Roman" w:cs="Times New Roman"/>
          <w:sz w:val="24"/>
          <w:szCs w:val="24"/>
        </w:rPr>
        <w:t xml:space="preserve">sum++; </w:t>
      </w:r>
    </w:p>
    <w:p w:rsidR="00860A3D" w:rsidRPr="00860A3D" w:rsidRDefault="00860A3D" w:rsidP="00860A3D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Отг: Сложността е </w:t>
      </w:r>
      <w:r w:rsidRPr="00860A3D">
        <w:rPr>
          <w:rFonts w:ascii="Times New Roman" w:hAnsi="Times New Roman" w:cs="Times New Roman"/>
          <w:sz w:val="24"/>
          <w:szCs w:val="24"/>
        </w:rPr>
        <w:t>O(</w:t>
      </w:r>
      <w:r w:rsidRPr="00860A3D">
        <w:rPr>
          <w:rFonts w:eastAsiaTheme="minorEastAsia" w:hAnsi="Calibri"/>
          <w:b/>
          <w:color w:val="000000" w:themeColor="text1"/>
          <w:kern w:val="24"/>
        </w:rPr>
        <w:t>log</w:t>
      </w:r>
      <w:r w:rsidRPr="00860A3D">
        <w:rPr>
          <w:rFonts w:eastAsiaTheme="minorEastAsia" w:hAnsi="Calibri"/>
          <w:b/>
          <w:color w:val="000000" w:themeColor="text1"/>
          <w:kern w:val="24"/>
          <w:vertAlign w:val="subscript"/>
        </w:rPr>
        <w:t>2</w:t>
      </w:r>
      <w:r w:rsidRPr="00860A3D">
        <w:rPr>
          <w:rFonts w:eastAsiaTheme="minorEastAsia" w:hAnsi="Calibri"/>
          <w:b/>
          <w:color w:val="000000" w:themeColor="text1"/>
          <w:kern w:val="24"/>
        </w:rPr>
        <w:t xml:space="preserve"> </w:t>
      </w:r>
      <w:r w:rsidRPr="00860A3D">
        <w:rPr>
          <w:rFonts w:eastAsiaTheme="minorEastAsia" w:hAnsi="Calibri"/>
          <w:b/>
          <w:i/>
          <w:iCs/>
          <w:color w:val="000000" w:themeColor="text1"/>
          <w:kern w:val="24"/>
        </w:rPr>
        <w:t>n</w:t>
      </w:r>
      <w:r w:rsidR="007C3B97">
        <w:rPr>
          <w:rFonts w:eastAsiaTheme="minorEastAsia" w:hAnsi="Calibri"/>
          <w:b/>
          <w:color w:val="000000" w:themeColor="text1"/>
          <w:kern w:val="24"/>
        </w:rPr>
        <w:t>)</w:t>
      </w:r>
    </w:p>
    <w:p w:rsidR="006662E9" w:rsidRPr="007C3B97" w:rsidRDefault="00860A3D" w:rsidP="00860A3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C3B97">
        <w:rPr>
          <w:rFonts w:ascii="Times New Roman" w:hAnsi="Times New Roman" w:cs="Times New Roman"/>
          <w:sz w:val="24"/>
          <w:szCs w:val="24"/>
        </w:rPr>
        <w:t>Тук h приема стойности 1,2,4,...,2k,... докато достигне n. Така sum++ се изпълнява log</w:t>
      </w:r>
      <w:r w:rsidRPr="00F81A3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C3B97">
        <w:rPr>
          <w:rFonts w:ascii="Times New Roman" w:hAnsi="Times New Roman" w:cs="Times New Roman"/>
          <w:sz w:val="24"/>
          <w:szCs w:val="24"/>
        </w:rPr>
        <w:t xml:space="preserve"> n пъти и сложността на алгоритъма е O(log</w:t>
      </w:r>
      <w:r w:rsidRPr="00F81A3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C3B97">
        <w:rPr>
          <w:rFonts w:ascii="Times New Roman" w:hAnsi="Times New Roman" w:cs="Times New Roman"/>
          <w:sz w:val="24"/>
          <w:szCs w:val="24"/>
        </w:rPr>
        <w:t xml:space="preserve"> n).</w:t>
      </w:r>
    </w:p>
    <w:p w:rsidR="007C3B97" w:rsidRPr="007C3B97" w:rsidRDefault="00AB4FED" w:rsidP="007C3B97">
      <w:pPr>
        <w:pStyle w:val="ListParagraph"/>
        <w:spacing w:before="240"/>
        <w:ind w:left="71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k</w:t>
      </w:r>
      <w:r w:rsidR="007C3B97" w:rsidRPr="007C3B97">
        <w:rPr>
          <w:rFonts w:ascii="Times New Roman" w:hAnsi="Times New Roman" w:cs="Times New Roman"/>
          <w:b/>
          <w:sz w:val="24"/>
          <w:szCs w:val="24"/>
        </w:rPr>
        <w:t>)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long fibonacci(int n) {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if (n == 0)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    return 1;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else if (n == 1)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    return 1;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else</w:t>
      </w:r>
    </w:p>
    <w:p w:rsidR="00C62323" w:rsidRP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        return fibonacci(n - 1) + fibonacci(n - 2);</w:t>
      </w:r>
    </w:p>
    <w:p w:rsidR="00C62323" w:rsidRDefault="00C62323" w:rsidP="007C3B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323">
        <w:rPr>
          <w:rFonts w:ascii="Times New Roman" w:hAnsi="Times New Roman" w:cs="Times New Roman"/>
          <w:sz w:val="24"/>
          <w:szCs w:val="24"/>
        </w:rPr>
        <w:t>}</w:t>
      </w:r>
    </w:p>
    <w:p w:rsidR="007C3B97" w:rsidRPr="007C3B97" w:rsidRDefault="007C3B97" w:rsidP="007C3B9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C3B97">
        <w:rPr>
          <w:rFonts w:ascii="Times New Roman" w:hAnsi="Times New Roman" w:cs="Times New Roman"/>
          <w:sz w:val="24"/>
          <w:szCs w:val="24"/>
        </w:rPr>
        <w:t>На всяка стъпка от изпълнението на функцията се извършват средно по 2 рекурсивни извиквания, то броят рекурсивни извиквания би трябвало да е от порядъка на 2</w:t>
      </w:r>
      <w:r w:rsidRPr="006947E5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7C3B97">
        <w:rPr>
          <w:rFonts w:ascii="Times New Roman" w:hAnsi="Times New Roman" w:cs="Times New Roman"/>
          <w:sz w:val="24"/>
          <w:szCs w:val="24"/>
        </w:rPr>
        <w:t>, т.е. имаме експоненциална сложност.</w:t>
      </w:r>
    </w:p>
    <w:p w:rsidR="007C3B97" w:rsidRDefault="007C3B97" w:rsidP="00C62323">
      <w:pPr>
        <w:shd w:val="clear" w:color="auto" w:fill="FFFFFF"/>
        <w:spacing w:after="0" w:line="24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:rsidR="007C3B97" w:rsidRPr="007C3B97" w:rsidRDefault="007C3B97" w:rsidP="007C3B97">
      <w:pPr>
        <w:spacing w:before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A3D">
        <w:rPr>
          <w:rFonts w:ascii="Times New Roman" w:hAnsi="Times New Roman" w:cs="Times New Roman"/>
          <w:b/>
          <w:sz w:val="24"/>
          <w:szCs w:val="24"/>
        </w:rPr>
        <w:t xml:space="preserve">Отг: Сложността е </w:t>
      </w:r>
      <w:r w:rsidRPr="00860A3D">
        <w:rPr>
          <w:rFonts w:ascii="Times New Roman" w:hAnsi="Times New Roman" w:cs="Times New Roman"/>
          <w:sz w:val="24"/>
          <w:szCs w:val="24"/>
        </w:rPr>
        <w:t>O</w:t>
      </w:r>
      <w:r w:rsidRPr="007C3B97">
        <w:rPr>
          <w:rFonts w:ascii="Times New Roman" w:hAnsi="Times New Roman" w:cs="Times New Roman"/>
          <w:b/>
          <w:sz w:val="24"/>
          <w:szCs w:val="24"/>
        </w:rPr>
        <w:t>(</w:t>
      </w:r>
      <w:r w:rsidRPr="007C3B97">
        <w:rPr>
          <w:rFonts w:ascii="Verdana" w:hAnsi="Verdana"/>
          <w:b/>
          <w:color w:val="000000"/>
          <w:sz w:val="20"/>
          <w:szCs w:val="20"/>
          <w:shd w:val="clear" w:color="auto" w:fill="FFFFFF"/>
        </w:rPr>
        <w:t>2</w:t>
      </w:r>
      <w:r w:rsidRPr="007C3B97">
        <w:rPr>
          <w:rFonts w:ascii="Verdana" w:hAnsi="Verdana"/>
          <w:b/>
          <w:color w:val="000000"/>
          <w:shd w:val="clear" w:color="auto" w:fill="FFFFFF"/>
          <w:vertAlign w:val="superscript"/>
        </w:rPr>
        <w:t>n</w:t>
      </w:r>
      <w:r w:rsidRPr="007C3B97">
        <w:rPr>
          <w:rFonts w:ascii="Verdana" w:hAnsi="Verdana"/>
          <w:b/>
          <w:color w:val="000000"/>
          <w:shd w:val="clear" w:color="auto" w:fill="FFFFFF"/>
        </w:rPr>
        <w:t>)</w:t>
      </w:r>
    </w:p>
    <w:p w:rsidR="007C3B97" w:rsidRPr="00C62323" w:rsidRDefault="007C3B97" w:rsidP="00C6232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2323" w:rsidRPr="007C3B97" w:rsidRDefault="00C62323" w:rsidP="00860A3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sectPr w:rsidR="00C62323" w:rsidRPr="007C3B97" w:rsidSect="00573897">
      <w:headerReference w:type="default" r:id="rId13"/>
      <w:footerReference w:type="default" r:id="rId14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2B3" w:rsidRDefault="009F72B3" w:rsidP="00294785">
      <w:pPr>
        <w:spacing w:after="0" w:line="240" w:lineRule="auto"/>
      </w:pPr>
      <w:r>
        <w:separator/>
      </w:r>
    </w:p>
  </w:endnote>
  <w:endnote w:type="continuationSeparator" w:id="0">
    <w:p w:rsidR="009F72B3" w:rsidRDefault="009F72B3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2223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4785" w:rsidRDefault="002947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510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2B3" w:rsidRDefault="009F72B3" w:rsidP="00294785">
      <w:pPr>
        <w:spacing w:after="0" w:line="240" w:lineRule="auto"/>
      </w:pPr>
      <w:r>
        <w:separator/>
      </w:r>
    </w:p>
  </w:footnote>
  <w:footnote w:type="continuationSeparator" w:id="0">
    <w:p w:rsidR="009F72B3" w:rsidRDefault="009F72B3" w:rsidP="00294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74BF" w:rsidRPr="0075014A" w:rsidRDefault="005D74BF" w:rsidP="0075014A">
    <w:pPr>
      <w:pStyle w:val="Title"/>
      <w:jc w:val="left"/>
      <w:rPr>
        <w:lang w:val="en-US"/>
      </w:rPr>
    </w:pPr>
  </w:p>
  <w:p w:rsidR="005D74BF" w:rsidRDefault="005D74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46F2"/>
    <w:multiLevelType w:val="hybridMultilevel"/>
    <w:tmpl w:val="EFD45B74"/>
    <w:lvl w:ilvl="0" w:tplc="DD4E88D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FF2D00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8D483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0581C0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9C8AD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A5C384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20264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242A9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5B295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AAF045C"/>
    <w:multiLevelType w:val="hybridMultilevel"/>
    <w:tmpl w:val="DFC08BA6"/>
    <w:lvl w:ilvl="0" w:tplc="E2B2787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8081CC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AA67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A261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828458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8BEF81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D0050A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EB47C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AACE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43918"/>
    <w:multiLevelType w:val="hybridMultilevel"/>
    <w:tmpl w:val="2250AC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44A36"/>
    <w:multiLevelType w:val="hybridMultilevel"/>
    <w:tmpl w:val="2D3235C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606642"/>
    <w:multiLevelType w:val="hybridMultilevel"/>
    <w:tmpl w:val="5BAE8400"/>
    <w:lvl w:ilvl="0" w:tplc="784CA1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EC0D4C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8667B9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C01C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2EC46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1CD7B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800F3B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D8882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2FC5A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2CC52D33"/>
    <w:multiLevelType w:val="hybridMultilevel"/>
    <w:tmpl w:val="6A885A7C"/>
    <w:lvl w:ilvl="0" w:tplc="C56077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67461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58E2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D7A0BC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3260E7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B44B0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86628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25AD9C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29A6E2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2D2762E3"/>
    <w:multiLevelType w:val="hybridMultilevel"/>
    <w:tmpl w:val="C1264A50"/>
    <w:lvl w:ilvl="0" w:tplc="37A2B8C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85E249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D0EC29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0E777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866A8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AADF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9676D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3A4B8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1ED2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>
    <w:nsid w:val="2D706B9F"/>
    <w:multiLevelType w:val="hybridMultilevel"/>
    <w:tmpl w:val="E79848D4"/>
    <w:lvl w:ilvl="0" w:tplc="821E28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1C99F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41A882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F6C9C7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9A2DED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14ECF3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FA0A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B4C0B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68E478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32EF2E96"/>
    <w:multiLevelType w:val="hybridMultilevel"/>
    <w:tmpl w:val="C9A6649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067D09"/>
    <w:multiLevelType w:val="hybridMultilevel"/>
    <w:tmpl w:val="34E0CE60"/>
    <w:lvl w:ilvl="0" w:tplc="F7867A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B644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DCE6E9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20FBD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A4E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7C6457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7C28D0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6F2B0E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5C42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450A53E0"/>
    <w:multiLevelType w:val="hybridMultilevel"/>
    <w:tmpl w:val="E61EB038"/>
    <w:lvl w:ilvl="0" w:tplc="4AF4EC04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43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3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D311A1"/>
    <w:multiLevelType w:val="hybridMultilevel"/>
    <w:tmpl w:val="1FCE9E2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A82EA1"/>
    <w:multiLevelType w:val="hybridMultilevel"/>
    <w:tmpl w:val="1D8A7E6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4A3AD2"/>
    <w:multiLevelType w:val="hybridMultilevel"/>
    <w:tmpl w:val="71A0A47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A11BEA"/>
    <w:multiLevelType w:val="hybridMultilevel"/>
    <w:tmpl w:val="32B80EA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6F5F7A"/>
    <w:multiLevelType w:val="hybridMultilevel"/>
    <w:tmpl w:val="27CE6A16"/>
    <w:lvl w:ilvl="0" w:tplc="27A2DD2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96401A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AAA8CA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F0673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D0F7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910971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7F8273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5FA983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5BE2C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>
    <w:nsid w:val="69BE6CC1"/>
    <w:multiLevelType w:val="hybridMultilevel"/>
    <w:tmpl w:val="7E866206"/>
    <w:lvl w:ilvl="0" w:tplc="DC6A8B3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2"/>
        <w:szCs w:val="22"/>
      </w:rPr>
    </w:lvl>
    <w:lvl w:ilvl="1" w:tplc="2AC2D2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75A7C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220BA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8AC5AF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5A2AAC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E9AB9F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EAE83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E1EDD8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>
    <w:nsid w:val="71F815AE"/>
    <w:multiLevelType w:val="hybridMultilevel"/>
    <w:tmpl w:val="C2E695DA"/>
    <w:lvl w:ilvl="0" w:tplc="6DACEE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A645C6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91CBAB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D6A4F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4C0DC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C8E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346B3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F2683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A659E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>
    <w:nsid w:val="775713E7"/>
    <w:multiLevelType w:val="hybridMultilevel"/>
    <w:tmpl w:val="6A8863BC"/>
    <w:lvl w:ilvl="0" w:tplc="980A45B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2CAD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87A367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3367AF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A8216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9F2C0E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56415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FC806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7C4A73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1"/>
  </w:num>
  <w:num w:numId="2">
    <w:abstractNumId w:val="17"/>
  </w:num>
  <w:num w:numId="3">
    <w:abstractNumId w:val="20"/>
  </w:num>
  <w:num w:numId="4">
    <w:abstractNumId w:val="22"/>
  </w:num>
  <w:num w:numId="5">
    <w:abstractNumId w:val="18"/>
  </w:num>
  <w:num w:numId="6">
    <w:abstractNumId w:val="13"/>
  </w:num>
  <w:num w:numId="7">
    <w:abstractNumId w:val="2"/>
  </w:num>
  <w:num w:numId="8">
    <w:abstractNumId w:val="10"/>
  </w:num>
  <w:num w:numId="9">
    <w:abstractNumId w:val="16"/>
  </w:num>
  <w:num w:numId="10">
    <w:abstractNumId w:val="14"/>
  </w:num>
  <w:num w:numId="11">
    <w:abstractNumId w:val="19"/>
  </w:num>
  <w:num w:numId="12">
    <w:abstractNumId w:val="23"/>
  </w:num>
  <w:num w:numId="13">
    <w:abstractNumId w:val="9"/>
  </w:num>
  <w:num w:numId="14">
    <w:abstractNumId w:val="7"/>
  </w:num>
  <w:num w:numId="15">
    <w:abstractNumId w:val="25"/>
  </w:num>
  <w:num w:numId="16">
    <w:abstractNumId w:val="4"/>
  </w:num>
  <w:num w:numId="17">
    <w:abstractNumId w:val="15"/>
  </w:num>
  <w:num w:numId="18">
    <w:abstractNumId w:val="11"/>
  </w:num>
  <w:num w:numId="19">
    <w:abstractNumId w:val="5"/>
  </w:num>
  <w:num w:numId="20">
    <w:abstractNumId w:val="1"/>
  </w:num>
  <w:num w:numId="21">
    <w:abstractNumId w:val="3"/>
  </w:num>
  <w:num w:numId="22">
    <w:abstractNumId w:val="26"/>
  </w:num>
  <w:num w:numId="23">
    <w:abstractNumId w:val="8"/>
  </w:num>
  <w:num w:numId="24">
    <w:abstractNumId w:val="0"/>
  </w:num>
  <w:num w:numId="25">
    <w:abstractNumId w:val="27"/>
  </w:num>
  <w:num w:numId="26">
    <w:abstractNumId w:val="12"/>
  </w:num>
  <w:num w:numId="27">
    <w:abstractNumId w:val="6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B0843"/>
    <w:rsid w:val="000E326E"/>
    <w:rsid w:val="000E6C22"/>
    <w:rsid w:val="000F4A28"/>
    <w:rsid w:val="0011629A"/>
    <w:rsid w:val="00166183"/>
    <w:rsid w:val="00190477"/>
    <w:rsid w:val="001F0F6B"/>
    <w:rsid w:val="00216576"/>
    <w:rsid w:val="0024778A"/>
    <w:rsid w:val="00260080"/>
    <w:rsid w:val="0027390F"/>
    <w:rsid w:val="00294785"/>
    <w:rsid w:val="002D0097"/>
    <w:rsid w:val="003644BA"/>
    <w:rsid w:val="00407653"/>
    <w:rsid w:val="00461FE1"/>
    <w:rsid w:val="00470A3E"/>
    <w:rsid w:val="004D6804"/>
    <w:rsid w:val="00573897"/>
    <w:rsid w:val="005878E4"/>
    <w:rsid w:val="005A510A"/>
    <w:rsid w:val="005C0F54"/>
    <w:rsid w:val="005D74BF"/>
    <w:rsid w:val="006662E9"/>
    <w:rsid w:val="0067451C"/>
    <w:rsid w:val="006947E5"/>
    <w:rsid w:val="006F2DE1"/>
    <w:rsid w:val="006F5057"/>
    <w:rsid w:val="00724FEC"/>
    <w:rsid w:val="0075014A"/>
    <w:rsid w:val="00780B0D"/>
    <w:rsid w:val="007C3B97"/>
    <w:rsid w:val="007D208D"/>
    <w:rsid w:val="007D2DD3"/>
    <w:rsid w:val="007F7F1D"/>
    <w:rsid w:val="00860A3D"/>
    <w:rsid w:val="009614B8"/>
    <w:rsid w:val="00965DE0"/>
    <w:rsid w:val="009A0976"/>
    <w:rsid w:val="009F72B3"/>
    <w:rsid w:val="00A37841"/>
    <w:rsid w:val="00AB4FED"/>
    <w:rsid w:val="00AD6981"/>
    <w:rsid w:val="00AF34E6"/>
    <w:rsid w:val="00B269AD"/>
    <w:rsid w:val="00B803DA"/>
    <w:rsid w:val="00BD5BF5"/>
    <w:rsid w:val="00BF5E5C"/>
    <w:rsid w:val="00C44341"/>
    <w:rsid w:val="00C62323"/>
    <w:rsid w:val="00C80B41"/>
    <w:rsid w:val="00CA018B"/>
    <w:rsid w:val="00CC6F7D"/>
    <w:rsid w:val="00CD0DC1"/>
    <w:rsid w:val="00CD6742"/>
    <w:rsid w:val="00CE5C03"/>
    <w:rsid w:val="00E61809"/>
    <w:rsid w:val="00E76C78"/>
    <w:rsid w:val="00EA3B0A"/>
    <w:rsid w:val="00EF5C88"/>
    <w:rsid w:val="00F17DAD"/>
    <w:rsid w:val="00F348FF"/>
    <w:rsid w:val="00F42A19"/>
    <w:rsid w:val="00F464C5"/>
    <w:rsid w:val="00F81A37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F348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48FF"/>
  </w:style>
  <w:style w:type="paragraph" w:styleId="NormalWeb">
    <w:name w:val="Normal (Web)"/>
    <w:basedOn w:val="Normal"/>
    <w:uiPriority w:val="99"/>
    <w:semiHidden/>
    <w:unhideWhenUsed/>
    <w:rsid w:val="0036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B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F348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48FF"/>
  </w:style>
  <w:style w:type="paragraph" w:styleId="NormalWeb">
    <w:name w:val="Normal (Web)"/>
    <w:basedOn w:val="Normal"/>
    <w:uiPriority w:val="99"/>
    <w:semiHidden/>
    <w:unhideWhenUsed/>
    <w:rsid w:val="0036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8663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270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54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79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980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127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730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75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90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674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514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025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628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490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263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488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642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927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48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390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77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07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1527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61867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696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6568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67740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7096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7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60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4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27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40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475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029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205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346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5261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839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6067">
          <w:marLeft w:val="576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0" ma:contentTypeDescription="Create a new document." ma:contentTypeScope="" ma:versionID="dc7de9d566b79738bc2ae8981063616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3D704F-48BC-435D-B100-DB0EFB3FD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620A5C-E432-4FA6-8DD9-CEB20019C753}"/>
</file>

<file path=customXml/itemProps3.xml><?xml version="1.0" encoding="utf-8"?>
<ds:datastoreItem xmlns:ds="http://schemas.openxmlformats.org/officeDocument/2006/customXml" ds:itemID="{3C04BAA4-286B-4DA1-9F9E-A547C31B9256}"/>
</file>

<file path=customXml/itemProps4.xml><?xml version="1.0" encoding="utf-8"?>
<ds:datastoreItem xmlns:ds="http://schemas.openxmlformats.org/officeDocument/2006/customXml" ds:itemID="{FFABFB1E-F025-42EA-8186-A1C26983D3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Genito</cp:lastModifiedBy>
  <cp:revision>5</cp:revision>
  <cp:lastPrinted>2021-01-09T13:00:00Z</cp:lastPrinted>
  <dcterms:created xsi:type="dcterms:W3CDTF">2024-02-28T14:13:00Z</dcterms:created>
  <dcterms:modified xsi:type="dcterms:W3CDTF">2024-03-11T09:43:00Z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