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CF0" w:rsidRDefault="00342CF0" w:rsidP="00342CF0">
      <w:pPr>
        <w:spacing w:after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42CF0" w:rsidRDefault="00342CF0" w:rsidP="00342CF0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342CF0" w:rsidRDefault="00342CF0" w:rsidP="00342CF0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42CF0" w:rsidRDefault="00342CF0" w:rsidP="00342CF0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42CF0" w:rsidRDefault="00342CF0" w:rsidP="00342CF0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42CF0" w:rsidRDefault="00342CF0" w:rsidP="00342CF0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42CF0" w:rsidRDefault="00342CF0" w:rsidP="00342CF0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42CF0" w:rsidRDefault="00342CF0" w:rsidP="00342CF0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42CF0" w:rsidRDefault="00342CF0" w:rsidP="00342CF0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42CF0" w:rsidRDefault="00342CF0" w:rsidP="00342CF0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42CF0" w:rsidRDefault="00342CF0" w:rsidP="00342CF0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42CF0" w:rsidRDefault="00342CF0" w:rsidP="00342CF0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42CF0" w:rsidRDefault="00342CF0" w:rsidP="00342CF0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42CF0" w:rsidRPr="00634415" w:rsidRDefault="00342CF0" w:rsidP="00342CF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</w:t>
      </w:r>
    </w:p>
    <w:p w:rsidR="00342CF0" w:rsidRDefault="00342CF0" w:rsidP="00342CF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культурологии</w:t>
      </w:r>
      <w:proofErr w:type="spellEnd"/>
    </w:p>
    <w:p w:rsidR="00342CF0" w:rsidRPr="00CA2357" w:rsidRDefault="00342CF0" w:rsidP="00342C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МАССОВАЯ И ЭЛИТАРНАЯ КУЛЬТУРА</w:t>
      </w:r>
    </w:p>
    <w:p w:rsidR="00342CF0" w:rsidRPr="00104491" w:rsidRDefault="00342CF0" w:rsidP="00342CF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42CF0" w:rsidRPr="00104491" w:rsidRDefault="00342CF0" w:rsidP="00342CF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42CF0" w:rsidRPr="00104491" w:rsidRDefault="00342CF0" w:rsidP="00342CF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42CF0" w:rsidRPr="00104491" w:rsidRDefault="00342CF0" w:rsidP="00342CF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42CF0" w:rsidRDefault="00342CF0" w:rsidP="00342CF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42CF0" w:rsidRDefault="00342CF0" w:rsidP="00403243">
      <w:pPr>
        <w:autoSpaceDE w:val="0"/>
        <w:autoSpaceDN w:val="0"/>
        <w:adjustRightInd w:val="0"/>
        <w:spacing w:after="0" w:line="240" w:lineRule="auto"/>
        <w:ind w:left="566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ИТб-11</w:t>
      </w:r>
    </w:p>
    <w:p w:rsidR="00342CF0" w:rsidRDefault="00342CF0" w:rsidP="00403243">
      <w:pPr>
        <w:autoSpaceDE w:val="0"/>
        <w:autoSpaceDN w:val="0"/>
        <w:adjustRightInd w:val="0"/>
        <w:spacing w:after="0" w:line="240" w:lineRule="auto"/>
        <w:ind w:left="566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 А.Э.</w:t>
      </w:r>
    </w:p>
    <w:p w:rsidR="00342CF0" w:rsidRDefault="00342CF0" w:rsidP="00342CF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42CF0" w:rsidRDefault="00342CF0" w:rsidP="00342CF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42CF0" w:rsidRDefault="00342CF0" w:rsidP="00342CF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42CF0" w:rsidRDefault="00342CF0" w:rsidP="00342CF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42CF0" w:rsidRDefault="00342CF0" w:rsidP="00342CF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42CF0" w:rsidRDefault="00342CF0" w:rsidP="00342CF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42CF0" w:rsidRDefault="00342CF0" w:rsidP="00342CF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42CF0" w:rsidRDefault="00342CF0" w:rsidP="00342CF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42CF0" w:rsidRDefault="00342CF0" w:rsidP="00342CF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42CF0" w:rsidRDefault="00342CF0" w:rsidP="00342CF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42CF0" w:rsidRDefault="00342CF0" w:rsidP="00342CF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42CF0" w:rsidRPr="00104491" w:rsidRDefault="00342CF0" w:rsidP="00342CF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42CF0" w:rsidRPr="00104491" w:rsidRDefault="00342CF0" w:rsidP="00342CF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42CF0" w:rsidRDefault="00342CF0" w:rsidP="00342CF0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42CF0" w:rsidRDefault="00342CF0" w:rsidP="00342CF0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2014</w:t>
      </w:r>
    </w:p>
    <w:p w:rsidR="00C43659" w:rsidRPr="00F902CB" w:rsidRDefault="00F902CB" w:rsidP="0024703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02CB">
        <w:rPr>
          <w:rFonts w:ascii="Times New Roman" w:hAnsi="Times New Roman" w:cs="Times New Roman"/>
          <w:sz w:val="24"/>
          <w:szCs w:val="24"/>
        </w:rPr>
        <w:lastRenderedPageBreak/>
        <w:t xml:space="preserve">По характеру творений можно выделить культуру, представленную в </w:t>
      </w:r>
      <w:r w:rsidRPr="00F902CB">
        <w:rPr>
          <w:rStyle w:val="a3"/>
          <w:rFonts w:ascii="Times New Roman" w:hAnsi="Times New Roman" w:cs="Times New Roman"/>
          <w:sz w:val="24"/>
          <w:szCs w:val="24"/>
        </w:rPr>
        <w:t>единичных образцах</w:t>
      </w:r>
      <w:r w:rsidRPr="00F902CB">
        <w:rPr>
          <w:rFonts w:ascii="Times New Roman" w:hAnsi="Times New Roman" w:cs="Times New Roman"/>
          <w:sz w:val="24"/>
          <w:szCs w:val="24"/>
        </w:rPr>
        <w:t xml:space="preserve"> и </w:t>
      </w:r>
      <w:r w:rsidRPr="00F902CB">
        <w:rPr>
          <w:rStyle w:val="a3"/>
          <w:rFonts w:ascii="Times New Roman" w:hAnsi="Times New Roman" w:cs="Times New Roman"/>
          <w:sz w:val="24"/>
          <w:szCs w:val="24"/>
        </w:rPr>
        <w:t>массовую культуру</w:t>
      </w:r>
      <w:r w:rsidRPr="00F902CB">
        <w:rPr>
          <w:rFonts w:ascii="Times New Roman" w:hAnsi="Times New Roman" w:cs="Times New Roman"/>
          <w:sz w:val="24"/>
          <w:szCs w:val="24"/>
        </w:rPr>
        <w:t xml:space="preserve">. Первая форма по характерным признакам творцов подразделяется на народную и элитарную культуру. </w:t>
      </w:r>
      <w:r w:rsidRPr="00F902CB">
        <w:rPr>
          <w:rStyle w:val="a3"/>
          <w:rFonts w:ascii="Times New Roman" w:hAnsi="Times New Roman" w:cs="Times New Roman"/>
          <w:sz w:val="24"/>
          <w:szCs w:val="24"/>
        </w:rPr>
        <w:t>Народная культура</w:t>
      </w:r>
      <w:r w:rsidRPr="00F902CB">
        <w:rPr>
          <w:rFonts w:ascii="Times New Roman" w:hAnsi="Times New Roman" w:cs="Times New Roman"/>
          <w:sz w:val="24"/>
          <w:szCs w:val="24"/>
        </w:rPr>
        <w:t xml:space="preserve"> представляет собой единичные произведения чаще всего безымянных авторов. Эта форма культуры включает мифы, легенды, сказания, эпос, песни, танцы и т. н. </w:t>
      </w:r>
      <w:r w:rsidRPr="00F902CB">
        <w:rPr>
          <w:rStyle w:val="a3"/>
          <w:rFonts w:ascii="Times New Roman" w:hAnsi="Times New Roman" w:cs="Times New Roman"/>
          <w:sz w:val="24"/>
          <w:szCs w:val="24"/>
        </w:rPr>
        <w:t>Элитарная культура</w:t>
      </w:r>
      <w:r w:rsidRPr="00F902CB">
        <w:rPr>
          <w:rFonts w:ascii="Times New Roman" w:hAnsi="Times New Roman" w:cs="Times New Roman"/>
          <w:sz w:val="24"/>
          <w:szCs w:val="24"/>
        </w:rPr>
        <w:t xml:space="preserve"> — совокупность единичных творений, которые создаются известными представителями привилегированной части общества либо по ее заказу профессиональными творцами. Здесь речь идет о творцах, имеющих высокий уровень образования и хорошо известных просвещенной публике. Данная культура включает изобразительное искусство, литературу, классическую музыку и т. д.</w:t>
      </w:r>
    </w:p>
    <w:p w:rsidR="00F902CB" w:rsidRPr="00F902CB" w:rsidRDefault="00F902CB" w:rsidP="0024703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902CB">
        <w:rPr>
          <w:rStyle w:val="a3"/>
          <w:rFonts w:ascii="Times New Roman" w:hAnsi="Times New Roman" w:cs="Times New Roman"/>
          <w:sz w:val="24"/>
          <w:szCs w:val="24"/>
        </w:rPr>
        <w:t>Массовая (общедоступная) культура</w:t>
      </w:r>
      <w:r w:rsidRPr="00F902CB">
        <w:rPr>
          <w:rFonts w:ascii="Times New Roman" w:hAnsi="Times New Roman" w:cs="Times New Roman"/>
          <w:sz w:val="24"/>
          <w:szCs w:val="24"/>
        </w:rPr>
        <w:t xml:space="preserve"> представляет собой продукты духовного производства в области искусства, создаваемые большими тиражами в расчете на широкую публику. Главное для нее — развлечение самых широких масс населения. Она понятна и доступна всем возрастам, всем слоям населения независимо от уровня образования. Основной ее чертой является простота идей и образов: текстов, движений, звуков и т. п. Образцы этой культуры нацелены на эмоциональную сферу человека. При этом массовая культура часто использует упрощенные образцы элитарной и народной культуры («</w:t>
      </w:r>
      <w:proofErr w:type="spellStart"/>
      <w:r w:rsidRPr="00F902CB">
        <w:rPr>
          <w:rFonts w:ascii="Times New Roman" w:hAnsi="Times New Roman" w:cs="Times New Roman"/>
          <w:sz w:val="24"/>
          <w:szCs w:val="24"/>
        </w:rPr>
        <w:t>ремиксы</w:t>
      </w:r>
      <w:proofErr w:type="spellEnd"/>
      <w:r w:rsidRPr="00F902CB">
        <w:rPr>
          <w:rFonts w:ascii="Times New Roman" w:hAnsi="Times New Roman" w:cs="Times New Roman"/>
          <w:sz w:val="24"/>
          <w:szCs w:val="24"/>
        </w:rPr>
        <w:t>»). Массовая культура усредняет духовное развитие людей.</w:t>
      </w:r>
    </w:p>
    <w:p w:rsidR="00F902CB" w:rsidRPr="00F902CB" w:rsidRDefault="00F902CB" w:rsidP="00247031">
      <w:pPr>
        <w:pStyle w:val="a4"/>
        <w:spacing w:line="360" w:lineRule="auto"/>
        <w:ind w:firstLine="708"/>
      </w:pPr>
      <w:r w:rsidRPr="00F902CB">
        <w:rPr>
          <w:b/>
          <w:u w:val="single"/>
        </w:rPr>
        <w:t>Элитарная</w:t>
      </w:r>
      <w:r w:rsidRPr="00F902CB">
        <w:t xml:space="preserve">, или </w:t>
      </w:r>
      <w:r w:rsidRPr="00F902CB">
        <w:rPr>
          <w:rStyle w:val="a3"/>
        </w:rPr>
        <w:t>высокая культура</w:t>
      </w:r>
      <w:r w:rsidRPr="00F902CB">
        <w:t xml:space="preserve"> создается привилегированной частью общества, либо по ее заказу профессиональными творцами. Она включает изящное искусство, классическую музыку и литературу. Высокая культура, например, живопись Пикассо или музыка </w:t>
      </w:r>
      <w:proofErr w:type="spellStart"/>
      <w:r w:rsidRPr="00F902CB">
        <w:t>Шнитке</w:t>
      </w:r>
      <w:proofErr w:type="spellEnd"/>
      <w:r w:rsidRPr="00F902CB">
        <w:t xml:space="preserve">, трудна для понимания неподготовленного человека. Как правило, она на десятилетия опережает уровень восприятия </w:t>
      </w:r>
      <w:proofErr w:type="spellStart"/>
      <w:r w:rsidRPr="00F902CB">
        <w:t>среднеобразованного</w:t>
      </w:r>
      <w:proofErr w:type="spellEnd"/>
      <w:r w:rsidRPr="00F902CB">
        <w:t xml:space="preserve"> человека. </w:t>
      </w:r>
      <w:proofErr w:type="gramStart"/>
      <w:r w:rsidRPr="00F902CB">
        <w:t>Круг ее потребителей — высокообразованная часть общества: критики, литературоведы, завсегдатаи музеев и выставок, театралы, художники, писатели, музыканты.</w:t>
      </w:r>
      <w:proofErr w:type="gramEnd"/>
      <w:r w:rsidRPr="00F902CB">
        <w:t xml:space="preserve"> Когда уровень образования населения растет, круг потребителей высокой культуры расширяется. К ее разновидности можно отнести светское искусство и салонную музыку. Формула элитарной культуры — “</w:t>
      </w:r>
      <w:r w:rsidRPr="00F902CB">
        <w:rPr>
          <w:rStyle w:val="a3"/>
        </w:rPr>
        <w:t>искусство для искусства</w:t>
      </w:r>
      <w:r w:rsidRPr="00F902CB">
        <w:t>”.</w:t>
      </w:r>
    </w:p>
    <w:p w:rsidR="00F902CB" w:rsidRPr="00F902CB" w:rsidRDefault="00F902CB" w:rsidP="00247031">
      <w:pPr>
        <w:pStyle w:val="a4"/>
        <w:spacing w:line="360" w:lineRule="auto"/>
        <w:ind w:firstLine="708"/>
      </w:pPr>
      <w:r w:rsidRPr="00F902CB">
        <w:rPr>
          <w:rStyle w:val="a3"/>
        </w:rPr>
        <w:t>Элитарная культура</w:t>
      </w:r>
      <w:r w:rsidRPr="00F902CB">
        <w:t xml:space="preserve"> предназначена для узкого круга высокообразованной публики и противостоит как народной, так и массовой культуре. Она обычно непонятна широким массам и требует хорошей подготовки для правильного восприятия.</w:t>
      </w:r>
    </w:p>
    <w:p w:rsidR="00F902CB" w:rsidRPr="00F902CB" w:rsidRDefault="00F902CB" w:rsidP="00247031">
      <w:pPr>
        <w:pStyle w:val="a4"/>
        <w:spacing w:line="360" w:lineRule="auto"/>
        <w:ind w:firstLine="708"/>
      </w:pPr>
      <w:r w:rsidRPr="00F902CB">
        <w:t xml:space="preserve">К элитарной культуре можно отнести авангардные направления в музыке, живописи, кинематографе, сложную литературу философского характера. Часто творцы </w:t>
      </w:r>
      <w:r w:rsidRPr="00F902CB">
        <w:lastRenderedPageBreak/>
        <w:t>такой культуры воспринимаются как жители «башни из слоновой кости», отгородившиеся своим искусством от реальной повседневной жизни. Как правило, элитарная культура является некоммерческой, хотя иногда может оказаться финансово успешной и перейти в разряд массовой культуры.</w:t>
      </w:r>
    </w:p>
    <w:p w:rsidR="00F902CB" w:rsidRPr="00F902CB" w:rsidRDefault="00F902CB" w:rsidP="00247031">
      <w:pPr>
        <w:pStyle w:val="a4"/>
        <w:spacing w:line="360" w:lineRule="auto"/>
        <w:ind w:firstLine="708"/>
      </w:pPr>
      <w:r w:rsidRPr="00F902CB">
        <w:t>Современные тенденции таковы, что массовая культура проникает во все области «высокой культуры», смешиваясь с ней. При этом массовая культура снижает общекультурный уровень ее потребителей, но в то же время сама постепенно поднимается на более высокий культурный уровень. К сожалению, первый процесс пока протекает гораздо интенсивнее, чем второй.</w:t>
      </w:r>
    </w:p>
    <w:p w:rsidR="00F902CB" w:rsidRPr="00F902CB" w:rsidRDefault="00F902CB" w:rsidP="00247031">
      <w:pPr>
        <w:pStyle w:val="a4"/>
        <w:spacing w:line="360" w:lineRule="auto"/>
        <w:ind w:firstLine="708"/>
      </w:pPr>
      <w:r w:rsidRPr="00F902CB">
        <w:rPr>
          <w:b/>
          <w:u w:val="single"/>
        </w:rPr>
        <w:t>Массовая</w:t>
      </w:r>
      <w:r w:rsidRPr="00F902CB">
        <w:t xml:space="preserve"> или общедоступная культура не выражает изысканных вкусов аристократии или духовных поисков народа. Время ее появления — середина XX в., когда </w:t>
      </w:r>
      <w:r w:rsidRPr="00F902CB">
        <w:rPr>
          <w:rStyle w:val="a3"/>
        </w:rPr>
        <w:t>средства массовой информации</w:t>
      </w:r>
      <w:r w:rsidRPr="00F902CB">
        <w:t xml:space="preserve"> (радио, печать, телевидение, грамзаписи, магнитофоны, видео) </w:t>
      </w:r>
      <w:r w:rsidRPr="00F902CB">
        <w:rPr>
          <w:rStyle w:val="a3"/>
        </w:rPr>
        <w:t>проникли в большинство стран мира</w:t>
      </w:r>
      <w:r w:rsidRPr="00F902CB">
        <w:t xml:space="preserve"> и стали доступны представителям всех социальных слоев. Массовая культура может быть интернациональной и национальной. Популярная и эстрадная музыка — яркий пример массовой культуры. Она понятна и доступна всем возрастам, всем слоям населения независимо от уровня образования.</w:t>
      </w:r>
    </w:p>
    <w:p w:rsidR="00F902CB" w:rsidRPr="00F902CB" w:rsidRDefault="00F902CB" w:rsidP="00247031">
      <w:pPr>
        <w:pStyle w:val="a4"/>
        <w:spacing w:line="360" w:lineRule="auto"/>
        <w:ind w:firstLine="708"/>
      </w:pPr>
      <w:r w:rsidRPr="00F902CB">
        <w:t xml:space="preserve">Массовая культура, как правило, </w:t>
      </w:r>
      <w:r w:rsidRPr="00F902CB">
        <w:rPr>
          <w:rStyle w:val="a3"/>
        </w:rPr>
        <w:t>обладает меньшей художественной ценностью</w:t>
      </w:r>
      <w:r w:rsidRPr="00F902CB">
        <w:t xml:space="preserve">, чем элитарная или народная культура. Но у нее самая широкая аудитория. Она удовлетворяет сиюминутные запросы людей, реагирует на любое новое событие и отражает его. Поэтому образцы массовой культуры, в частности шлягеры, быстро теряют актуальность, устаревают, выходят из моды. С произведениями элитарной и народной культуры подобного не происходит. </w:t>
      </w:r>
      <w:r w:rsidRPr="00F902CB">
        <w:rPr>
          <w:rStyle w:val="a3"/>
        </w:rPr>
        <w:t>Поп-культура</w:t>
      </w:r>
      <w:r w:rsidRPr="00F902CB">
        <w:t xml:space="preserve"> — сленговое название массовой культуры, а китч — ее разновидность.</w:t>
      </w:r>
    </w:p>
    <w:p w:rsidR="00F902CB" w:rsidRPr="00342CF0" w:rsidRDefault="00F902CB" w:rsidP="00247031">
      <w:pPr>
        <w:rPr>
          <w:rFonts w:ascii="Times New Roman" w:hAnsi="Times New Roman" w:cs="Times New Roman"/>
          <w:sz w:val="24"/>
        </w:rPr>
      </w:pPr>
    </w:p>
    <w:sectPr w:rsidR="00F902CB" w:rsidRPr="00342CF0" w:rsidSect="00C43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2CF0"/>
    <w:rsid w:val="00247031"/>
    <w:rsid w:val="00342CF0"/>
    <w:rsid w:val="00403243"/>
    <w:rsid w:val="00C43659"/>
    <w:rsid w:val="00F90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C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902CB"/>
    <w:rPr>
      <w:b/>
      <w:bCs/>
    </w:rPr>
  </w:style>
  <w:style w:type="paragraph" w:styleId="a4">
    <w:name w:val="Normal (Web)"/>
    <w:basedOn w:val="a"/>
    <w:uiPriority w:val="99"/>
    <w:semiHidden/>
    <w:unhideWhenUsed/>
    <w:rsid w:val="00F90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902C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0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661</Words>
  <Characters>3769</Characters>
  <Application>Microsoft Office Word</Application>
  <DocSecurity>0</DocSecurity>
  <Lines>31</Lines>
  <Paragraphs>8</Paragraphs>
  <ScaleCrop>false</ScaleCrop>
  <Company>Microsoft</Company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Nero</dc:creator>
  <cp:lastModifiedBy>Nero</cp:lastModifiedBy>
  <cp:revision>4</cp:revision>
  <cp:lastPrinted>2014-10-07T16:54:00Z</cp:lastPrinted>
  <dcterms:created xsi:type="dcterms:W3CDTF">2014-10-07T16:44:00Z</dcterms:created>
  <dcterms:modified xsi:type="dcterms:W3CDTF">2014-10-07T16:54:00Z</dcterms:modified>
</cp:coreProperties>
</file>