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383B54">
        <w:rPr>
          <w:rFonts w:ascii="Times New Roman" w:hAnsi="Times New Roman" w:cs="Times New Roman"/>
          <w:sz w:val="28"/>
          <w:szCs w:val="28"/>
        </w:rPr>
        <w:t>4</w:t>
      </w:r>
    </w:p>
    <w:p w:rsidR="003C49A1" w:rsidRPr="000810CF" w:rsidRDefault="00AD5C28" w:rsidP="00383B5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C28">
        <w:rPr>
          <w:rFonts w:ascii="Times New Roman" w:hAnsi="Times New Roman" w:cs="Times New Roman"/>
          <w:sz w:val="28"/>
          <w:szCs w:val="28"/>
        </w:rPr>
        <w:t>Определение среднего времени выполнения обобщенной элементарной операции методом тестовых прогонов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5C28" w:rsidRDefault="00AD5C28" w:rsidP="00AD5C28">
      <w:pPr>
        <w:pStyle w:val="ad"/>
        <w:spacing w:line="240" w:lineRule="auto"/>
      </w:pPr>
      <w:r>
        <w:t>Экспериментальная оценка обобщенного времени выполнения эл</w:t>
      </w:r>
      <w:r>
        <w:t>е</w:t>
      </w:r>
      <w:r>
        <w:t>ментарной операции методом тестовых прогонов программы. Получение пра</w:t>
      </w:r>
      <w:r>
        <w:t>к</w:t>
      </w:r>
      <w:r>
        <w:t xml:space="preserve">тических </w:t>
      </w:r>
      <w:proofErr w:type="gramStart"/>
      <w:r>
        <w:t>навыков оценки времени выполнения элементарных операций</w:t>
      </w:r>
      <w:proofErr w:type="gramEnd"/>
      <w:r>
        <w:t xml:space="preserve"> в программе на языке высокого уровня.</w:t>
      </w:r>
    </w:p>
    <w:p w:rsidR="00AD6966" w:rsidRPr="00B1758A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B1758A">
        <w:rPr>
          <w:rFonts w:ascii="Times New Roman" w:hAnsi="Times New Roman" w:cs="Times New Roman"/>
          <w:sz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B1758A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1E2940" w:rsidRDefault="00AD6966" w:rsidP="001E294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</w:t>
      </w:r>
      <w:r w:rsidRPr="00B1758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№</w:t>
      </w:r>
      <w:r w:rsidR="001E2940"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1E2940" w:rsidRPr="001E2940" w:rsidRDefault="001E2940" w:rsidP="001E294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E2940">
        <w:rPr>
          <w:rFonts w:ascii="Times New Roman" w:hAnsi="Times New Roman" w:cs="Times New Roman"/>
          <w:sz w:val="28"/>
        </w:rPr>
        <w:t>А: сортировка прямым выбором;</w:t>
      </w:r>
    </w:p>
    <w:p w:rsidR="00AD6966" w:rsidRPr="001E2940" w:rsidRDefault="001E2940" w:rsidP="001E294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E2940">
        <w:rPr>
          <w:rFonts w:ascii="Times New Roman" w:hAnsi="Times New Roman" w:cs="Times New Roman"/>
          <w:sz w:val="28"/>
        </w:rPr>
        <w:t>В</w:t>
      </w:r>
      <w:proofErr w:type="gramEnd"/>
      <w:r w:rsidRPr="001E2940">
        <w:rPr>
          <w:rFonts w:ascii="Times New Roman" w:hAnsi="Times New Roman" w:cs="Times New Roman"/>
          <w:sz w:val="28"/>
        </w:rPr>
        <w:t xml:space="preserve">: сумма нечётных отрицательных чисел двумерного массива размером </w:t>
      </w:r>
      <w:proofErr w:type="spellStart"/>
      <w:r w:rsidRPr="001E2940">
        <w:rPr>
          <w:rFonts w:ascii="Times New Roman" w:hAnsi="Times New Roman" w:cs="Times New Roman"/>
          <w:sz w:val="28"/>
        </w:rPr>
        <w:t>n</w:t>
      </w:r>
      <w:proofErr w:type="spellEnd"/>
      <w:r w:rsidRPr="001E2940">
        <w:rPr>
          <w:rFonts w:ascii="Times New Roman" w:hAnsi="Times New Roman" w:cs="Times New Roman"/>
          <w:sz w:val="28"/>
        </w:rPr>
        <w:t>*</w:t>
      </w:r>
      <w:proofErr w:type="spellStart"/>
      <w:r w:rsidRPr="001E2940">
        <w:rPr>
          <w:rFonts w:ascii="Times New Roman" w:hAnsi="Times New Roman" w:cs="Times New Roman"/>
          <w:sz w:val="28"/>
        </w:rPr>
        <w:t>n</w:t>
      </w:r>
      <w:proofErr w:type="spellEnd"/>
      <w:r w:rsidRPr="001E2940">
        <w:rPr>
          <w:rFonts w:ascii="Times New Roman" w:hAnsi="Times New Roman" w:cs="Times New Roman"/>
          <w:sz w:val="28"/>
        </w:rPr>
        <w:t>.</w:t>
      </w:r>
      <w:r w:rsidR="00AD6966" w:rsidRPr="001E2940">
        <w:rPr>
          <w:rFonts w:ascii="Times New Roman" w:hAnsi="Times New Roman" w:cs="Times New Roman"/>
          <w:sz w:val="28"/>
        </w:rPr>
        <w:br w:type="page"/>
      </w:r>
    </w:p>
    <w:p w:rsidR="00AD6966" w:rsidRPr="001C6F99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climits</w:t>
      </w:r>
      <w:proofErr w:type="spellEnd"/>
      <w:r w:rsidRPr="003C49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test_a_if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[]={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duration_cast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milliseconds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test_a_is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duration_cast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milliseconds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test_b_if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]={{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},{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}};</w:t>
      </w:r>
    </w:p>
    <w:p w:rsid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duration_cast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milliseconds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test_b_is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]={{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},{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}};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duration_cast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chrono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milliseconds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C49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"Iterations count: "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ULONG_MAX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 if: "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a_if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test_a_if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a_if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 is: "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a_is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test_a_is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a_is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 if: "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b_if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test_b_if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b_if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 is: "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b_is</w:t>
      </w:r>
      <w:proofErr w:type="spell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test_b_is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C49EF" w:rsidRP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3C49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b_is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ULONG_MAX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C49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C49EF" w:rsidRDefault="003C49EF" w:rsidP="003C4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C49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0810CF" w:rsidRDefault="003C49EF" w:rsidP="003C49EF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 w:rsidRPr="000810CF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260C67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0810CF"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 xml:space="preserve">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30000D" w:rsidRPr="00F5537A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0C67">
        <w:rPr>
          <w:rFonts w:ascii="Times New Roman" w:hAnsi="Times New Roman" w:cs="Times New Roman"/>
          <w:sz w:val="28"/>
        </w:rPr>
        <w:t xml:space="preserve">Результаты, полученные в ходе выполнения программы, отображены </w:t>
      </w:r>
      <w:r w:rsidR="00A955C9">
        <w:rPr>
          <w:rFonts w:ascii="Times New Roman" w:hAnsi="Times New Roman" w:cs="Times New Roman"/>
          <w:sz w:val="28"/>
        </w:rPr>
        <w:t xml:space="preserve">таблице </w:t>
      </w:r>
      <w:r w:rsidR="00260C67">
        <w:rPr>
          <w:rFonts w:ascii="Times New Roman" w:hAnsi="Times New Roman" w:cs="Times New Roman"/>
          <w:sz w:val="28"/>
        </w:rPr>
        <w:t>1.</w:t>
      </w:r>
    </w:p>
    <w:tbl>
      <w:tblPr>
        <w:tblStyle w:val="ac"/>
        <w:tblW w:w="0" w:type="auto"/>
        <w:tblLook w:val="04A0"/>
      </w:tblPr>
      <w:tblGrid>
        <w:gridCol w:w="1838"/>
        <w:gridCol w:w="1675"/>
        <w:gridCol w:w="1445"/>
        <w:gridCol w:w="1605"/>
        <w:gridCol w:w="1675"/>
        <w:gridCol w:w="1616"/>
      </w:tblGrid>
      <w:tr w:rsidR="003C49EF" w:rsidTr="003C49EF">
        <w:tc>
          <w:tcPr>
            <w:tcW w:w="1838" w:type="dxa"/>
          </w:tcPr>
          <w:p w:rsid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Единица измерения</w:t>
            </w:r>
          </w:p>
        </w:tc>
        <w:tc>
          <w:tcPr>
            <w:tcW w:w="1761" w:type="dxa"/>
          </w:tcPr>
          <w:p w:rsidR="003C49EF" w:rsidRPr="00AD5C28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Кол-во прогонов</w:t>
            </w:r>
          </w:p>
        </w:tc>
        <w:tc>
          <w:tcPr>
            <w:tcW w:w="1451" w:type="dxa"/>
          </w:tcPr>
          <w:p w:rsid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A</w:t>
            </w:r>
          </w:p>
          <w:p w:rsidR="003C49EF" w:rsidRP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сравнения</w:t>
            </w:r>
          </w:p>
        </w:tc>
        <w:tc>
          <w:tcPr>
            <w:tcW w:w="1163" w:type="dxa"/>
          </w:tcPr>
          <w:p w:rsid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A</w:t>
            </w:r>
          </w:p>
          <w:p w:rsidR="003C49EF" w:rsidRP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присвоения</w:t>
            </w:r>
          </w:p>
        </w:tc>
        <w:tc>
          <w:tcPr>
            <w:tcW w:w="2010" w:type="dxa"/>
          </w:tcPr>
          <w:p w:rsidR="003C49EF" w:rsidRP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B 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сравнения</w:t>
            </w:r>
          </w:p>
        </w:tc>
        <w:tc>
          <w:tcPr>
            <w:tcW w:w="1631" w:type="dxa"/>
          </w:tcPr>
          <w:p w:rsidR="003C49EF" w:rsidRP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B 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присвоения</w:t>
            </w:r>
          </w:p>
        </w:tc>
      </w:tr>
      <w:tr w:rsidR="003C49EF" w:rsidTr="003C49EF">
        <w:tc>
          <w:tcPr>
            <w:tcW w:w="1838" w:type="dxa"/>
          </w:tcPr>
          <w:p w:rsid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милисекунды</w:t>
            </w:r>
          </w:p>
        </w:tc>
        <w:tc>
          <w:tcPr>
            <w:tcW w:w="1761" w:type="dxa"/>
            <w:vAlign w:val="center"/>
          </w:tcPr>
          <w:p w:rsidR="003C49EF" w:rsidRDefault="003C49EF" w:rsidP="003C49EF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4294967295</w:t>
            </w:r>
          </w:p>
        </w:tc>
        <w:tc>
          <w:tcPr>
            <w:tcW w:w="1451" w:type="dxa"/>
            <w:vAlign w:val="center"/>
          </w:tcPr>
          <w:p w:rsidR="003C49EF" w:rsidRDefault="003C49EF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12513</w:t>
            </w:r>
          </w:p>
        </w:tc>
        <w:tc>
          <w:tcPr>
            <w:tcW w:w="1163" w:type="dxa"/>
            <w:vAlign w:val="center"/>
          </w:tcPr>
          <w:p w:rsidR="003C49EF" w:rsidRPr="00A955C9" w:rsidRDefault="003C49EF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19896</w:t>
            </w:r>
          </w:p>
        </w:tc>
        <w:tc>
          <w:tcPr>
            <w:tcW w:w="2010" w:type="dxa"/>
          </w:tcPr>
          <w:p w:rsidR="003C49EF" w:rsidRPr="00A955C9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11976</w:t>
            </w:r>
          </w:p>
        </w:tc>
        <w:tc>
          <w:tcPr>
            <w:tcW w:w="1631" w:type="dxa"/>
          </w:tcPr>
          <w:p w:rsidR="003C49EF" w:rsidRPr="00A955C9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13026</w:t>
            </w:r>
          </w:p>
        </w:tc>
      </w:tr>
      <w:tr w:rsidR="003C49EF" w:rsidTr="003C49EF">
        <w:tc>
          <w:tcPr>
            <w:tcW w:w="1838" w:type="dxa"/>
          </w:tcPr>
          <w:p w:rsid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наносекунды</w:t>
            </w:r>
          </w:p>
        </w:tc>
        <w:tc>
          <w:tcPr>
            <w:tcW w:w="1761" w:type="dxa"/>
          </w:tcPr>
          <w:p w:rsid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среднее</w:t>
            </w:r>
          </w:p>
        </w:tc>
        <w:tc>
          <w:tcPr>
            <w:tcW w:w="1451" w:type="dxa"/>
            <w:vAlign w:val="center"/>
          </w:tcPr>
          <w:p w:rsidR="003C49EF" w:rsidRDefault="003C49EF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2.9134</w:t>
            </w:r>
          </w:p>
        </w:tc>
        <w:tc>
          <w:tcPr>
            <w:tcW w:w="1163" w:type="dxa"/>
            <w:vAlign w:val="center"/>
          </w:tcPr>
          <w:p w:rsidR="003C49EF" w:rsidRDefault="003C49EF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4.6324</w:t>
            </w:r>
          </w:p>
        </w:tc>
        <w:tc>
          <w:tcPr>
            <w:tcW w:w="2010" w:type="dxa"/>
          </w:tcPr>
          <w:p w:rsidR="003C49EF" w:rsidRP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2.7883</w:t>
            </w:r>
          </w:p>
        </w:tc>
        <w:tc>
          <w:tcPr>
            <w:tcW w:w="1631" w:type="dxa"/>
          </w:tcPr>
          <w:p w:rsidR="003C49EF" w:rsidRDefault="003C49EF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 w:rsidRPr="003C49EF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3.0328</w:t>
            </w:r>
          </w:p>
        </w:tc>
      </w:tr>
    </w:tbl>
    <w:p w:rsidR="0030000D" w:rsidRDefault="00A955C9" w:rsidP="0083016E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Таблица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0000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</w:p>
    <w:p w:rsidR="00F14DA0" w:rsidRPr="0030000D" w:rsidRDefault="00F14DA0" w:rsidP="0030000D">
      <w:pPr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83016E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78197E">
        <w:rPr>
          <w:rFonts w:ascii="Times New Roman" w:hAnsi="Times New Roman" w:cs="Times New Roman"/>
          <w:sz w:val="28"/>
          <w:szCs w:val="20"/>
        </w:rPr>
        <w:t>был</w:t>
      </w:r>
      <w:r w:rsidR="0083016E">
        <w:rPr>
          <w:rFonts w:ascii="Times New Roman" w:hAnsi="Times New Roman" w:cs="Times New Roman"/>
          <w:sz w:val="28"/>
          <w:szCs w:val="20"/>
        </w:rPr>
        <w:t>а</w:t>
      </w:r>
      <w:r w:rsidR="0078197E">
        <w:rPr>
          <w:rFonts w:ascii="Times New Roman" w:hAnsi="Times New Roman" w:cs="Times New Roman"/>
          <w:sz w:val="28"/>
          <w:szCs w:val="20"/>
        </w:rPr>
        <w:t xml:space="preserve"> </w:t>
      </w:r>
      <w:r w:rsidR="00F36F36">
        <w:rPr>
          <w:rFonts w:ascii="Times New Roman" w:hAnsi="Times New Roman" w:cs="Times New Roman"/>
          <w:sz w:val="28"/>
          <w:szCs w:val="20"/>
        </w:rPr>
        <w:t>проведена экспериментальная оценка обобщенного времени выполнения элементарной операции методом тестовых прогонов программы. Получены практические навыки оценки времени выполнения элементарных операций в программе на языке высокого уровня.</w:t>
      </w:r>
    </w:p>
    <w:sectPr w:rsidR="009668BF" w:rsidRPr="0083016E" w:rsidSect="00637308">
      <w:headerReference w:type="even" r:id="rId8"/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9FF" w:rsidRDefault="003219FF" w:rsidP="00637308">
      <w:pPr>
        <w:spacing w:after="0" w:line="240" w:lineRule="auto"/>
      </w:pPr>
      <w:r>
        <w:separator/>
      </w:r>
    </w:p>
    <w:p w:rsidR="003219FF" w:rsidRDefault="003219FF"/>
  </w:endnote>
  <w:endnote w:type="continuationSeparator" w:id="0">
    <w:p w:rsidR="003219FF" w:rsidRDefault="003219FF" w:rsidP="00637308">
      <w:pPr>
        <w:spacing w:after="0" w:line="240" w:lineRule="auto"/>
      </w:pPr>
      <w:r>
        <w:continuationSeparator/>
      </w:r>
    </w:p>
    <w:p w:rsidR="003219FF" w:rsidRDefault="003219F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9FF" w:rsidRDefault="003219FF" w:rsidP="00637308">
      <w:pPr>
        <w:spacing w:after="0" w:line="240" w:lineRule="auto"/>
      </w:pPr>
      <w:r>
        <w:separator/>
      </w:r>
    </w:p>
    <w:p w:rsidR="003219FF" w:rsidRDefault="003219FF"/>
  </w:footnote>
  <w:footnote w:type="continuationSeparator" w:id="0">
    <w:p w:rsidR="003219FF" w:rsidRDefault="003219FF" w:rsidP="00637308">
      <w:pPr>
        <w:spacing w:after="0" w:line="240" w:lineRule="auto"/>
      </w:pPr>
      <w:r>
        <w:continuationSeparator/>
      </w:r>
    </w:p>
    <w:p w:rsidR="003219FF" w:rsidRDefault="003219F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D15D94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5C0B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810CF"/>
    <w:rsid w:val="000915B8"/>
    <w:rsid w:val="00104491"/>
    <w:rsid w:val="00120C25"/>
    <w:rsid w:val="001354D5"/>
    <w:rsid w:val="00144232"/>
    <w:rsid w:val="001C6F99"/>
    <w:rsid w:val="001E2940"/>
    <w:rsid w:val="00260C67"/>
    <w:rsid w:val="002B4271"/>
    <w:rsid w:val="002B49A0"/>
    <w:rsid w:val="0030000D"/>
    <w:rsid w:val="003219FF"/>
    <w:rsid w:val="00335BDA"/>
    <w:rsid w:val="00383B54"/>
    <w:rsid w:val="003C0780"/>
    <w:rsid w:val="003C49A1"/>
    <w:rsid w:val="003C49EF"/>
    <w:rsid w:val="003C61D0"/>
    <w:rsid w:val="00411FBD"/>
    <w:rsid w:val="00427441"/>
    <w:rsid w:val="00491506"/>
    <w:rsid w:val="004C5C0B"/>
    <w:rsid w:val="004E1B5F"/>
    <w:rsid w:val="0050074C"/>
    <w:rsid w:val="00521F0D"/>
    <w:rsid w:val="005A0349"/>
    <w:rsid w:val="005E4087"/>
    <w:rsid w:val="005E7C98"/>
    <w:rsid w:val="005F0E89"/>
    <w:rsid w:val="0060558E"/>
    <w:rsid w:val="00634415"/>
    <w:rsid w:val="00637308"/>
    <w:rsid w:val="006A72E8"/>
    <w:rsid w:val="006E397A"/>
    <w:rsid w:val="00700029"/>
    <w:rsid w:val="00737103"/>
    <w:rsid w:val="0078197E"/>
    <w:rsid w:val="00792AD2"/>
    <w:rsid w:val="00796EE9"/>
    <w:rsid w:val="0083016E"/>
    <w:rsid w:val="00851631"/>
    <w:rsid w:val="008F354E"/>
    <w:rsid w:val="008F6164"/>
    <w:rsid w:val="008F7A50"/>
    <w:rsid w:val="00921EF5"/>
    <w:rsid w:val="00927A73"/>
    <w:rsid w:val="00950667"/>
    <w:rsid w:val="00962C4E"/>
    <w:rsid w:val="009668BF"/>
    <w:rsid w:val="009865DA"/>
    <w:rsid w:val="009B1841"/>
    <w:rsid w:val="009D6C3D"/>
    <w:rsid w:val="00A00F91"/>
    <w:rsid w:val="00A01ED2"/>
    <w:rsid w:val="00A20CB5"/>
    <w:rsid w:val="00A734C5"/>
    <w:rsid w:val="00A873E1"/>
    <w:rsid w:val="00A955C9"/>
    <w:rsid w:val="00AD5C28"/>
    <w:rsid w:val="00AD6966"/>
    <w:rsid w:val="00AD7BF9"/>
    <w:rsid w:val="00AF24CB"/>
    <w:rsid w:val="00AF2F98"/>
    <w:rsid w:val="00B1758A"/>
    <w:rsid w:val="00B6493C"/>
    <w:rsid w:val="00B72B79"/>
    <w:rsid w:val="00BA05DA"/>
    <w:rsid w:val="00BF026A"/>
    <w:rsid w:val="00C20A06"/>
    <w:rsid w:val="00C913F8"/>
    <w:rsid w:val="00CA2357"/>
    <w:rsid w:val="00D15D94"/>
    <w:rsid w:val="00DE0984"/>
    <w:rsid w:val="00DE6304"/>
    <w:rsid w:val="00E158C0"/>
    <w:rsid w:val="00E44708"/>
    <w:rsid w:val="00E8630E"/>
    <w:rsid w:val="00EE4A0D"/>
    <w:rsid w:val="00EE5E35"/>
    <w:rsid w:val="00EF5310"/>
    <w:rsid w:val="00F143CA"/>
    <w:rsid w:val="00F14DA0"/>
    <w:rsid w:val="00F22C13"/>
    <w:rsid w:val="00F24ACE"/>
    <w:rsid w:val="00F36F36"/>
    <w:rsid w:val="00F5537A"/>
    <w:rsid w:val="00FC3FC0"/>
    <w:rsid w:val="00FE3CB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!Стиль текста"/>
    <w:basedOn w:val="a"/>
    <w:rsid w:val="008F7A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D5853-EE1E-4E04-9C84-13E96949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45</cp:revision>
  <cp:lastPrinted>2015-02-16T22:07:00Z</cp:lastPrinted>
  <dcterms:created xsi:type="dcterms:W3CDTF">2014-09-18T14:02:00Z</dcterms:created>
  <dcterms:modified xsi:type="dcterms:W3CDTF">2015-03-09T18:28:00Z</dcterms:modified>
</cp:coreProperties>
</file>