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60"/>
      </w:pPr>
      <w:r>
        <w:rPr>
          <w:rFonts w:ascii="Times New Roman" w:hAnsi="Times New Roman" w:cs="Times New Roman"/>
          <w:sz w:val="21"/>
        </w:rPr>
        <w:t xml:space="preserve">Войсковая часть 0000</w:t>
      </w:r>
    </w:p>
    <w:p>
      <w:pPr>
        <w:jc w:val="center"/>
        <w:spacing w:before="0" w:after="60"/>
      </w:pPr>
      <w:r>
        <w:rPr>
          <w:rFonts w:ascii="Times New Roman" w:hAnsi="Times New Roman" w:cs="Times New Roman"/>
          <w:b/>
          <w:sz w:val="30"/>
        </w:rPr>
        <w:t xml:space="preserve">АКТ</w:t>
      </w:r>
    </w:p>
    <w:p>
      <w:pPr>
        <w:jc w:val="center"/>
        <w:spacing w:before="0" w:after="60"/>
      </w:pPr>
      <w:r>
        <w:rPr>
          <w:rFonts w:ascii="Times New Roman" w:hAnsi="Times New Roman" w:cs="Times New Roman"/>
          <w:sz w:val="21"/>
        </w:rPr>
        <w:t xml:space="preserve">внезапной проверки наличия технических средств тыла</w:t>
      </w:r>
    </w:p>
    <w:p>
      <w:pPr>
        <w:spacing w:before="0" w:after="60"/>
      </w:pPr>
      <w:r>
        <w:rPr>
          <w:rFonts w:ascii="Times New Roman" w:hAnsi="Times New Roman" w:cs="Times New Roman"/>
          <w:sz w:val="18"/>
        </w:rPr>
        <w:t xml:space="preserve">Дата формирования: 18.10.2026 21:02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60" w:type="dxa"/>
          <w:right w:w="60" w:type="dxa"/>
        </w:tblCellMar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ECECEC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19"/>
              </w:rPr>
              <w:t xml:space="preserve">№</w:t>
            </w:r>
          </w:p>
        </w:tc>
        <w:tc>
          <w:tcPr>
            <w:shd w:val="clear" w:color="auto" w:fill="ECECEC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19"/>
              </w:rPr>
              <w:t xml:space="preserve">Техника</w:t>
            </w:r>
          </w:p>
        </w:tc>
        <w:tc>
          <w:tcPr>
            <w:shd w:val="clear" w:color="auto" w:fill="ECECEC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19"/>
              </w:rPr>
              <w:t xml:space="preserve">Гос. номер</w:t>
            </w:r>
          </w:p>
        </w:tc>
        <w:tc>
          <w:tcPr>
            <w:shd w:val="clear" w:color="auto" w:fill="ECECEC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19"/>
              </w:rPr>
              <w:t xml:space="preserve">Подразделение</w:t>
            </w:r>
          </w:p>
        </w:tc>
        <w:tc>
          <w:tcPr>
            <w:shd w:val="clear" w:color="auto" w:fill="ECECEC"/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Times New Roman" w:hAnsi="Times New Roman" w:cs="Times New Roman"/>
                <w:b/>
                <w:sz w:val="19"/>
              </w:rPr>
              <w:t xml:space="preserve">Моточасы</w:t>
            </w:r>
          </w:p>
        </w:tc>
        <w:tc>
          <w:tcPr>
            <w:shd w:val="clear" w:color="auto" w:fill="ECECEC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19"/>
              </w:rPr>
              <w:t xml:space="preserve">Статус по учёту</w:t>
            </w:r>
          </w:p>
        </w:tc>
        <w:tc>
          <w:tcPr>
            <w:shd w:val="clear" w:color="auto" w:fill="ECECEC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19"/>
              </w:rPr>
              <w:t xml:space="preserve">В наличии (отметка)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Кухня автомобильная КА-220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АА 1234 77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1-я рота материального обеспечения</w:t>
            </w:r>
          </w:p>
        </w:tc>
        <w:tc>
          <w:tcP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1 030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В эксплуатации</w:t>
            </w:r>
          </w:p>
        </w:tc>
        <w:tc>
          <w:tcP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Автоцистерна АЦ-4,2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ВВ 5678 50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2-я рота материального обеспечения</w:t>
            </w:r>
          </w:p>
        </w:tc>
        <w:tc>
          <w:tcP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985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В эксплуатации</w:t>
            </w:r>
          </w:p>
        </w:tc>
        <w:tc>
          <w:tcP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Полевая кухня ПАК-200М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СС 9012 77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1-я рота материального обеспечения</w:t>
            </w:r>
          </w:p>
        </w:tc>
        <w:tc>
          <w:tcP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2 230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В эксплуатации</w:t>
            </w:r>
          </w:p>
        </w:tc>
        <w:tc>
          <w:tcP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Дизельная электростанция АД-30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Взвод обеспечения</w:t>
            </w:r>
          </w:p>
        </w:tc>
        <w:tc>
          <w:tcP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4 300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В эксплуатации</w:t>
            </w:r>
          </w:p>
        </w:tc>
        <w:tc>
          <w:tcP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Хлебопекарня полевая ПХ-1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ЕЕ 3344 90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3-я рота материального обеспечения</w:t>
            </w:r>
          </w:p>
        </w:tc>
        <w:tc>
          <w:tcP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120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9"/>
              </w:rPr>
              <w:t xml:space="preserve">В эксплуатации</w:t>
            </w:r>
          </w:p>
        </w:tc>
        <w:tc>
          <w:tcPr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Times New Roman" w:hAnsi="Times New Roman" w:cs="Times New Roman"/>
          <w:sz w:val="21"/>
        </w:rPr>
        <w:t xml:space="preserve">Проверку провёл: _______________________</w:t>
      </w:r>
    </w:p>
    <w:p>
      <w:pPr>
        <w:spacing w:before="160" w:after="60"/>
      </w:pPr>
      <w:r>
        <w:rPr>
          <w:rFonts w:ascii="Times New Roman" w:hAnsi="Times New Roman" w:cs="Times New Roman"/>
          <w:sz w:val="21"/>
        </w:rPr>
        <w:t xml:space="preserve">«____» _______________ 20____ г.</w:t>
      </w:r>
    </w:p>
    <w:sectPr>
      <w:pgSz w:w="11907" w:h="16840" w:orient="landscape"/>
      <w:pgMar w:top="680" w:right="680" w:bottom="680" w:left="851" w:header="708" w:footer="708" w:gutter="0"/>
    </w:sectPr>
  </w:body>
</w:document>
</file>