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EA54" w14:textId="302CB9DD" w:rsidR="00003CFC" w:rsidRPr="00744633" w:rsidRDefault="000E403B" w:rsidP="00003CFC">
      <w:pPr>
        <w:pStyle w:val="a3"/>
        <w:numPr>
          <w:ilvl w:val="0"/>
          <w:numId w:val="2"/>
        </w:numPr>
        <w:rPr>
          <w:highlight w:val="green"/>
        </w:rPr>
      </w:pPr>
      <w:r w:rsidRPr="00744633">
        <w:rPr>
          <w:highlight w:val="green"/>
        </w:rPr>
        <w:t>Д</w:t>
      </w:r>
      <w:r w:rsidR="00003CFC" w:rsidRPr="00744633">
        <w:rPr>
          <w:highlight w:val="green"/>
        </w:rPr>
        <w:t xml:space="preserve">оделать ошибки по отсутствию сигналов от датчиков. Не очищается очередь в ПЛК по ошибке от датчиков и необходимо, чтобы кнопка СТАРТ на главном экране и ЗАПУСТИТЬ ЛИНИЮ в окне настроек становились неактивными во время этих ошибок. </w:t>
      </w:r>
    </w:p>
    <w:p w14:paraId="6266B593" w14:textId="105D45CA" w:rsidR="00003CFC" w:rsidRPr="000C340C" w:rsidRDefault="00003CFC" w:rsidP="00003CFC">
      <w:pPr>
        <w:pStyle w:val="a3"/>
        <w:numPr>
          <w:ilvl w:val="0"/>
          <w:numId w:val="2"/>
        </w:numPr>
        <w:rPr>
          <w:highlight w:val="green"/>
        </w:rPr>
      </w:pPr>
      <w:r w:rsidRPr="000C340C">
        <w:rPr>
          <w:highlight w:val="green"/>
        </w:rPr>
        <w:t>Счетчик отбраковано вручную не работает. Считает только до 1 и дальше не увеличивается.</w:t>
      </w:r>
    </w:p>
    <w:p w14:paraId="35A10199" w14:textId="26FA10CE" w:rsidR="00003CFC" w:rsidRPr="000C340C" w:rsidRDefault="00003CFC" w:rsidP="00003CFC">
      <w:pPr>
        <w:pStyle w:val="a3"/>
        <w:numPr>
          <w:ilvl w:val="0"/>
          <w:numId w:val="2"/>
        </w:numPr>
        <w:rPr>
          <w:highlight w:val="yellow"/>
        </w:rPr>
      </w:pPr>
      <w:r w:rsidRPr="000C340C">
        <w:rPr>
          <w:highlight w:val="yellow"/>
        </w:rPr>
        <w:t xml:space="preserve">При ручной отбраковке, если считать код продукта, который </w:t>
      </w:r>
      <w:r w:rsidR="00F164E9" w:rsidRPr="000C340C">
        <w:rPr>
          <w:highlight w:val="yellow"/>
        </w:rPr>
        <w:t>есть в результатах,</w:t>
      </w:r>
      <w:r w:rsidRPr="000C340C">
        <w:rPr>
          <w:highlight w:val="yellow"/>
        </w:rPr>
        <w:t xml:space="preserve"> должно быть сообщение: «Продукт «s/n» перемещен из результата в брак.». Сейчас опять сообщение: «Продукт «s/n» добавлен в брак.».</w:t>
      </w:r>
    </w:p>
    <w:p w14:paraId="2BD8F740" w14:textId="0B88ABE8" w:rsidR="00F164E9" w:rsidRPr="000C340C" w:rsidRDefault="00F164E9" w:rsidP="00003CFC">
      <w:pPr>
        <w:pStyle w:val="a3"/>
        <w:numPr>
          <w:ilvl w:val="0"/>
          <w:numId w:val="2"/>
        </w:numPr>
        <w:rPr>
          <w:highlight w:val="yellow"/>
        </w:rPr>
      </w:pPr>
      <w:r w:rsidRPr="000C340C">
        <w:rPr>
          <w:highlight w:val="yellow"/>
        </w:rPr>
        <w:t>Ошибка отбрако</w:t>
      </w:r>
      <w:r w:rsidR="00705BD4" w:rsidRPr="000C340C">
        <w:rPr>
          <w:highlight w:val="yellow"/>
        </w:rPr>
        <w:t>вки. При сканировании ручным сканером нет сообщений снова.</w:t>
      </w:r>
    </w:p>
    <w:p w14:paraId="2AF3C58F" w14:textId="26D6C078" w:rsidR="000E403B" w:rsidRPr="005827A0" w:rsidRDefault="00705BD4" w:rsidP="000E403B">
      <w:pPr>
        <w:pStyle w:val="a3"/>
        <w:numPr>
          <w:ilvl w:val="0"/>
          <w:numId w:val="2"/>
        </w:numPr>
        <w:rPr>
          <w:highlight w:val="green"/>
        </w:rPr>
      </w:pPr>
      <w:r w:rsidRPr="005827A0">
        <w:rPr>
          <w:highlight w:val="green"/>
        </w:rPr>
        <w:t>Ошибка по близкому продукту. В окне ошибки вместо кнопки «ОК» сделать «Закрыть». И при возникновении этой ошибки по второму фотодатчику изменить номер датчика в тексте сообщения с 1 на 2</w:t>
      </w:r>
      <w:r w:rsidR="000E403B" w:rsidRPr="005827A0">
        <w:rPr>
          <w:highlight w:val="green"/>
        </w:rPr>
        <w:t>.</w:t>
      </w:r>
    </w:p>
    <w:p w14:paraId="654B176B" w14:textId="77777777" w:rsidR="00003CFC" w:rsidRDefault="00003CFC" w:rsidP="00003CFC">
      <w:pPr>
        <w:ind w:left="360"/>
      </w:pPr>
    </w:p>
    <w:p w14:paraId="188DB71E" w14:textId="4BDE0DB2" w:rsidR="000066A4" w:rsidRPr="00003CFC" w:rsidRDefault="000066A4" w:rsidP="00003CFC">
      <w:pPr>
        <w:pStyle w:val="a3"/>
      </w:pPr>
      <w:bookmarkStart w:id="0" w:name="_GoBack"/>
      <w:bookmarkEnd w:id="0"/>
    </w:p>
    <w:sectPr w:rsidR="000066A4" w:rsidRPr="0000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F0A39"/>
    <w:multiLevelType w:val="hybridMultilevel"/>
    <w:tmpl w:val="94DA0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1EA4"/>
    <w:multiLevelType w:val="hybridMultilevel"/>
    <w:tmpl w:val="5192E4CE"/>
    <w:lvl w:ilvl="0" w:tplc="4CDADD32">
      <w:start w:val="1"/>
      <w:numFmt w:val="decimal"/>
      <w:lvlText w:val="%1."/>
      <w:lvlJc w:val="left"/>
      <w:pPr>
        <w:ind w:left="720" w:hanging="360"/>
      </w:pPr>
    </w:lvl>
    <w:lvl w:ilvl="1" w:tplc="6CA2F3A4">
      <w:start w:val="1"/>
      <w:numFmt w:val="lowerLetter"/>
      <w:lvlText w:val="%2."/>
      <w:lvlJc w:val="left"/>
      <w:pPr>
        <w:ind w:left="1440" w:hanging="360"/>
      </w:pPr>
    </w:lvl>
    <w:lvl w:ilvl="2" w:tplc="65667F30">
      <w:start w:val="1"/>
      <w:numFmt w:val="lowerRoman"/>
      <w:lvlText w:val="%3."/>
      <w:lvlJc w:val="right"/>
      <w:pPr>
        <w:ind w:left="2160" w:hanging="180"/>
      </w:pPr>
    </w:lvl>
    <w:lvl w:ilvl="3" w:tplc="C5668C70">
      <w:start w:val="1"/>
      <w:numFmt w:val="decimal"/>
      <w:lvlText w:val="%4."/>
      <w:lvlJc w:val="left"/>
      <w:pPr>
        <w:ind w:left="2880" w:hanging="360"/>
      </w:pPr>
    </w:lvl>
    <w:lvl w:ilvl="4" w:tplc="3E022EFC">
      <w:start w:val="1"/>
      <w:numFmt w:val="lowerLetter"/>
      <w:lvlText w:val="%5."/>
      <w:lvlJc w:val="left"/>
      <w:pPr>
        <w:ind w:left="3600" w:hanging="360"/>
      </w:pPr>
    </w:lvl>
    <w:lvl w:ilvl="5" w:tplc="D528E2F4">
      <w:start w:val="1"/>
      <w:numFmt w:val="lowerRoman"/>
      <w:lvlText w:val="%6."/>
      <w:lvlJc w:val="right"/>
      <w:pPr>
        <w:ind w:left="4320" w:hanging="180"/>
      </w:pPr>
    </w:lvl>
    <w:lvl w:ilvl="6" w:tplc="2D1265B4">
      <w:start w:val="1"/>
      <w:numFmt w:val="decimal"/>
      <w:lvlText w:val="%7."/>
      <w:lvlJc w:val="left"/>
      <w:pPr>
        <w:ind w:left="5040" w:hanging="360"/>
      </w:pPr>
    </w:lvl>
    <w:lvl w:ilvl="7" w:tplc="3CBA2264">
      <w:start w:val="1"/>
      <w:numFmt w:val="lowerLetter"/>
      <w:lvlText w:val="%8."/>
      <w:lvlJc w:val="left"/>
      <w:pPr>
        <w:ind w:left="5760" w:hanging="360"/>
      </w:pPr>
    </w:lvl>
    <w:lvl w:ilvl="8" w:tplc="9A542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9B"/>
    <w:rsid w:val="00003CFC"/>
    <w:rsid w:val="000066A4"/>
    <w:rsid w:val="000C340C"/>
    <w:rsid w:val="000E403B"/>
    <w:rsid w:val="005827A0"/>
    <w:rsid w:val="00705BD4"/>
    <w:rsid w:val="00711DF8"/>
    <w:rsid w:val="00744633"/>
    <w:rsid w:val="0077700E"/>
    <w:rsid w:val="00B66E9B"/>
    <w:rsid w:val="00F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3F92"/>
  <w15:chartTrackingRefBased/>
  <w15:docId w15:val="{E1A62BDF-A6A5-435E-83CC-D1EC3781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CFC"/>
    <w:pPr>
      <w:ind w:left="720"/>
      <w:contextualSpacing/>
    </w:pPr>
  </w:style>
  <w:style w:type="paragraph" w:styleId="a4">
    <w:name w:val="No Spacing"/>
    <w:uiPriority w:val="1"/>
    <w:qFormat/>
    <w:rsid w:val="00003CFC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Golubovich</dc:creator>
  <cp:keywords/>
  <dc:description/>
  <cp:lastModifiedBy>Sunrise</cp:lastModifiedBy>
  <cp:revision>5</cp:revision>
  <dcterms:created xsi:type="dcterms:W3CDTF">2021-09-03T08:04:00Z</dcterms:created>
  <dcterms:modified xsi:type="dcterms:W3CDTF">2021-09-05T09:30:00Z</dcterms:modified>
</cp:coreProperties>
</file>