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1E9C0" w14:textId="01EC676D" w:rsidR="00D24610" w:rsidRPr="00BF5A8C" w:rsidRDefault="00D24610" w:rsidP="00273122">
      <w:pPr>
        <w:pStyle w:val="ab"/>
        <w:numPr>
          <w:ilvl w:val="0"/>
          <w:numId w:val="21"/>
        </w:numPr>
        <w:ind w:left="1560" w:hanging="1560"/>
      </w:pPr>
      <w:r>
        <w:t>Добрый день, уважаемая комиссия. Меня зовут Останин Иван группа ПКС-</w:t>
      </w:r>
      <w:r w:rsidR="002E7BBD">
        <w:t>4</w:t>
      </w:r>
      <w:r>
        <w:t xml:space="preserve">06. </w:t>
      </w:r>
      <w:r w:rsidR="00BF5A8C">
        <w:t>Представляю в</w:t>
      </w:r>
      <w:r>
        <w:t>ашему вниманию презентаци</w:t>
      </w:r>
      <w:r w:rsidR="00BF5A8C">
        <w:t>ю</w:t>
      </w:r>
      <w:r>
        <w:t xml:space="preserve"> курсовой работы на тему </w:t>
      </w:r>
      <w:r w:rsidR="002E7BBD">
        <w:t>«</w:t>
      </w:r>
      <w:r w:rsidR="002E7BBD" w:rsidRPr="002E7BBD">
        <w:rPr>
          <w:bCs/>
        </w:rPr>
        <w:t>Разработка программного комплекса "Фабрика новостей" по автоматизации бизнес-процессов редакции телеканала средствами баз данных</w:t>
      </w:r>
      <w:r w:rsidR="002E7BBD">
        <w:rPr>
          <w:bCs/>
        </w:rPr>
        <w:t>»</w:t>
      </w:r>
      <w:r>
        <w:rPr>
          <w:bCs/>
        </w:rPr>
        <w:t>.</w:t>
      </w:r>
    </w:p>
    <w:p w14:paraId="05373833" w14:textId="77777777" w:rsidR="00BF5A8C" w:rsidRDefault="00BF5A8C" w:rsidP="00273122">
      <w:pPr>
        <w:ind w:left="1560" w:hanging="1560"/>
      </w:pPr>
    </w:p>
    <w:p w14:paraId="69EAE3AA" w14:textId="709174F5" w:rsidR="000853E9" w:rsidRDefault="00BF5A8C" w:rsidP="00273122">
      <w:pPr>
        <w:pStyle w:val="ab"/>
        <w:numPr>
          <w:ilvl w:val="0"/>
          <w:numId w:val="21"/>
        </w:numPr>
        <w:ind w:left="1560" w:hanging="1560"/>
      </w:pPr>
      <w:r w:rsidRPr="00FA3C58">
        <w:t>Цель</w:t>
      </w:r>
      <w:r w:rsidR="002E7BBD">
        <w:t>ю</w:t>
      </w:r>
      <w:r w:rsidRPr="00FA3C58">
        <w:t xml:space="preserve"> курсовой работы </w:t>
      </w:r>
      <w:r w:rsidR="002E7BBD">
        <w:t xml:space="preserve">является </w:t>
      </w:r>
      <w:r w:rsidR="002E7BBD" w:rsidRPr="002E7BBD">
        <w:t>проектирование, разработка</w:t>
      </w:r>
      <w:r w:rsidR="000853E9">
        <w:t xml:space="preserve"> и</w:t>
      </w:r>
      <w:r w:rsidR="002E7BBD" w:rsidRPr="002E7BBD">
        <w:t xml:space="preserve"> тестирование программного комплекса "Фабрика новостей" с помощью WPF и MongoDB</w:t>
      </w:r>
      <w:r w:rsidR="000853E9">
        <w:t>.</w:t>
      </w:r>
      <w:r w:rsidR="002E7BBD" w:rsidRPr="002E7BBD">
        <w:t xml:space="preserve"> </w:t>
      </w:r>
      <w:r>
        <w:t>Наиболее важными задачами являются</w:t>
      </w:r>
      <w:r w:rsidR="00273122">
        <w:t xml:space="preserve"> </w:t>
      </w:r>
      <w:r w:rsidR="00273122">
        <w:t>Разработка базы данных для хранения информации о процессах редакции телеканала в СУБД MongoDB</w:t>
      </w:r>
      <w:r w:rsidR="00907AA1">
        <w:t>, а также</w:t>
      </w:r>
      <w:r w:rsidR="00273122">
        <w:t xml:space="preserve"> </w:t>
      </w:r>
      <w:r w:rsidR="00273122">
        <w:t xml:space="preserve">Разработка интерфейса пользователя для программного комплекса с использованием </w:t>
      </w:r>
      <w:r w:rsidR="00907AA1">
        <w:t xml:space="preserve">технологии </w:t>
      </w:r>
      <w:r w:rsidR="00273122">
        <w:t>WPF</w:t>
      </w:r>
      <w:r w:rsidR="00907AA1">
        <w:t>.</w:t>
      </w:r>
    </w:p>
    <w:p w14:paraId="2DF85412" w14:textId="77777777" w:rsidR="00907AA1" w:rsidRDefault="00907AA1" w:rsidP="00907AA1">
      <w:pPr>
        <w:pStyle w:val="ab"/>
      </w:pPr>
    </w:p>
    <w:p w14:paraId="6D5E2308" w14:textId="380F8817" w:rsidR="00384997" w:rsidRDefault="009830B6" w:rsidP="00DF1368">
      <w:pPr>
        <w:pStyle w:val="ab"/>
        <w:numPr>
          <w:ilvl w:val="0"/>
          <w:numId w:val="21"/>
        </w:numPr>
        <w:spacing w:after="120"/>
        <w:ind w:left="1560" w:hanging="1560"/>
        <w:contextualSpacing w:val="0"/>
      </w:pPr>
      <w:r w:rsidRPr="009830B6">
        <w:t xml:space="preserve">Выбор </w:t>
      </w:r>
      <w:r>
        <w:t>системы управления б</w:t>
      </w:r>
      <w:r w:rsidR="000D7670">
        <w:t>азами данных</w:t>
      </w:r>
      <w:r w:rsidRPr="009830B6">
        <w:t xml:space="preserve"> зависит от конкретных требований проекта</w:t>
      </w:r>
      <w:r>
        <w:t xml:space="preserve">. </w:t>
      </w:r>
      <w:r w:rsidR="00243806">
        <w:t xml:space="preserve">Для реализации базы данных программного комплекса была выбрана СУБД </w:t>
      </w:r>
      <w:r w:rsidR="00243806">
        <w:rPr>
          <w:lang w:val="en-US"/>
        </w:rPr>
        <w:t>MongoDB</w:t>
      </w:r>
      <w:r w:rsidR="00243806">
        <w:t xml:space="preserve">, имеющая кардинальные различия </w:t>
      </w:r>
      <w:r w:rsidR="004C4B0F" w:rsidRPr="004C4B0F">
        <w:t>с традиционными реляционными СУБД</w:t>
      </w:r>
      <w:r w:rsidR="004C4B0F">
        <w:t xml:space="preserve">. </w:t>
      </w:r>
      <w:r>
        <w:t>Э</w:t>
      </w:r>
      <w:r w:rsidR="000D7670">
        <w:t xml:space="preserve">тот выбор обусловлен </w:t>
      </w:r>
      <w:r w:rsidR="007B0AF9">
        <w:t>её преимуществами, перечисленным</w:t>
      </w:r>
      <w:r w:rsidR="003A2A5A">
        <w:t>и</w:t>
      </w:r>
      <w:r w:rsidR="007B0AF9">
        <w:t xml:space="preserve"> на слайде</w:t>
      </w:r>
      <w:r w:rsidR="003A2A5A">
        <w:t>. Наиболее важными из них являются:</w:t>
      </w:r>
    </w:p>
    <w:p w14:paraId="0671754C" w14:textId="6B8DFD37" w:rsidR="00B343E9" w:rsidRDefault="00B343E9" w:rsidP="00B343E9">
      <w:pPr>
        <w:pStyle w:val="ab"/>
        <w:numPr>
          <w:ilvl w:val="0"/>
          <w:numId w:val="26"/>
        </w:numPr>
        <w:spacing w:after="120"/>
        <w:ind w:left="993" w:hanging="567"/>
        <w:contextualSpacing w:val="0"/>
      </w:pPr>
      <w:r>
        <w:t>Хорошо подходит для хранения больших файлов: MongoDB предоставляет возможность хранить и обрабатывать файлы непосредственно в базе данных, что может быть полезно для телеканалов, которые работают с большим объемом видео и других медиафайлов.</w:t>
      </w:r>
    </w:p>
    <w:p w14:paraId="2008017C" w14:textId="77777777" w:rsidR="00B343E9" w:rsidRDefault="00B343E9" w:rsidP="00B343E9">
      <w:pPr>
        <w:pStyle w:val="ab"/>
        <w:numPr>
          <w:ilvl w:val="0"/>
          <w:numId w:val="26"/>
        </w:numPr>
        <w:spacing w:after="120"/>
        <w:ind w:left="993" w:hanging="567"/>
        <w:contextualSpacing w:val="0"/>
      </w:pPr>
      <w:r>
        <w:t>Высокая скорость: MongoDB использует индексы для ускорения поиска и сортировки данных. Это позволяет достигать высокой скорости обработки данных, особенно при работе с большими объемами данных.</w:t>
      </w:r>
    </w:p>
    <w:p w14:paraId="5570255C" w14:textId="4663B86C" w:rsidR="00384997" w:rsidRDefault="008363EB" w:rsidP="00DF1368">
      <w:pPr>
        <w:pStyle w:val="ab"/>
        <w:numPr>
          <w:ilvl w:val="0"/>
          <w:numId w:val="26"/>
        </w:numPr>
        <w:spacing w:after="120"/>
        <w:ind w:left="993" w:hanging="567"/>
        <w:contextualSpacing w:val="0"/>
      </w:pPr>
      <w:r>
        <w:t>М</w:t>
      </w:r>
      <w:r w:rsidR="00384997">
        <w:t>асштабируемость: MongoDB является документно-ориентированной СУБД, которая позволяет гибко организовать структуру данных в формате BSON. Это означает, что MongoDB легко масштабируется и может хранить большие объемы данных.</w:t>
      </w:r>
    </w:p>
    <w:p w14:paraId="6C243C91" w14:textId="06B7192D" w:rsidR="00384997" w:rsidRDefault="00384997" w:rsidP="00DF1368">
      <w:pPr>
        <w:pStyle w:val="ab"/>
        <w:spacing w:after="120"/>
        <w:ind w:left="1429" w:firstLine="0"/>
        <w:contextualSpacing w:val="0"/>
      </w:pPr>
      <w:r>
        <w:t xml:space="preserve">Исходя из вышеперечисленных </w:t>
      </w:r>
      <w:r w:rsidR="008363EB">
        <w:t>достоинств</w:t>
      </w:r>
      <w:r>
        <w:t>, можно заключить, что MongoDB может быть хорошим выбором для программного комплекса автоматизации бизнес</w:t>
      </w:r>
      <w:r w:rsidR="00E869E4">
        <w:t>-</w:t>
      </w:r>
      <w:r>
        <w:t>задач телеканала, который требует гибкой и масштабируемой СУБД для работы с большими объемами данных.</w:t>
      </w:r>
    </w:p>
    <w:p w14:paraId="17D1334E" w14:textId="77777777" w:rsidR="00384997" w:rsidRDefault="00384997" w:rsidP="00384997">
      <w:pPr>
        <w:pStyle w:val="ab"/>
      </w:pPr>
    </w:p>
    <w:p w14:paraId="2B3DEE0D" w14:textId="64767066" w:rsidR="00596D20" w:rsidRPr="008F187A" w:rsidRDefault="001A49EB" w:rsidP="009803A6">
      <w:pPr>
        <w:pStyle w:val="ab"/>
        <w:numPr>
          <w:ilvl w:val="0"/>
          <w:numId w:val="21"/>
        </w:numPr>
        <w:ind w:left="1560" w:hanging="1560"/>
      </w:pPr>
      <w:r>
        <w:t>Постановка задачи. Необходимо реализовать информационную систему по автоматиза</w:t>
      </w:r>
      <w:r w:rsidR="008F187A">
        <w:t xml:space="preserve">ции </w:t>
      </w:r>
      <w:r w:rsidR="008F187A" w:rsidRPr="008F187A">
        <w:t>бизнес-процессов редакции телеканала</w:t>
      </w:r>
      <w:r w:rsidR="008F187A">
        <w:t>. Система должна хранить информацию о п</w:t>
      </w:r>
      <w:r w:rsidR="008F187A" w:rsidRPr="008F187A">
        <w:t>роект</w:t>
      </w:r>
      <w:r w:rsidR="008F187A">
        <w:t>ах</w:t>
      </w:r>
      <w:r w:rsidR="000A5D64">
        <w:t>, над которыми работает телеканал,</w:t>
      </w:r>
      <w:r w:rsidR="008F187A">
        <w:t xml:space="preserve"> </w:t>
      </w:r>
      <w:r w:rsidR="000A5D64">
        <w:t>м</w:t>
      </w:r>
      <w:r w:rsidR="008F187A" w:rsidRPr="008F187A">
        <w:t>атериалы</w:t>
      </w:r>
      <w:r w:rsidR="008F187A">
        <w:t xml:space="preserve"> </w:t>
      </w:r>
      <w:r w:rsidR="000A5D64">
        <w:t>находящиеся в распоряжении редакции и с</w:t>
      </w:r>
      <w:r w:rsidR="008F187A" w:rsidRPr="008F187A">
        <w:t>ъёмки</w:t>
      </w:r>
      <w:r w:rsidR="00596D20">
        <w:t>, то есть</w:t>
      </w:r>
      <w:r w:rsidR="008F187A">
        <w:t xml:space="preserve"> </w:t>
      </w:r>
      <w:r w:rsidR="00596D20" w:rsidRPr="00596D20">
        <w:t>процесс записи видеоматериалов</w:t>
      </w:r>
      <w:r w:rsidR="00596D20">
        <w:t>.</w:t>
      </w:r>
      <w:r w:rsidR="00596D20">
        <w:br/>
        <w:t>Так же система дол</w:t>
      </w:r>
      <w:r w:rsidR="00B1633B">
        <w:t xml:space="preserve">жна реализовать возможность </w:t>
      </w:r>
      <w:r w:rsidR="00E93F78">
        <w:t>присвоения</w:t>
      </w:r>
      <w:r w:rsidR="00CE6AFF">
        <w:t xml:space="preserve"> </w:t>
      </w:r>
      <w:r w:rsidR="00CE6AFF">
        <w:lastRenderedPageBreak/>
        <w:t xml:space="preserve">вышеперечисленным объектам </w:t>
      </w:r>
      <w:r w:rsidR="00CE6AFF" w:rsidRPr="00CE6AFF">
        <w:t>меток, указывающих на область, к которой они относится, для упрощения п</w:t>
      </w:r>
      <w:r w:rsidR="00E93F78">
        <w:t>о</w:t>
      </w:r>
      <w:r w:rsidR="00CE6AFF" w:rsidRPr="00CE6AFF">
        <w:t>иска</w:t>
      </w:r>
      <w:r w:rsidR="00E93F78">
        <w:t>, и информаци</w:t>
      </w:r>
      <w:r w:rsidR="009803A6">
        <w:t>и</w:t>
      </w:r>
      <w:r w:rsidR="00E93F78">
        <w:t xml:space="preserve"> </w:t>
      </w:r>
      <w:r w:rsidR="009803A6">
        <w:t xml:space="preserve">о работниках </w:t>
      </w:r>
      <w:r w:rsidR="009803A6">
        <w:t>и выполняемых ими обязанностях в проекте</w:t>
      </w:r>
      <w:r w:rsidR="009803A6">
        <w:t xml:space="preserve"> или съёмке</w:t>
      </w:r>
      <w:r w:rsidR="00E93F78">
        <w:t>.</w:t>
      </w:r>
    </w:p>
    <w:p w14:paraId="125B527B" w14:textId="099F8C6A" w:rsidR="001A49EB" w:rsidRDefault="001A49EB" w:rsidP="009803A6">
      <w:pPr>
        <w:pStyle w:val="ab"/>
        <w:ind w:left="1560" w:firstLine="0"/>
      </w:pPr>
    </w:p>
    <w:p w14:paraId="6C1FB78B" w14:textId="212516C2" w:rsidR="00384997" w:rsidRDefault="0015638A" w:rsidP="00E10C98">
      <w:pPr>
        <w:pStyle w:val="ab"/>
        <w:numPr>
          <w:ilvl w:val="0"/>
          <w:numId w:val="21"/>
        </w:numPr>
        <w:ind w:left="1560" w:hanging="1560"/>
      </w:pPr>
      <w:r>
        <w:t>Для реализации</w:t>
      </w:r>
      <w:r w:rsidR="00AF5F09">
        <w:t xml:space="preserve"> описанной информационной системы</w:t>
      </w:r>
      <w:r>
        <w:t xml:space="preserve"> была разработана концептуальная модель, представленная на слайде</w:t>
      </w:r>
      <w:r w:rsidR="00F32B8B">
        <w:t>. Всего реализовано 5 сущностей:</w:t>
      </w:r>
      <w:r w:rsidR="00072DBF">
        <w:t xml:space="preserve"> </w:t>
      </w:r>
      <w:r w:rsidR="00072DBF" w:rsidRPr="00072DBF">
        <w:t>«Проект», «Материал», «Съёмка», «</w:t>
      </w:r>
      <w:r w:rsidR="00072DBF">
        <w:t>Метка</w:t>
      </w:r>
      <w:r w:rsidR="00072DBF" w:rsidRPr="00072DBF">
        <w:t>»</w:t>
      </w:r>
      <w:r w:rsidR="00072DBF">
        <w:t xml:space="preserve"> и</w:t>
      </w:r>
      <w:r w:rsidR="00072DBF" w:rsidRPr="00072DBF">
        <w:t xml:space="preserve"> «Работник»</w:t>
      </w:r>
      <w:r w:rsidR="00AF012B">
        <w:t xml:space="preserve">. </w:t>
      </w:r>
      <w:r w:rsidR="00AF5F09">
        <w:br/>
      </w:r>
      <w:r w:rsidR="00B62B45">
        <w:t xml:space="preserve">Стоит отметить, что </w:t>
      </w:r>
      <w:r w:rsidR="00B62B45">
        <w:t>MongoDB не требует определения схемы данных заранее</w:t>
      </w:r>
      <w:r w:rsidR="00B62B45" w:rsidRPr="00B62B45">
        <w:t xml:space="preserve"> </w:t>
      </w:r>
      <w:r w:rsidR="00B62B45">
        <w:t xml:space="preserve">это </w:t>
      </w:r>
      <w:r w:rsidR="00B62B45">
        <w:t>позволяет гибче работать с данными и вносить изменения в структуру базы данных без необходимости пересоздания схемы. Также, это может приводить к неожиданным ошибкам в работе программного комплекса из-за отсутствия жесткой структуры данных</w:t>
      </w:r>
    </w:p>
    <w:p w14:paraId="549FB69F" w14:textId="34F480BD" w:rsidR="00384997" w:rsidRDefault="00B66B33" w:rsidP="00E10C98">
      <w:pPr>
        <w:pStyle w:val="ab"/>
        <w:numPr>
          <w:ilvl w:val="0"/>
          <w:numId w:val="21"/>
        </w:numPr>
        <w:ind w:left="1560" w:hanging="1560"/>
      </w:pPr>
      <w:r>
        <w:t>В MongoDB для хранения данных используется документоориентированная модель, что позволяет хранить связанные данные внутри одного документа или в нескольких документах с использованием ссылок. В данном случае, связанные данные хранятся в разных коллекциях, а в документе коллекции, который ссылается на другой документ, хранится только идентификатор этого документа</w:t>
      </w:r>
      <w:r w:rsidR="00E10C98">
        <w:t>.</w:t>
      </w:r>
      <w:r w:rsidR="00384997">
        <w:t xml:space="preserve"> </w:t>
      </w:r>
      <w:r w:rsidR="009C0933">
        <w:t>А связывание данных будет происходить уже в программах фабрики новостей.</w:t>
      </w:r>
    </w:p>
    <w:p w14:paraId="251A4DFB" w14:textId="560EC952" w:rsidR="00384997" w:rsidRDefault="006052C6" w:rsidP="00386021">
      <w:pPr>
        <w:pStyle w:val="ab"/>
        <w:numPr>
          <w:ilvl w:val="0"/>
          <w:numId w:val="21"/>
        </w:numPr>
        <w:ind w:left="1560" w:hanging="1560"/>
      </w:pPr>
      <w:r>
        <w:t>Всего в информационной системе реализовано 8 связей</w:t>
      </w:r>
      <w:r w:rsidR="00E54181">
        <w:t xml:space="preserve">: 3 присвоения метки, каждому объекту фабрики, 3 указания на обязанности работника, импорт материала в проект и возможность </w:t>
      </w:r>
      <w:r w:rsidR="00A32C99">
        <w:t>наследования тегами свойств друг друга.</w:t>
      </w:r>
    </w:p>
    <w:p w14:paraId="0D860A89" w14:textId="08E76A28" w:rsidR="00384997" w:rsidRDefault="00A32C99" w:rsidP="00386021">
      <w:pPr>
        <w:pStyle w:val="ab"/>
        <w:numPr>
          <w:ilvl w:val="0"/>
          <w:numId w:val="21"/>
        </w:numPr>
        <w:ind w:left="1560" w:hanging="1560"/>
      </w:pPr>
      <w:r>
        <w:t>Данные в MongoDB хранятся в виде документов в формате BSON</w:t>
      </w:r>
      <w:r w:rsidR="00386021">
        <w:t xml:space="preserve"> </w:t>
      </w:r>
      <w:r>
        <w:t>-документа. Документы в MongoDB хранятся в коллекциях, которые аналогичны таблицам в реляционных базах данных. Однако, в отличие от реляционных баз данных, MongoDB не предоставляет схему данных, поэтому каждый документ в коллекции может иметь различную структуру и поля.</w:t>
      </w:r>
      <w:r w:rsidR="00386021">
        <w:t xml:space="preserve"> Описание коллекций и структур документов представлено в 4 части </w:t>
      </w:r>
      <w:r w:rsidR="00356FD0">
        <w:t>пояснительной записки.</w:t>
      </w:r>
      <w:r w:rsidR="00386021">
        <w:t xml:space="preserve"> </w:t>
      </w:r>
    </w:p>
    <w:p w14:paraId="0CB5F97A" w14:textId="30E025FF" w:rsidR="00384997" w:rsidRPr="000853E9" w:rsidRDefault="00384997" w:rsidP="00273122">
      <w:pPr>
        <w:pStyle w:val="ab"/>
        <w:numPr>
          <w:ilvl w:val="0"/>
          <w:numId w:val="21"/>
        </w:numPr>
        <w:ind w:left="1560" w:hanging="1560"/>
      </w:pPr>
    </w:p>
    <w:p w14:paraId="1147770F" w14:textId="732CD130" w:rsidR="00BF5A8C" w:rsidRDefault="00BF5A8C" w:rsidP="00273122">
      <w:pPr>
        <w:pStyle w:val="ab"/>
        <w:ind w:left="1560" w:hanging="1560"/>
      </w:pPr>
    </w:p>
    <w:p w14:paraId="7DAF3650" w14:textId="77777777" w:rsidR="00BF5A8C" w:rsidRDefault="00BF5A8C" w:rsidP="00273122">
      <w:pPr>
        <w:pStyle w:val="ab"/>
        <w:ind w:left="1560" w:hanging="1560"/>
      </w:pPr>
    </w:p>
    <w:sectPr w:rsidR="00BF5A8C" w:rsidSect="009A071A">
      <w:type w:val="continuous"/>
      <w:pgSz w:w="11906" w:h="16838"/>
      <w:pgMar w:top="1134" w:right="850" w:bottom="1134" w:left="1134" w:header="709" w:footer="709" w:gutter="0"/>
      <w:cols w:space="19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7D84"/>
    <w:multiLevelType w:val="hybridMultilevel"/>
    <w:tmpl w:val="F4586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F558C"/>
    <w:multiLevelType w:val="hybridMultilevel"/>
    <w:tmpl w:val="266A08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9D685C"/>
    <w:multiLevelType w:val="multilevel"/>
    <w:tmpl w:val="361C29B8"/>
    <w:lvl w:ilvl="0">
      <w:start w:val="1"/>
      <w:numFmt w:val="lowerLetter"/>
      <w:lvlText w:val="%1)"/>
      <w:lvlJc w:val="left"/>
      <w:rPr>
        <w:rFonts w:hint="default"/>
      </w:rPr>
    </w:lvl>
    <w:lvl w:ilvl="1">
      <w:start w:val="1"/>
      <w:numFmt w:val="upperLetter"/>
      <w:lvlText w:val="%2."/>
      <w:lvlJc w:val="left"/>
      <w:pPr>
        <w:ind w:left="720"/>
      </w:pPr>
      <w:rPr>
        <w:i w:val="0"/>
      </w:rPr>
    </w:lvl>
    <w:lvl w:ilvl="2">
      <w:start w:val="1"/>
      <w:numFmt w:val="decimal"/>
      <w:lvlText w:val="%3."/>
      <w:lvlJc w:val="left"/>
      <w:pPr>
        <w:ind w:left="1440"/>
      </w:pPr>
    </w:lvl>
    <w:lvl w:ilvl="3">
      <w:start w:val="1"/>
      <w:numFmt w:val="lowerLetter"/>
      <w:lvlText w:val="%4)"/>
      <w:lvlJc w:val="left"/>
      <w:pPr>
        <w:ind w:left="2160"/>
      </w:pPr>
    </w:lvl>
    <w:lvl w:ilvl="4">
      <w:start w:val="1"/>
      <w:numFmt w:val="decimal"/>
      <w:lvlText w:val="(%5)"/>
      <w:lvlJc w:val="left"/>
      <w:pPr>
        <w:ind w:left="2880"/>
      </w:pPr>
    </w:lvl>
    <w:lvl w:ilvl="5">
      <w:start w:val="1"/>
      <w:numFmt w:val="lowerLetter"/>
      <w:lvlText w:val="(%6)"/>
      <w:lvlJc w:val="left"/>
      <w:pPr>
        <w:ind w:left="3600"/>
      </w:pPr>
    </w:lvl>
    <w:lvl w:ilvl="6">
      <w:start w:val="1"/>
      <w:numFmt w:val="lowerRoman"/>
      <w:lvlText w:val="(%7)"/>
      <w:lvlJc w:val="left"/>
      <w:pPr>
        <w:ind w:left="4320"/>
      </w:pPr>
    </w:lvl>
    <w:lvl w:ilvl="7">
      <w:start w:val="1"/>
      <w:numFmt w:val="lowerLetter"/>
      <w:lvlText w:val="(%8)"/>
      <w:lvlJc w:val="left"/>
      <w:pPr>
        <w:ind w:left="5040"/>
      </w:pPr>
    </w:lvl>
    <w:lvl w:ilvl="8">
      <w:start w:val="1"/>
      <w:numFmt w:val="lowerRoman"/>
      <w:lvlText w:val="(%9)"/>
      <w:lvlJc w:val="left"/>
      <w:pPr>
        <w:ind w:left="5760"/>
      </w:pPr>
    </w:lvl>
  </w:abstractNum>
  <w:abstractNum w:abstractNumId="3" w15:restartNumberingAfterBreak="0">
    <w:nsid w:val="3D4C409C"/>
    <w:multiLevelType w:val="hybridMultilevel"/>
    <w:tmpl w:val="D4AEC6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A67596"/>
    <w:multiLevelType w:val="hybridMultilevel"/>
    <w:tmpl w:val="954635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A769BC"/>
    <w:multiLevelType w:val="hybridMultilevel"/>
    <w:tmpl w:val="3F8ADC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0BB6AC7"/>
    <w:multiLevelType w:val="hybridMultilevel"/>
    <w:tmpl w:val="34029D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/>
        <w:i w:val="0"/>
        <w:shadow w:val="0"/>
        <w:emboss w:val="0"/>
        <w:imprint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05845"/>
    <w:multiLevelType w:val="hybridMultilevel"/>
    <w:tmpl w:val="50727BE8"/>
    <w:lvl w:ilvl="0" w:tplc="B4DCD3A4">
      <w:start w:val="1"/>
      <w:numFmt w:val="decimal"/>
      <w:lvlText w:val="Слайд %1."/>
      <w:lvlJc w:val="left"/>
      <w:pPr>
        <w:ind w:left="1429" w:hanging="360"/>
      </w:pPr>
      <w:rPr>
        <w:rFonts w:hint="default"/>
        <w:b/>
        <w:i w:val="0"/>
        <w:shadow w:val="0"/>
        <w:emboss w:val="0"/>
        <w:imprint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D7C8F"/>
    <w:multiLevelType w:val="hybridMultilevel"/>
    <w:tmpl w:val="99DE740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3"/>
  </w:num>
  <w:num w:numId="21">
    <w:abstractNumId w:val="7"/>
  </w:num>
  <w:num w:numId="22">
    <w:abstractNumId w:val="8"/>
  </w:num>
  <w:num w:numId="23">
    <w:abstractNumId w:val="0"/>
  </w:num>
  <w:num w:numId="24">
    <w:abstractNumId w:val="1"/>
  </w:num>
  <w:num w:numId="25">
    <w:abstractNumId w:val="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482"/>
    <w:rsid w:val="00010B9C"/>
    <w:rsid w:val="0001182B"/>
    <w:rsid w:val="00046C54"/>
    <w:rsid w:val="00072DBF"/>
    <w:rsid w:val="0008444F"/>
    <w:rsid w:val="000853E9"/>
    <w:rsid w:val="000A5D64"/>
    <w:rsid w:val="000D7670"/>
    <w:rsid w:val="000F7741"/>
    <w:rsid w:val="00102380"/>
    <w:rsid w:val="001112CC"/>
    <w:rsid w:val="001257F3"/>
    <w:rsid w:val="00152995"/>
    <w:rsid w:val="0015638A"/>
    <w:rsid w:val="00165CE0"/>
    <w:rsid w:val="0017160E"/>
    <w:rsid w:val="001A49EB"/>
    <w:rsid w:val="001D5C3C"/>
    <w:rsid w:val="00217839"/>
    <w:rsid w:val="00243806"/>
    <w:rsid w:val="00273122"/>
    <w:rsid w:val="002945F9"/>
    <w:rsid w:val="002E7BBD"/>
    <w:rsid w:val="00305482"/>
    <w:rsid w:val="00311084"/>
    <w:rsid w:val="003179ED"/>
    <w:rsid w:val="00356FD0"/>
    <w:rsid w:val="00361181"/>
    <w:rsid w:val="0037557C"/>
    <w:rsid w:val="00384997"/>
    <w:rsid w:val="00386021"/>
    <w:rsid w:val="00394F10"/>
    <w:rsid w:val="003A2A5A"/>
    <w:rsid w:val="003A6FA6"/>
    <w:rsid w:val="00402FED"/>
    <w:rsid w:val="00496C4A"/>
    <w:rsid w:val="004C4B0F"/>
    <w:rsid w:val="00505E89"/>
    <w:rsid w:val="00537BBA"/>
    <w:rsid w:val="00557943"/>
    <w:rsid w:val="0059076B"/>
    <w:rsid w:val="00596D20"/>
    <w:rsid w:val="005B676D"/>
    <w:rsid w:val="006052C6"/>
    <w:rsid w:val="00635E51"/>
    <w:rsid w:val="00674B5A"/>
    <w:rsid w:val="006A05AC"/>
    <w:rsid w:val="006D13E1"/>
    <w:rsid w:val="006E2772"/>
    <w:rsid w:val="006F530C"/>
    <w:rsid w:val="00723F11"/>
    <w:rsid w:val="007407B5"/>
    <w:rsid w:val="0077335E"/>
    <w:rsid w:val="00787743"/>
    <w:rsid w:val="0079191A"/>
    <w:rsid w:val="00794D5A"/>
    <w:rsid w:val="007B0AF9"/>
    <w:rsid w:val="007C6879"/>
    <w:rsid w:val="007C7587"/>
    <w:rsid w:val="00800508"/>
    <w:rsid w:val="00805065"/>
    <w:rsid w:val="00836188"/>
    <w:rsid w:val="008363EB"/>
    <w:rsid w:val="00866AEB"/>
    <w:rsid w:val="0086746E"/>
    <w:rsid w:val="008B12A0"/>
    <w:rsid w:val="008D4BCB"/>
    <w:rsid w:val="008F187A"/>
    <w:rsid w:val="00907AA1"/>
    <w:rsid w:val="009803A6"/>
    <w:rsid w:val="009830B6"/>
    <w:rsid w:val="009A071A"/>
    <w:rsid w:val="009C0933"/>
    <w:rsid w:val="009F6EC5"/>
    <w:rsid w:val="00A32C99"/>
    <w:rsid w:val="00A758BC"/>
    <w:rsid w:val="00A92A05"/>
    <w:rsid w:val="00AC5C8C"/>
    <w:rsid w:val="00AD5C68"/>
    <w:rsid w:val="00AD5D0B"/>
    <w:rsid w:val="00AF012B"/>
    <w:rsid w:val="00AF5F09"/>
    <w:rsid w:val="00B1633B"/>
    <w:rsid w:val="00B343E9"/>
    <w:rsid w:val="00B62B45"/>
    <w:rsid w:val="00B66B33"/>
    <w:rsid w:val="00BB4C74"/>
    <w:rsid w:val="00BD6D84"/>
    <w:rsid w:val="00BF3D30"/>
    <w:rsid w:val="00BF5A8C"/>
    <w:rsid w:val="00C31FB4"/>
    <w:rsid w:val="00C321A8"/>
    <w:rsid w:val="00C36C60"/>
    <w:rsid w:val="00C81896"/>
    <w:rsid w:val="00C86E4F"/>
    <w:rsid w:val="00C902B5"/>
    <w:rsid w:val="00CE6AFF"/>
    <w:rsid w:val="00CF462B"/>
    <w:rsid w:val="00D159A2"/>
    <w:rsid w:val="00D24610"/>
    <w:rsid w:val="00D25133"/>
    <w:rsid w:val="00D257F6"/>
    <w:rsid w:val="00DD28F4"/>
    <w:rsid w:val="00DF1368"/>
    <w:rsid w:val="00E02A6C"/>
    <w:rsid w:val="00E10C98"/>
    <w:rsid w:val="00E32784"/>
    <w:rsid w:val="00E346D4"/>
    <w:rsid w:val="00E54181"/>
    <w:rsid w:val="00E869E4"/>
    <w:rsid w:val="00E93F78"/>
    <w:rsid w:val="00EB1468"/>
    <w:rsid w:val="00ED5534"/>
    <w:rsid w:val="00F32B8B"/>
    <w:rsid w:val="00F840DF"/>
    <w:rsid w:val="00FA3C58"/>
    <w:rsid w:val="00FC0FE2"/>
    <w:rsid w:val="00FE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96ABE"/>
  <w15:docId w15:val="{97850CF0-6FE8-4ECF-9C6F-CF2935A3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color w:val="0D0D0D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133"/>
    <w:pPr>
      <w:ind w:firstLine="709"/>
    </w:pPr>
    <w:rPr>
      <w:szCs w:val="24"/>
    </w:rPr>
  </w:style>
  <w:style w:type="paragraph" w:styleId="1">
    <w:name w:val="heading 1"/>
    <w:basedOn w:val="a"/>
    <w:link w:val="10"/>
    <w:uiPriority w:val="9"/>
    <w:qFormat/>
    <w:rsid w:val="00305482"/>
    <w:pPr>
      <w:spacing w:before="100" w:beforeAutospacing="1" w:after="100" w:afterAutospacing="1"/>
      <w:jc w:val="center"/>
      <w:outlineLvl w:val="0"/>
    </w:pPr>
    <w:rPr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7335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7335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7335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335E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335E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335E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335E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335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482"/>
    <w:rPr>
      <w:b/>
      <w:bCs/>
      <w:kern w:val="36"/>
      <w:sz w:val="32"/>
      <w:szCs w:val="48"/>
    </w:rPr>
  </w:style>
  <w:style w:type="character" w:customStyle="1" w:styleId="20">
    <w:name w:val="Заголовок 2 Знак"/>
    <w:basedOn w:val="a0"/>
    <w:link w:val="2"/>
    <w:uiPriority w:val="9"/>
    <w:rsid w:val="0077335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7335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7335E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7335E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7335E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77335E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7335E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7335E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77335E"/>
    <w:rPr>
      <w:b/>
      <w:bCs/>
      <w:sz w:val="20"/>
      <w:szCs w:val="20"/>
    </w:rPr>
  </w:style>
  <w:style w:type="paragraph" w:styleId="a4">
    <w:name w:val="Title"/>
    <w:basedOn w:val="a"/>
    <w:link w:val="a5"/>
    <w:uiPriority w:val="10"/>
    <w:qFormat/>
    <w:rsid w:val="007733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77335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6">
    <w:name w:val="Strong"/>
    <w:uiPriority w:val="22"/>
    <w:qFormat/>
    <w:rsid w:val="0077335E"/>
    <w:rPr>
      <w:b/>
      <w:bCs/>
    </w:rPr>
  </w:style>
  <w:style w:type="character" w:styleId="a7">
    <w:name w:val="Emphasis"/>
    <w:qFormat/>
    <w:rsid w:val="0077335E"/>
    <w:rPr>
      <w:i/>
      <w:iCs/>
    </w:rPr>
  </w:style>
  <w:style w:type="paragraph" w:styleId="a8">
    <w:name w:val="No Spacing"/>
    <w:qFormat/>
    <w:rsid w:val="0077335E"/>
    <w:rPr>
      <w:sz w:val="22"/>
      <w:szCs w:val="22"/>
      <w:lang w:eastAsia="en-US"/>
    </w:rPr>
  </w:style>
  <w:style w:type="paragraph" w:styleId="a9">
    <w:name w:val="Document Map"/>
    <w:basedOn w:val="a"/>
    <w:link w:val="aa"/>
    <w:uiPriority w:val="99"/>
    <w:semiHidden/>
    <w:unhideWhenUsed/>
    <w:rsid w:val="00305482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305482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6A05AC"/>
    <w:pPr>
      <w:ind w:left="720"/>
      <w:contextualSpacing/>
    </w:pPr>
  </w:style>
  <w:style w:type="paragraph" w:customStyle="1" w:styleId="ac">
    <w:name w:val="Основа"/>
    <w:basedOn w:val="a"/>
    <w:link w:val="ad"/>
    <w:qFormat/>
    <w:rsid w:val="00800508"/>
    <w:pPr>
      <w:suppressAutoHyphens/>
      <w:jc w:val="both"/>
    </w:pPr>
    <w:rPr>
      <w:rFonts w:eastAsiaTheme="minorHAnsi"/>
      <w:color w:val="auto"/>
      <w:szCs w:val="28"/>
      <w:lang w:eastAsia="en-US"/>
    </w:rPr>
  </w:style>
  <w:style w:type="character" w:customStyle="1" w:styleId="ad">
    <w:name w:val="Основа Знак"/>
    <w:basedOn w:val="a0"/>
    <w:link w:val="ac"/>
    <w:rsid w:val="00800508"/>
    <w:rPr>
      <w:rFonts w:eastAsia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5048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5867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7384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4324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0006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1042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958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238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86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49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IPT</dc:creator>
  <cp:keywords/>
  <dc:description/>
  <cp:lastModifiedBy>Иван Останин</cp:lastModifiedBy>
  <cp:revision>4</cp:revision>
  <dcterms:created xsi:type="dcterms:W3CDTF">2023-03-17T06:48:00Z</dcterms:created>
  <dcterms:modified xsi:type="dcterms:W3CDTF">2023-03-17T09:16:00Z</dcterms:modified>
</cp:coreProperties>
</file>