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1E9C0" w14:textId="69F31C36" w:rsidR="00D24610" w:rsidRPr="00BF5A8C" w:rsidRDefault="00D24610" w:rsidP="00641BF9">
      <w:pPr>
        <w:pStyle w:val="ab"/>
        <w:numPr>
          <w:ilvl w:val="0"/>
          <w:numId w:val="21"/>
        </w:numPr>
        <w:ind w:left="1560" w:hanging="1560"/>
      </w:pPr>
      <w:r>
        <w:t>Добрый день, уважаемая комиссия. Меня зовут Останин Иван группа ПКС-</w:t>
      </w:r>
      <w:r w:rsidR="002E7BBD">
        <w:t>4</w:t>
      </w:r>
      <w:r>
        <w:t xml:space="preserve">06. </w:t>
      </w:r>
      <w:r w:rsidR="00BF5A8C">
        <w:t>Представляю в</w:t>
      </w:r>
      <w:r>
        <w:t xml:space="preserve">ашему вниманию </w:t>
      </w:r>
      <w:r w:rsidR="004F2377">
        <w:t>курсовую</w:t>
      </w:r>
      <w:r>
        <w:t xml:space="preserve"> работ</w:t>
      </w:r>
      <w:r w:rsidR="004F2377">
        <w:t>у</w:t>
      </w:r>
      <w:r>
        <w:t xml:space="preserve"> на тему </w:t>
      </w:r>
      <w:r w:rsidR="002E7BBD">
        <w:t>«</w:t>
      </w:r>
      <w:r w:rsidR="002E7BBD" w:rsidRPr="002E7BBD">
        <w:rPr>
          <w:bCs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  <w:r w:rsidR="004F2377">
        <w:rPr>
          <w:bCs/>
        </w:rPr>
        <w:t xml:space="preserve">». </w:t>
      </w:r>
      <w:r w:rsidR="004F2377">
        <w:rPr>
          <w:bCs/>
        </w:rPr>
        <w:br/>
      </w:r>
      <w:r w:rsidR="00525360"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525360">
        <w:t xml:space="preserve">он </w:t>
      </w:r>
      <w:r w:rsidR="00525360" w:rsidRPr="005A21E2">
        <w:t xml:space="preserve">поможет </w:t>
      </w:r>
      <w:r w:rsidR="00525360">
        <w:t>повысить</w:t>
      </w:r>
      <w:r w:rsidR="00525360" w:rsidRPr="005A21E2">
        <w:t xml:space="preserve"> эффективность работы телеканала, а также позволит автоматизировать многие процессы</w:t>
      </w:r>
      <w:r w:rsidR="00525360">
        <w:t xml:space="preserve"> такие как: систематизация и </w:t>
      </w:r>
      <w:r w:rsidR="00525360">
        <w:t>каталогизация</w:t>
      </w:r>
      <w:r w:rsidR="00525360">
        <w:t xml:space="preserve"> электронного хранения оперативных материалов работы телеканал</w:t>
      </w:r>
      <w:r w:rsidR="00525360" w:rsidRPr="007E3B02">
        <w:t xml:space="preserve">, </w:t>
      </w:r>
      <w:r w:rsidR="00525360">
        <w:t>организация архивного хранения материалов и т.д.</w:t>
      </w:r>
      <w:r w:rsidR="00525360">
        <w:t xml:space="preserve"> </w:t>
      </w:r>
      <w:r w:rsidR="00525360" w:rsidRPr="005A21E2">
        <w:t xml:space="preserve">Кроме того, </w:t>
      </w:r>
      <w:r w:rsidR="00525360" w:rsidRPr="009D2410">
        <w:t>программный</w:t>
      </w:r>
      <w:r w:rsidR="00525360" w:rsidRPr="005A21E2">
        <w:t xml:space="preserve"> комплекс улучшит аналитические возможности телеканала, что поможет в принятии правильных решений</w:t>
      </w:r>
      <w:r w:rsidR="00525360">
        <w:t>.</w:t>
      </w:r>
    </w:p>
    <w:p w14:paraId="05373833" w14:textId="77777777" w:rsidR="00BF5A8C" w:rsidRDefault="00BF5A8C" w:rsidP="00641BF9">
      <w:pPr>
        <w:ind w:left="1560" w:hanging="1560"/>
      </w:pPr>
    </w:p>
    <w:p w14:paraId="69EAE3AA" w14:textId="709174F5" w:rsidR="000853E9" w:rsidRDefault="00BF5A8C" w:rsidP="00641BF9">
      <w:pPr>
        <w:pStyle w:val="ab"/>
        <w:numPr>
          <w:ilvl w:val="0"/>
          <w:numId w:val="21"/>
        </w:numPr>
        <w:ind w:left="1560" w:hanging="1560"/>
      </w:pPr>
      <w:r w:rsidRPr="00FA3C58">
        <w:t>Цель</w:t>
      </w:r>
      <w:r w:rsidR="002E7BBD">
        <w:t>ю</w:t>
      </w:r>
      <w:r w:rsidRPr="00FA3C58">
        <w:t xml:space="preserve"> курсовой работы </w:t>
      </w:r>
      <w:r w:rsidR="002E7BBD">
        <w:t xml:space="preserve">является </w:t>
      </w:r>
      <w:r w:rsidR="002E7BBD" w:rsidRPr="002E7BBD">
        <w:t>проектирование, разработка</w:t>
      </w:r>
      <w:r w:rsidR="000853E9">
        <w:t xml:space="preserve"> и</w:t>
      </w:r>
      <w:r w:rsidR="002E7BBD" w:rsidRPr="002E7BBD">
        <w:t xml:space="preserve"> тестирование программного комплекса "Фабрика новостей" с помощью WPF и </w:t>
      </w:r>
      <w:proofErr w:type="spellStart"/>
      <w:r w:rsidR="002E7BBD" w:rsidRPr="002E7BBD">
        <w:t>MongoDB</w:t>
      </w:r>
      <w:proofErr w:type="spellEnd"/>
      <w:r w:rsidR="000853E9">
        <w:t>.</w:t>
      </w:r>
      <w:r w:rsidR="002E7BBD" w:rsidRPr="002E7BBD">
        <w:t xml:space="preserve"> </w:t>
      </w:r>
      <w:r>
        <w:t>Наиболее важными задачами являются</w:t>
      </w:r>
      <w:r w:rsidR="00273122">
        <w:t xml:space="preserve"> Разработка базы данных для хранения информации о процессах редакции телеканала в СУБД </w:t>
      </w:r>
      <w:proofErr w:type="spellStart"/>
      <w:r w:rsidR="00273122">
        <w:t>MongoDB</w:t>
      </w:r>
      <w:proofErr w:type="spellEnd"/>
      <w:r w:rsidR="00907AA1">
        <w:t>, а также</w:t>
      </w:r>
      <w:r w:rsidR="00273122">
        <w:t xml:space="preserve"> Разработка интерфейса пользователя для программного комплекса с использованием </w:t>
      </w:r>
      <w:r w:rsidR="00907AA1">
        <w:t xml:space="preserve">технологии </w:t>
      </w:r>
      <w:r w:rsidR="00273122">
        <w:t>WPF</w:t>
      </w:r>
      <w:r w:rsidR="00907AA1">
        <w:t>.</w:t>
      </w:r>
    </w:p>
    <w:p w14:paraId="2DF85412" w14:textId="77777777" w:rsidR="00907AA1" w:rsidRDefault="00907AA1" w:rsidP="00641BF9">
      <w:pPr>
        <w:pStyle w:val="ab"/>
      </w:pPr>
    </w:p>
    <w:p w14:paraId="6D5E2308" w14:textId="380F8817" w:rsidR="00384997" w:rsidRDefault="009830B6" w:rsidP="00641BF9">
      <w:pPr>
        <w:pStyle w:val="ab"/>
        <w:numPr>
          <w:ilvl w:val="0"/>
          <w:numId w:val="21"/>
        </w:numPr>
        <w:spacing w:after="120"/>
        <w:ind w:left="1560" w:hanging="1560"/>
        <w:contextualSpacing w:val="0"/>
      </w:pPr>
      <w:r w:rsidRPr="009830B6">
        <w:t xml:space="preserve">Выбор </w:t>
      </w:r>
      <w:r>
        <w:t>системы управления б</w:t>
      </w:r>
      <w:r w:rsidR="000D7670">
        <w:t>азами данных</w:t>
      </w:r>
      <w:r w:rsidRPr="009830B6">
        <w:t xml:space="preserve"> зависит от конкретных требований проекта</w:t>
      </w:r>
      <w:r>
        <w:t xml:space="preserve">. </w:t>
      </w:r>
      <w:r w:rsidR="00243806">
        <w:t xml:space="preserve">Для реализации базы данных программного комплекса была выбрана СУБД </w:t>
      </w:r>
      <w:r w:rsidR="00243806">
        <w:rPr>
          <w:lang w:val="en-US"/>
        </w:rPr>
        <w:t>MongoDB</w:t>
      </w:r>
      <w:r w:rsidR="00243806">
        <w:t xml:space="preserve">, имеющая кардинальные различия </w:t>
      </w:r>
      <w:r w:rsidR="004C4B0F" w:rsidRPr="004C4B0F">
        <w:t>с традиционными реляционными СУБД</w:t>
      </w:r>
      <w:r w:rsidR="004C4B0F">
        <w:t xml:space="preserve">. </w:t>
      </w:r>
      <w:r>
        <w:t>Э</w:t>
      </w:r>
      <w:r w:rsidR="000D7670">
        <w:t xml:space="preserve">тот выбор обусловлен </w:t>
      </w:r>
      <w:r w:rsidR="007B0AF9">
        <w:t>её преимуществами, перечисленным</w:t>
      </w:r>
      <w:r w:rsidR="003A2A5A">
        <w:t>и</w:t>
      </w:r>
      <w:r w:rsidR="007B0AF9">
        <w:t xml:space="preserve"> на слайде</w:t>
      </w:r>
      <w:r w:rsidR="003A2A5A">
        <w:t>. Наиболее важными из них являются:</w:t>
      </w:r>
    </w:p>
    <w:p w14:paraId="0671754C" w14:textId="6B8DFD37" w:rsidR="00B343E9" w:rsidRDefault="00B343E9" w:rsidP="00641BF9">
      <w:pPr>
        <w:pStyle w:val="ab"/>
        <w:numPr>
          <w:ilvl w:val="0"/>
          <w:numId w:val="26"/>
        </w:numPr>
        <w:spacing w:after="120"/>
        <w:ind w:left="993" w:hanging="567"/>
        <w:contextualSpacing w:val="0"/>
      </w:pPr>
      <w:r>
        <w:t xml:space="preserve">Хорошо подходит для хранения больших файлов: </w:t>
      </w:r>
      <w:proofErr w:type="spellStart"/>
      <w:r>
        <w:t>MongoDB</w:t>
      </w:r>
      <w:proofErr w:type="spellEnd"/>
      <w:r>
        <w:t xml:space="preserve"> предоставляет возможность хранить и обрабатывать файлы непосредственно в базе данных, что может быть полезно для телеканалов, которые работают с большим объемом видео и других </w:t>
      </w:r>
      <w:proofErr w:type="spellStart"/>
      <w:r>
        <w:t>медиафайлов</w:t>
      </w:r>
      <w:proofErr w:type="spellEnd"/>
      <w:r>
        <w:t>.</w:t>
      </w:r>
    </w:p>
    <w:p w14:paraId="2008017C" w14:textId="77777777" w:rsidR="00B343E9" w:rsidRDefault="00B343E9" w:rsidP="00641BF9">
      <w:pPr>
        <w:pStyle w:val="ab"/>
        <w:numPr>
          <w:ilvl w:val="0"/>
          <w:numId w:val="26"/>
        </w:numPr>
        <w:spacing w:after="120"/>
        <w:ind w:left="993" w:hanging="567"/>
        <w:contextualSpacing w:val="0"/>
      </w:pPr>
      <w:r>
        <w:t xml:space="preserve">Высокая скорость: </w:t>
      </w:r>
      <w:proofErr w:type="spellStart"/>
      <w:r>
        <w:t>MongoDB</w:t>
      </w:r>
      <w:proofErr w:type="spellEnd"/>
      <w:r>
        <w:t xml:space="preserve"> использует индексы для ускорения поиска и сортировки данных. Это позволяет достигать высокой скорости обработки данных, особенно при работе с большими объемами данных.</w:t>
      </w:r>
    </w:p>
    <w:p w14:paraId="5570255C" w14:textId="4663B86C" w:rsidR="00384997" w:rsidRDefault="008363EB" w:rsidP="00641BF9">
      <w:pPr>
        <w:pStyle w:val="ab"/>
        <w:numPr>
          <w:ilvl w:val="0"/>
          <w:numId w:val="26"/>
        </w:numPr>
        <w:spacing w:after="120"/>
        <w:ind w:left="993" w:hanging="567"/>
        <w:contextualSpacing w:val="0"/>
      </w:pPr>
      <w:r>
        <w:t>М</w:t>
      </w:r>
      <w:r w:rsidR="00384997">
        <w:t xml:space="preserve">асштабируемость: </w:t>
      </w:r>
      <w:proofErr w:type="spellStart"/>
      <w:r w:rsidR="00384997">
        <w:t>MongoDB</w:t>
      </w:r>
      <w:proofErr w:type="spellEnd"/>
      <w:r w:rsidR="00384997">
        <w:t xml:space="preserve"> является документно-ориентированной СУБД, которая позволяет гибко организовать структуру данных в формате BSON. Это означает, что </w:t>
      </w:r>
      <w:proofErr w:type="spellStart"/>
      <w:r w:rsidR="00384997">
        <w:t>MongoDB</w:t>
      </w:r>
      <w:proofErr w:type="spellEnd"/>
      <w:r w:rsidR="00384997">
        <w:t xml:space="preserve"> легко масштабируется и может хранить большие объемы данных.</w:t>
      </w:r>
    </w:p>
    <w:p w14:paraId="6C243C91" w14:textId="06B7192D" w:rsidR="00384997" w:rsidRDefault="00384997" w:rsidP="00641BF9">
      <w:pPr>
        <w:pStyle w:val="ab"/>
        <w:spacing w:after="120"/>
        <w:ind w:left="1429" w:firstLine="0"/>
        <w:contextualSpacing w:val="0"/>
      </w:pPr>
      <w:r>
        <w:t xml:space="preserve">Исходя из вышеперечисленных </w:t>
      </w:r>
      <w:r w:rsidR="008363EB">
        <w:t>достоинств</w:t>
      </w:r>
      <w:r>
        <w:t xml:space="preserve">, можно заключить, что </w:t>
      </w:r>
      <w:proofErr w:type="spellStart"/>
      <w:r>
        <w:t>MongoDB</w:t>
      </w:r>
      <w:proofErr w:type="spellEnd"/>
      <w:r>
        <w:t xml:space="preserve"> может быть хорошим выбором для программного комплекса автоматизации бизнес</w:t>
      </w:r>
      <w:r w:rsidR="00E869E4">
        <w:t>-</w:t>
      </w:r>
      <w:r>
        <w:t xml:space="preserve">задач телеканала, который требует </w:t>
      </w:r>
      <w:r>
        <w:lastRenderedPageBreak/>
        <w:t>гибкой и масштабируемой СУБД для работы с большими объемами данных.</w:t>
      </w:r>
    </w:p>
    <w:p w14:paraId="17D1334E" w14:textId="77777777" w:rsidR="00384997" w:rsidRDefault="00384997" w:rsidP="00641BF9">
      <w:pPr>
        <w:pStyle w:val="ab"/>
      </w:pPr>
    </w:p>
    <w:p w14:paraId="2B3DEE0D" w14:textId="64767066" w:rsidR="00596D20" w:rsidRPr="008F187A" w:rsidRDefault="001A49EB" w:rsidP="00641BF9">
      <w:pPr>
        <w:pStyle w:val="ab"/>
        <w:numPr>
          <w:ilvl w:val="0"/>
          <w:numId w:val="21"/>
        </w:numPr>
        <w:ind w:left="1560" w:hanging="1560"/>
      </w:pPr>
      <w:r w:rsidRPr="004F2377">
        <w:rPr>
          <w:i/>
        </w:rPr>
        <w:t>Постановка задачи.</w:t>
      </w:r>
      <w:r>
        <w:t xml:space="preserve"> Необходимо реализовать информационную систему по автоматиза</w:t>
      </w:r>
      <w:r w:rsidR="008F187A">
        <w:t xml:space="preserve">ции </w:t>
      </w:r>
      <w:r w:rsidR="008F187A" w:rsidRPr="008F187A">
        <w:t>бизнес-процессов редакции телеканала</w:t>
      </w:r>
      <w:r w:rsidR="008F187A">
        <w:t>. Система должна хранить информацию о п</w:t>
      </w:r>
      <w:r w:rsidR="008F187A" w:rsidRPr="008F187A">
        <w:t>роект</w:t>
      </w:r>
      <w:r w:rsidR="008F187A">
        <w:t>ах</w:t>
      </w:r>
      <w:r w:rsidR="000A5D64">
        <w:t>, над которыми работает телеканал,</w:t>
      </w:r>
      <w:r w:rsidR="008F187A">
        <w:t xml:space="preserve"> </w:t>
      </w:r>
      <w:r w:rsidR="000A5D64">
        <w:t>м</w:t>
      </w:r>
      <w:r w:rsidR="008F187A" w:rsidRPr="008F187A">
        <w:t>атериалы</w:t>
      </w:r>
      <w:r w:rsidR="008F187A">
        <w:t xml:space="preserve"> </w:t>
      </w:r>
      <w:r w:rsidR="000A5D64">
        <w:t>находящиеся в распоряжении редакции и с</w:t>
      </w:r>
      <w:r w:rsidR="008F187A" w:rsidRPr="008F187A">
        <w:t>ъёмки</w:t>
      </w:r>
      <w:r w:rsidR="00596D20">
        <w:t>, то есть</w:t>
      </w:r>
      <w:r w:rsidR="008F187A">
        <w:t xml:space="preserve"> </w:t>
      </w:r>
      <w:r w:rsidR="00596D20" w:rsidRPr="00596D20">
        <w:t>процесс записи видеоматериалов</w:t>
      </w:r>
      <w:r w:rsidR="00596D20">
        <w:t>.</w:t>
      </w:r>
      <w:r w:rsidR="00596D20">
        <w:br/>
        <w:t>Так же система дол</w:t>
      </w:r>
      <w:r w:rsidR="00B1633B">
        <w:t xml:space="preserve">жна реализовать возможность </w:t>
      </w:r>
      <w:r w:rsidR="00E93F78">
        <w:t>присвоения</w:t>
      </w:r>
      <w:r w:rsidR="00CE6AFF">
        <w:t xml:space="preserve"> вышеперечисленным объектам </w:t>
      </w:r>
      <w:r w:rsidR="00CE6AFF" w:rsidRPr="00CE6AFF">
        <w:t>меток, указывающих на область, к которой они относится, для упрощения п</w:t>
      </w:r>
      <w:r w:rsidR="00E93F78">
        <w:t>о</w:t>
      </w:r>
      <w:r w:rsidR="00CE6AFF" w:rsidRPr="00CE6AFF">
        <w:t>иска</w:t>
      </w:r>
      <w:r w:rsidR="00E93F78">
        <w:t>, и информаци</w:t>
      </w:r>
      <w:r w:rsidR="009803A6">
        <w:t>и</w:t>
      </w:r>
      <w:r w:rsidR="00E93F78">
        <w:t xml:space="preserve"> </w:t>
      </w:r>
      <w:r w:rsidR="009803A6">
        <w:t>о работниках и выполняемых ими обязанностях в проекте или съёмке</w:t>
      </w:r>
      <w:r w:rsidR="00E93F78">
        <w:t>.</w:t>
      </w:r>
    </w:p>
    <w:p w14:paraId="125B527B" w14:textId="099F8C6A" w:rsidR="001A49EB" w:rsidRDefault="001A49EB" w:rsidP="00641BF9">
      <w:pPr>
        <w:pStyle w:val="ab"/>
        <w:ind w:left="1560" w:firstLine="0"/>
      </w:pPr>
    </w:p>
    <w:p w14:paraId="6C1FB78B" w14:textId="212516C2" w:rsidR="00384997" w:rsidRDefault="0015638A" w:rsidP="00641BF9">
      <w:pPr>
        <w:pStyle w:val="ab"/>
        <w:numPr>
          <w:ilvl w:val="0"/>
          <w:numId w:val="21"/>
        </w:numPr>
        <w:ind w:left="1560" w:hanging="1560"/>
      </w:pPr>
      <w:r>
        <w:t>Для реализации</w:t>
      </w:r>
      <w:r w:rsidR="00AF5F09">
        <w:t xml:space="preserve"> описанной информационной системы</w:t>
      </w:r>
      <w:r>
        <w:t xml:space="preserve"> была разработана концептуальная модель, представленная на слайде</w:t>
      </w:r>
      <w:r w:rsidR="00F32B8B">
        <w:t>. Всего реализовано 5 сущностей:</w:t>
      </w:r>
      <w:r w:rsidR="00072DBF">
        <w:t xml:space="preserve"> </w:t>
      </w:r>
      <w:r w:rsidR="00072DBF" w:rsidRPr="00072DBF">
        <w:t>«Проект», «Материал», «Съёмка», «</w:t>
      </w:r>
      <w:r w:rsidR="00072DBF">
        <w:t>Метка</w:t>
      </w:r>
      <w:r w:rsidR="00072DBF" w:rsidRPr="00072DBF">
        <w:t>»</w:t>
      </w:r>
      <w:r w:rsidR="00072DBF">
        <w:t xml:space="preserve"> и</w:t>
      </w:r>
      <w:r w:rsidR="00072DBF" w:rsidRPr="00072DBF">
        <w:t xml:space="preserve"> «Работник»</w:t>
      </w:r>
      <w:r w:rsidR="00AF012B">
        <w:t xml:space="preserve">. </w:t>
      </w:r>
      <w:r w:rsidR="00AF5F09">
        <w:br/>
      </w:r>
      <w:r w:rsidR="00B62B45">
        <w:t xml:space="preserve">Стоит отметить, что </w:t>
      </w:r>
      <w:proofErr w:type="spellStart"/>
      <w:r w:rsidR="00B62B45">
        <w:t>MongoDB</w:t>
      </w:r>
      <w:proofErr w:type="spellEnd"/>
      <w:r w:rsidR="00B62B45">
        <w:t xml:space="preserve"> не требует определения схемы данных заранее</w:t>
      </w:r>
      <w:r w:rsidR="00B62B45" w:rsidRPr="00B62B45">
        <w:t xml:space="preserve"> </w:t>
      </w:r>
      <w:r w:rsidR="00B62B45">
        <w:t>это позволяет гибче работать с данными и вносить изменения в структуру базы данных без необходимости пересоздания схемы. Также, это может приводить к неожиданным ошибкам в работе программного комплекса из-за отсутствия жесткой структуры данных</w:t>
      </w:r>
    </w:p>
    <w:p w14:paraId="549FB69F" w14:textId="34F480BD" w:rsidR="00384997" w:rsidRDefault="00B66B33" w:rsidP="00641BF9">
      <w:pPr>
        <w:pStyle w:val="ab"/>
        <w:numPr>
          <w:ilvl w:val="0"/>
          <w:numId w:val="21"/>
        </w:numPr>
        <w:ind w:left="1560" w:hanging="1560"/>
      </w:pPr>
      <w:r>
        <w:t xml:space="preserve">В </w:t>
      </w:r>
      <w:proofErr w:type="spellStart"/>
      <w:r>
        <w:t>MongoDB</w:t>
      </w:r>
      <w:proofErr w:type="spellEnd"/>
      <w:r>
        <w:t xml:space="preserve"> для хранения данных используется </w:t>
      </w:r>
      <w:proofErr w:type="spellStart"/>
      <w:r>
        <w:t>документоориентированная</w:t>
      </w:r>
      <w:proofErr w:type="spellEnd"/>
      <w:r>
        <w:t xml:space="preserve"> модель, что позволяет хранить связанные данные внутри одного документа или в нескольких документах с использованием ссылок. В данном случае, связанные данные хранятся в разных коллекциях, а в документе коллекции, который ссылается на другой документ, хранится только идентификатор этого документа</w:t>
      </w:r>
      <w:r w:rsidR="00E10C98">
        <w:t>.</w:t>
      </w:r>
      <w:r w:rsidR="00384997">
        <w:t xml:space="preserve"> </w:t>
      </w:r>
      <w:r w:rsidR="009C0933">
        <w:t>А связывание данных будет происходить уже в программах фабрики новостей.</w:t>
      </w:r>
    </w:p>
    <w:p w14:paraId="251A4DFB" w14:textId="560EC952" w:rsidR="00384997" w:rsidRDefault="006052C6" w:rsidP="00641BF9">
      <w:pPr>
        <w:pStyle w:val="ab"/>
        <w:numPr>
          <w:ilvl w:val="0"/>
          <w:numId w:val="21"/>
        </w:numPr>
        <w:ind w:left="1560" w:hanging="1560"/>
      </w:pPr>
      <w:r>
        <w:t>Всего в информационной системе реализовано 8 связей</w:t>
      </w:r>
      <w:r w:rsidR="00E54181">
        <w:t xml:space="preserve">: 3 присвоения метки, каждому объекту фабрики, 3 указания на обязанности работника, импорт материала в проект и возможность </w:t>
      </w:r>
      <w:r w:rsidR="00A32C99">
        <w:t>наследования тегами свойств друг друга.</w:t>
      </w:r>
    </w:p>
    <w:p w14:paraId="0D860A89" w14:textId="7BD38B87" w:rsidR="00384997" w:rsidRDefault="00A32C99" w:rsidP="00641BF9">
      <w:pPr>
        <w:pStyle w:val="ab"/>
        <w:numPr>
          <w:ilvl w:val="0"/>
          <w:numId w:val="21"/>
        </w:numPr>
        <w:ind w:left="1560" w:hanging="1560"/>
      </w:pPr>
      <w:r>
        <w:t xml:space="preserve">Данные в </w:t>
      </w:r>
      <w:proofErr w:type="spellStart"/>
      <w:r>
        <w:t>MongoDB</w:t>
      </w:r>
      <w:proofErr w:type="spellEnd"/>
      <w:r>
        <w:t xml:space="preserve"> хранятся в виде документов в формате BSON. </w:t>
      </w:r>
      <w:r w:rsidR="004F2377">
        <w:t xml:space="preserve">А документы </w:t>
      </w:r>
      <w:r>
        <w:t xml:space="preserve">хранятся в коллекциях, которые аналогичны таблицам в реляционных базах данных. Однако, в отличие от реляционных баз данных, </w:t>
      </w:r>
      <w:proofErr w:type="spellStart"/>
      <w:r>
        <w:t>MongoDB</w:t>
      </w:r>
      <w:proofErr w:type="spellEnd"/>
      <w:r>
        <w:t xml:space="preserve"> не предоставляет схему данных, поэтому каждый документ в коллекции может иметь различную структуру и поля.</w:t>
      </w:r>
      <w:r w:rsidR="00386021">
        <w:t xml:space="preserve"> Описание коллекций и структур документов представлено в 4 части </w:t>
      </w:r>
      <w:r w:rsidR="00356FD0">
        <w:t>пояснительной записки.</w:t>
      </w:r>
      <w:r w:rsidR="00386021">
        <w:t xml:space="preserve"> </w:t>
      </w:r>
    </w:p>
    <w:p w14:paraId="056E9A80" w14:textId="4CB51AF4" w:rsidR="00555068" w:rsidRDefault="004F2377" w:rsidP="00641BF9">
      <w:pPr>
        <w:pStyle w:val="ab"/>
        <w:numPr>
          <w:ilvl w:val="0"/>
          <w:numId w:val="21"/>
        </w:numPr>
        <w:ind w:left="1560" w:hanging="1560"/>
      </w:pPr>
      <w:r>
        <w:t xml:space="preserve">Рассмотрим интерфейс подключения. </w:t>
      </w:r>
      <w:r w:rsidR="00555068">
        <w:t xml:space="preserve">Перед началом работы «Менеджер проектов» должен связаться с </w:t>
      </w:r>
      <w:r w:rsidR="00555068">
        <w:rPr>
          <w:lang w:val="en-US"/>
        </w:rPr>
        <w:t>MongoDB</w:t>
      </w:r>
      <w:r w:rsidR="00555068" w:rsidRPr="00E01C40">
        <w:t xml:space="preserve"> </w:t>
      </w:r>
      <w:r w:rsidR="00555068">
        <w:t xml:space="preserve">сервером. В </w:t>
      </w:r>
      <w:r w:rsidR="00555068">
        <w:lastRenderedPageBreak/>
        <w:t>случае, если это не удаётся по адресу по умолчанию, пользователь должен ввести эти данные в представленной форме.</w:t>
      </w:r>
    </w:p>
    <w:p w14:paraId="51991591" w14:textId="034BD02C" w:rsidR="00555068" w:rsidRDefault="00555068" w:rsidP="00641BF9">
      <w:pPr>
        <w:pStyle w:val="ae"/>
        <w:numPr>
          <w:ilvl w:val="0"/>
          <w:numId w:val="21"/>
        </w:numPr>
        <w:ind w:left="1560" w:hanging="1560"/>
        <w:jc w:val="left"/>
      </w:pPr>
      <w:r>
        <w:t>После успешного подключения пользователь попа</w:t>
      </w:r>
      <w:r w:rsidR="004F2377">
        <w:t>дает в глав</w:t>
      </w:r>
      <w:r>
        <w:t>ное окно</w:t>
      </w:r>
      <w:r w:rsidR="004F2377">
        <w:t xml:space="preserve"> программы</w:t>
      </w:r>
      <w:r>
        <w:t xml:space="preserve">. Большую его часть занимает интерфейс </w:t>
      </w:r>
      <w:r w:rsidRPr="000941E2">
        <w:t>браузера объектов фабрики</w:t>
      </w:r>
      <w:r>
        <w:t>, позволяющий искать проекты, съёмки и материалы по множеству настраиваемых условий. В левой части главного окна расположено боковое меню, расширяющееся при наведении курсора. В данном меню находятся кнопки, с помощью которых можно перейти в браузер объектов с предустановленным запросом.</w:t>
      </w:r>
    </w:p>
    <w:p w14:paraId="0CB5F97A" w14:textId="0E7DCB94" w:rsidR="00384997" w:rsidRDefault="00555068" w:rsidP="00641BF9">
      <w:pPr>
        <w:pStyle w:val="ae"/>
        <w:numPr>
          <w:ilvl w:val="0"/>
          <w:numId w:val="21"/>
        </w:numPr>
        <w:ind w:left="1560" w:hanging="1560"/>
        <w:jc w:val="left"/>
      </w:pPr>
      <w:r w:rsidRPr="00555068">
        <w:t>Всего для редактирования доступно 5 объектов: «Проект», «Материал», «Съёмка», «Тег», «Работник». Вызвать окно редактирования объекта можно двойным кликом по нему из браузера.</w:t>
      </w:r>
      <w:r>
        <w:br/>
      </w:r>
      <w:r w:rsidRPr="00555068">
        <w:t>В нижней части окна находятся две кнопки: «Отмена» и «Сохранить». По нажатию кнопки отмены все изменения, внесённые локально будут сброшены и состояние объекта будет сброшено до последнего сохранённого в БД. При нажатии кнопки сохранения все локальные изменения будут сохранены в БД.</w:t>
      </w:r>
    </w:p>
    <w:p w14:paraId="00AC6A23" w14:textId="3D59A24E" w:rsidR="00555068" w:rsidRDefault="00555068" w:rsidP="00641BF9">
      <w:pPr>
        <w:pStyle w:val="ae"/>
        <w:numPr>
          <w:ilvl w:val="0"/>
          <w:numId w:val="21"/>
        </w:numPr>
        <w:ind w:left="1560" w:hanging="1560"/>
        <w:jc w:val="left"/>
      </w:pPr>
      <w:r>
        <w:t>Используя пункт меню «Помощь» главного окна, пользователь может открыть окна со справочной информацией: «</w:t>
      </w:r>
      <w:r w:rsidRPr="00335EB2">
        <w:t xml:space="preserve">Синтаксис </w:t>
      </w:r>
      <w:r>
        <w:t xml:space="preserve">поиска» и «О программе». </w:t>
      </w:r>
      <w:r>
        <w:br/>
        <w:t>Окно «Синтаксис поиска» предоставляет информацию о правилах формирования запроса для поисковой строки браузера объектов фабрики. К данному окну пользователь может обратиться для уточнения правил или констант формирования запроса во время работы с программой. Данное окно имеет следующий вид:</w:t>
      </w:r>
    </w:p>
    <w:p w14:paraId="0AF7AAF6" w14:textId="55C186F8" w:rsidR="004F2377" w:rsidRDefault="004F2377" w:rsidP="00767E80">
      <w:pPr>
        <w:pStyle w:val="ae"/>
        <w:numPr>
          <w:ilvl w:val="0"/>
          <w:numId w:val="21"/>
        </w:numPr>
        <w:ind w:left="1560" w:hanging="1560"/>
        <w:jc w:val="left"/>
      </w:pPr>
      <w:r>
        <w:t xml:space="preserve">Рассмотрим часть разметки </w:t>
      </w:r>
      <w:r w:rsidR="00525360">
        <w:t>главного окна</w:t>
      </w:r>
      <w:r>
        <w:t xml:space="preserve">. </w:t>
      </w:r>
      <w:r w:rsidR="00767E80">
        <w:t xml:space="preserve">Всё его содержимое компонуется с помощью контейнера </w:t>
      </w:r>
      <w:proofErr w:type="spellStart"/>
      <w:r w:rsidR="00767E80">
        <w:rPr>
          <w:lang w:val="en-US"/>
        </w:rPr>
        <w:t>DockPanel</w:t>
      </w:r>
      <w:proofErr w:type="spellEnd"/>
      <w:r w:rsidR="00767E80" w:rsidRPr="00767E80">
        <w:t xml:space="preserve">. </w:t>
      </w:r>
      <w:r w:rsidR="00767E80">
        <w:t>Меню выравнивается в верхней части окна, боковое меню занимает левую часть. Оставшееся пространство занимает представление текущей страницы главного окна.</w:t>
      </w:r>
    </w:p>
    <w:p w14:paraId="4663CC18" w14:textId="6FD348C5" w:rsidR="00392E84" w:rsidRDefault="00767E80" w:rsidP="00767E80">
      <w:pPr>
        <w:pStyle w:val="ae"/>
        <w:numPr>
          <w:ilvl w:val="0"/>
          <w:numId w:val="21"/>
        </w:numPr>
        <w:ind w:left="1560" w:hanging="1560"/>
        <w:jc w:val="left"/>
      </w:pPr>
      <w:r>
        <w:t xml:space="preserve">За обработку главного окна отвечает класс </w:t>
      </w:r>
      <w:proofErr w:type="spellStart"/>
      <w:r w:rsidRPr="00767E80">
        <w:t>MainWindowViewModel</w:t>
      </w:r>
      <w:proofErr w:type="spellEnd"/>
      <w:r>
        <w:t>. Часть его кода представлена на слайде. Он автоматически загружает в качестве страницы главного окна браузер объектов. А по нажатию кнопок бокового меню меняет страницу на аналогичную с предустановленным запросом.</w:t>
      </w:r>
    </w:p>
    <w:p w14:paraId="7DAF3650" w14:textId="64383B34" w:rsidR="00BF5A8C" w:rsidRDefault="00641BF9" w:rsidP="00FA4404">
      <w:pPr>
        <w:pStyle w:val="ae"/>
        <w:numPr>
          <w:ilvl w:val="0"/>
          <w:numId w:val="21"/>
        </w:numPr>
        <w:ind w:left="1560" w:hanging="1560"/>
        <w:jc w:val="left"/>
      </w:pPr>
      <w:r w:rsidRPr="007B7227">
        <w:t xml:space="preserve">В результате выполнения курсовой работы был разработан программный комплекс </w:t>
      </w:r>
      <w:r>
        <w:t>«</w:t>
      </w:r>
      <w:r w:rsidRPr="007B7227">
        <w:t>Фабрика новостей</w:t>
      </w:r>
      <w:r>
        <w:t>»</w:t>
      </w:r>
      <w:r w:rsidRPr="007B7227">
        <w:t xml:space="preserve">, основанный на технологиях WPF и </w:t>
      </w:r>
      <w:proofErr w:type="spellStart"/>
      <w:r w:rsidRPr="007B7227">
        <w:t>MongoDB</w:t>
      </w:r>
      <w:proofErr w:type="spellEnd"/>
      <w:r>
        <w:t xml:space="preserve">. </w:t>
      </w:r>
      <w:r>
        <w:br/>
      </w:r>
      <w:r w:rsidRPr="007B7227">
        <w:t>В процессе работы был</w:t>
      </w:r>
      <w:r>
        <w:t>и и</w:t>
      </w:r>
      <w:r w:rsidRPr="007B7227">
        <w:t>зучен</w:t>
      </w:r>
      <w:r>
        <w:t>ы</w:t>
      </w:r>
      <w:r w:rsidRPr="007B7227">
        <w:t xml:space="preserve"> технологий WPF и </w:t>
      </w:r>
      <w:proofErr w:type="spellStart"/>
      <w:r w:rsidRPr="007B7227">
        <w:t>MongoDB</w:t>
      </w:r>
      <w:proofErr w:type="spellEnd"/>
      <w:r>
        <w:t xml:space="preserve">, была </w:t>
      </w:r>
      <w:r w:rsidRPr="007B7227">
        <w:t>спроектирована архитектур</w:t>
      </w:r>
      <w:r>
        <w:t>а</w:t>
      </w:r>
      <w:r w:rsidRPr="007B7227">
        <w:t xml:space="preserve"> </w:t>
      </w:r>
      <w:r>
        <w:t>базы данных, был р</w:t>
      </w:r>
      <w:r w:rsidRPr="007B7227">
        <w:t>азработ</w:t>
      </w:r>
      <w:r>
        <w:t>ан</w:t>
      </w:r>
      <w:r w:rsidRPr="007B7227">
        <w:t xml:space="preserve"> пользовательск</w:t>
      </w:r>
      <w:r>
        <w:t>ий</w:t>
      </w:r>
      <w:r w:rsidRPr="007B7227">
        <w:t xml:space="preserve"> интерфейс с использованием WPF</w:t>
      </w:r>
      <w:r>
        <w:t xml:space="preserve"> и шаблона </w:t>
      </w:r>
      <w:r w:rsidRPr="00641BF9">
        <w:rPr>
          <w:lang w:val="en-US"/>
        </w:rPr>
        <w:t>MVVM</w:t>
      </w:r>
      <w:r>
        <w:t>, н</w:t>
      </w:r>
      <w:r w:rsidRPr="007B7227">
        <w:t>аписан код для связи пользовательского интерфейса с базой данных</w:t>
      </w:r>
      <w:r>
        <w:t>, проведено т</w:t>
      </w:r>
      <w:r w:rsidRPr="007B7227">
        <w:t>естирование программного комплекса.</w:t>
      </w:r>
      <w:bookmarkStart w:id="0" w:name="_GoBack"/>
      <w:bookmarkEnd w:id="0"/>
    </w:p>
    <w:sectPr w:rsidR="00BF5A8C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7D84"/>
    <w:multiLevelType w:val="hybridMultilevel"/>
    <w:tmpl w:val="F45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F558C"/>
    <w:multiLevelType w:val="hybridMultilevel"/>
    <w:tmpl w:val="266A0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3" w15:restartNumberingAfterBreak="0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769BC"/>
    <w:multiLevelType w:val="hybridMultilevel"/>
    <w:tmpl w:val="3F8AD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BB6AC7"/>
    <w:multiLevelType w:val="hybridMultilevel"/>
    <w:tmpl w:val="34029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05845"/>
    <w:multiLevelType w:val="hybridMultilevel"/>
    <w:tmpl w:val="50727BE8"/>
    <w:lvl w:ilvl="0" w:tplc="B4DCD3A4">
      <w:start w:val="1"/>
      <w:numFmt w:val="decimal"/>
      <w:lvlText w:val="Слайд %1."/>
      <w:lvlJc w:val="left"/>
      <w:pPr>
        <w:ind w:left="1429" w:hanging="360"/>
      </w:pPr>
      <w:rPr>
        <w:rFonts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D7C8F"/>
    <w:multiLevelType w:val="hybridMultilevel"/>
    <w:tmpl w:val="99DE74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7"/>
  </w:num>
  <w:num w:numId="22">
    <w:abstractNumId w:val="8"/>
  </w:num>
  <w:num w:numId="23">
    <w:abstractNumId w:val="0"/>
  </w:num>
  <w:num w:numId="24">
    <w:abstractNumId w:val="1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05482"/>
    <w:rsid w:val="00010B9C"/>
    <w:rsid w:val="0001182B"/>
    <w:rsid w:val="00046C54"/>
    <w:rsid w:val="00072DBF"/>
    <w:rsid w:val="0008444F"/>
    <w:rsid w:val="000853E9"/>
    <w:rsid w:val="000A5D64"/>
    <w:rsid w:val="000D7670"/>
    <w:rsid w:val="000F7741"/>
    <w:rsid w:val="00102380"/>
    <w:rsid w:val="001112CC"/>
    <w:rsid w:val="001257F3"/>
    <w:rsid w:val="00152995"/>
    <w:rsid w:val="0015638A"/>
    <w:rsid w:val="00165CE0"/>
    <w:rsid w:val="0017160E"/>
    <w:rsid w:val="001A49EB"/>
    <w:rsid w:val="001D5C3C"/>
    <w:rsid w:val="00217839"/>
    <w:rsid w:val="00243806"/>
    <w:rsid w:val="00273122"/>
    <w:rsid w:val="002945F9"/>
    <w:rsid w:val="002E7BBD"/>
    <w:rsid w:val="00305482"/>
    <w:rsid w:val="00311084"/>
    <w:rsid w:val="003179ED"/>
    <w:rsid w:val="00356FD0"/>
    <w:rsid w:val="00361181"/>
    <w:rsid w:val="0037557C"/>
    <w:rsid w:val="00384997"/>
    <w:rsid w:val="00386021"/>
    <w:rsid w:val="00392E84"/>
    <w:rsid w:val="00394F10"/>
    <w:rsid w:val="003A2A5A"/>
    <w:rsid w:val="003A6FA6"/>
    <w:rsid w:val="00402FED"/>
    <w:rsid w:val="00496C4A"/>
    <w:rsid w:val="004C4B0F"/>
    <w:rsid w:val="004F2377"/>
    <w:rsid w:val="00505E89"/>
    <w:rsid w:val="00525360"/>
    <w:rsid w:val="00537BBA"/>
    <w:rsid w:val="00555068"/>
    <w:rsid w:val="00557943"/>
    <w:rsid w:val="0059076B"/>
    <w:rsid w:val="00596D20"/>
    <w:rsid w:val="005B676D"/>
    <w:rsid w:val="006052C6"/>
    <w:rsid w:val="00635E51"/>
    <w:rsid w:val="00641BF9"/>
    <w:rsid w:val="00674B5A"/>
    <w:rsid w:val="006A05AC"/>
    <w:rsid w:val="006D13E1"/>
    <w:rsid w:val="006E2772"/>
    <w:rsid w:val="006F530C"/>
    <w:rsid w:val="00723F11"/>
    <w:rsid w:val="007407B5"/>
    <w:rsid w:val="00767E80"/>
    <w:rsid w:val="0077335E"/>
    <w:rsid w:val="00787743"/>
    <w:rsid w:val="0079191A"/>
    <w:rsid w:val="00794D5A"/>
    <w:rsid w:val="007B0AF9"/>
    <w:rsid w:val="007C6879"/>
    <w:rsid w:val="007C7587"/>
    <w:rsid w:val="00800508"/>
    <w:rsid w:val="00805065"/>
    <w:rsid w:val="00836188"/>
    <w:rsid w:val="008363EB"/>
    <w:rsid w:val="00866AEB"/>
    <w:rsid w:val="0086746E"/>
    <w:rsid w:val="008B12A0"/>
    <w:rsid w:val="008D4BCB"/>
    <w:rsid w:val="008F187A"/>
    <w:rsid w:val="00907AA1"/>
    <w:rsid w:val="009803A6"/>
    <w:rsid w:val="009830B6"/>
    <w:rsid w:val="009A071A"/>
    <w:rsid w:val="009C0933"/>
    <w:rsid w:val="009F6EC5"/>
    <w:rsid w:val="00A32C99"/>
    <w:rsid w:val="00A758BC"/>
    <w:rsid w:val="00A92A05"/>
    <w:rsid w:val="00AC5C8C"/>
    <w:rsid w:val="00AD5C68"/>
    <w:rsid w:val="00AD5D0B"/>
    <w:rsid w:val="00AF012B"/>
    <w:rsid w:val="00AF5F09"/>
    <w:rsid w:val="00B1633B"/>
    <w:rsid w:val="00B343E9"/>
    <w:rsid w:val="00B62B45"/>
    <w:rsid w:val="00B66B33"/>
    <w:rsid w:val="00BB4C74"/>
    <w:rsid w:val="00BD6D84"/>
    <w:rsid w:val="00BE1549"/>
    <w:rsid w:val="00BF3D30"/>
    <w:rsid w:val="00BF5A8C"/>
    <w:rsid w:val="00C31FB4"/>
    <w:rsid w:val="00C321A8"/>
    <w:rsid w:val="00C36C60"/>
    <w:rsid w:val="00C81896"/>
    <w:rsid w:val="00C86E4F"/>
    <w:rsid w:val="00C902B5"/>
    <w:rsid w:val="00CE6AFF"/>
    <w:rsid w:val="00CF462B"/>
    <w:rsid w:val="00D159A2"/>
    <w:rsid w:val="00D24610"/>
    <w:rsid w:val="00D25133"/>
    <w:rsid w:val="00D257F6"/>
    <w:rsid w:val="00DD28F4"/>
    <w:rsid w:val="00DF1368"/>
    <w:rsid w:val="00E02A6C"/>
    <w:rsid w:val="00E10C98"/>
    <w:rsid w:val="00E32784"/>
    <w:rsid w:val="00E346D4"/>
    <w:rsid w:val="00E54181"/>
    <w:rsid w:val="00E869E4"/>
    <w:rsid w:val="00E93F78"/>
    <w:rsid w:val="00EB1468"/>
    <w:rsid w:val="00ED5534"/>
    <w:rsid w:val="00F32B8B"/>
    <w:rsid w:val="00F840DF"/>
    <w:rsid w:val="00FA3C58"/>
    <w:rsid w:val="00FA4404"/>
    <w:rsid w:val="00FC0FE2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6ABE"/>
  <w15:docId w15:val="{97850CF0-6FE8-4ECF-9C6F-CF2935A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  <w:style w:type="paragraph" w:customStyle="1" w:styleId="ac">
    <w:name w:val="Основа"/>
    <w:basedOn w:val="a"/>
    <w:link w:val="ad"/>
    <w:qFormat/>
    <w:rsid w:val="00800508"/>
    <w:pPr>
      <w:suppressAutoHyphens/>
      <w:jc w:val="both"/>
    </w:pPr>
    <w:rPr>
      <w:rFonts w:eastAsiaTheme="minorHAnsi"/>
      <w:color w:val="auto"/>
      <w:szCs w:val="28"/>
      <w:lang w:eastAsia="en-US"/>
    </w:rPr>
  </w:style>
  <w:style w:type="character" w:customStyle="1" w:styleId="ad">
    <w:name w:val="Основа Знак"/>
    <w:basedOn w:val="a0"/>
    <w:link w:val="ac"/>
    <w:rsid w:val="00800508"/>
    <w:rPr>
      <w:rFonts w:eastAsiaTheme="minorHAnsi"/>
      <w:color w:val="auto"/>
      <w:lang w:eastAsia="en-US"/>
    </w:rPr>
  </w:style>
  <w:style w:type="paragraph" w:customStyle="1" w:styleId="ae">
    <w:name w:val="Стандартный текст"/>
    <w:basedOn w:val="a"/>
    <w:link w:val="af"/>
    <w:qFormat/>
    <w:rsid w:val="00555068"/>
    <w:pPr>
      <w:jc w:val="both"/>
    </w:pPr>
    <w:rPr>
      <w:color w:val="auto"/>
    </w:rPr>
  </w:style>
  <w:style w:type="character" w:customStyle="1" w:styleId="af">
    <w:name w:val="Стандартный текст Знак"/>
    <w:link w:val="ae"/>
    <w:rsid w:val="00555068"/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048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867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38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32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00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042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5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3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9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IPT</cp:lastModifiedBy>
  <cp:revision>9</cp:revision>
  <dcterms:created xsi:type="dcterms:W3CDTF">2023-03-17T06:48:00Z</dcterms:created>
  <dcterms:modified xsi:type="dcterms:W3CDTF">2023-03-17T10:51:00Z</dcterms:modified>
</cp:coreProperties>
</file>