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A88EA" w14:textId="77777777" w:rsidR="005C21F9" w:rsidRDefault="00695D2A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  <w:bookmarkStart w:id="0" w:name="_gjdgxs"/>
      <w:bookmarkEnd w:id="0"/>
      <w:r>
        <w:rPr>
          <w:b/>
          <w:smallCaps/>
          <w:sz w:val="28"/>
          <w:szCs w:val="28"/>
        </w:rPr>
        <w:t>МИНОБРНАУКИ РОССИИ</w:t>
      </w:r>
    </w:p>
    <w:p w14:paraId="28735219" w14:textId="77777777" w:rsidR="005C21F9" w:rsidRDefault="00695D2A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14:paraId="6B2161CB" w14:textId="77777777" w:rsidR="005C21F9" w:rsidRDefault="00695D2A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7AB1AB58" w14:textId="77777777" w:rsidR="005C21F9" w:rsidRDefault="00695D2A">
      <w:pPr>
        <w:pStyle w:val="normal1"/>
        <w:spacing w:line="360" w:lineRule="auto"/>
        <w:jc w:val="center"/>
        <w:rPr>
          <w:b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0D073FE4" w14:textId="77777777" w:rsidR="005C21F9" w:rsidRDefault="00695D2A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МО ЭВМ</w:t>
      </w:r>
    </w:p>
    <w:p w14:paraId="6A2AB71D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03BFB09A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6BE6A7FC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0AC7568D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1C501732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4796A6F1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798F33DA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05C53D44" w14:textId="77777777" w:rsidR="005C21F9" w:rsidRDefault="00695D2A">
      <w:pPr>
        <w:pStyle w:val="normal1"/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smallCaps/>
          <w:color w:val="000000"/>
          <w:sz w:val="28"/>
          <w:szCs w:val="28"/>
        </w:rPr>
        <w:t>ОТЧЕТ</w:t>
      </w:r>
    </w:p>
    <w:p w14:paraId="7ACC11F9" w14:textId="77777777" w:rsidR="005C21F9" w:rsidRPr="00833ACF" w:rsidRDefault="00695D2A">
      <w:pPr>
        <w:pStyle w:val="normal1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</w:t>
      </w:r>
      <w:r w:rsidRPr="0057387C">
        <w:rPr>
          <w:b/>
          <w:color w:val="000000" w:themeColor="text1"/>
          <w:sz w:val="28"/>
          <w:szCs w:val="28"/>
        </w:rPr>
        <w:t xml:space="preserve">те </w:t>
      </w:r>
      <w:r>
        <w:rPr>
          <w:b/>
          <w:color w:val="000000"/>
          <w:sz w:val="28"/>
          <w:szCs w:val="28"/>
        </w:rPr>
        <w:t>№</w:t>
      </w:r>
      <w:r w:rsidR="006A0CD9">
        <w:rPr>
          <w:b/>
          <w:color w:val="000000"/>
          <w:sz w:val="28"/>
          <w:szCs w:val="28"/>
        </w:rPr>
        <w:t>10</w:t>
      </w:r>
    </w:p>
    <w:p w14:paraId="01DA671C" w14:textId="77777777" w:rsidR="005C21F9" w:rsidRDefault="00695D2A">
      <w:pPr>
        <w:pStyle w:val="normal1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«Вычислительная математика»</w:t>
      </w:r>
    </w:p>
    <w:p w14:paraId="32B25525" w14:textId="77777777" w:rsidR="005C21F9" w:rsidRDefault="00695D2A">
      <w:pPr>
        <w:pStyle w:val="normal1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000000"/>
          <w:sz w:val="28"/>
          <w:szCs w:val="28"/>
        </w:rPr>
        <w:t>Интерполяция функций для равно</w:t>
      </w:r>
      <w:r w:rsidR="005A7C0F">
        <w:rPr>
          <w:b/>
          <w:color w:val="000000"/>
          <w:sz w:val="28"/>
          <w:szCs w:val="28"/>
        </w:rPr>
        <w:t>отс</w:t>
      </w:r>
      <w:r>
        <w:rPr>
          <w:b/>
          <w:color w:val="000000"/>
          <w:sz w:val="28"/>
          <w:szCs w:val="28"/>
        </w:rPr>
        <w:t>тоящих узлов</w:t>
      </w:r>
      <w:r w:rsidR="005A7C0F">
        <w:rPr>
          <w:b/>
          <w:color w:val="000000"/>
          <w:sz w:val="28"/>
          <w:szCs w:val="28"/>
        </w:rPr>
        <w:t xml:space="preserve"> и узлов по многочлену Чебышёва</w:t>
      </w:r>
    </w:p>
    <w:p w14:paraId="7E793A37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0BBB55A8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2CD1C34F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063E66CC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22FA6352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7AC11801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tbl>
      <w:tblPr>
        <w:tblStyle w:val="TableNormal"/>
        <w:tblW w:w="9638" w:type="dxa"/>
        <w:tblInd w:w="-109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5C21F9" w14:paraId="4C9ACB1D" w14:textId="77777777">
        <w:trPr>
          <w:trHeight w:val="614"/>
        </w:trPr>
        <w:tc>
          <w:tcPr>
            <w:tcW w:w="4252" w:type="dxa"/>
            <w:shd w:val="clear" w:color="auto" w:fill="auto"/>
          </w:tcPr>
          <w:p w14:paraId="5CC2C8AF" w14:textId="77777777" w:rsidR="005C21F9" w:rsidRDefault="00695D2A">
            <w:pPr>
              <w:pStyle w:val="normal1"/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color w:val="000000"/>
                <w:sz w:val="28"/>
                <w:szCs w:val="28"/>
              </w:rPr>
              <w:t>3341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 w14:paraId="3799D830" w14:textId="77777777" w:rsidR="005C21F9" w:rsidRDefault="005C21F9">
            <w:pPr>
              <w:pStyle w:val="normal1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</w:tcPr>
          <w:p w14:paraId="24077185" w14:textId="0EF1D9E3" w:rsidR="005C21F9" w:rsidRDefault="003147D5">
            <w:pPr>
              <w:pStyle w:val="normal1"/>
              <w:jc w:val="center"/>
            </w:pPr>
            <w:r>
              <w:rPr>
                <w:color w:val="000000"/>
                <w:sz w:val="28"/>
                <w:szCs w:val="28"/>
              </w:rPr>
              <w:t>Лодыгин</w:t>
            </w:r>
            <w:r w:rsidR="006A0CD9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И</w:t>
            </w:r>
            <w:r w:rsidR="006A0CD9">
              <w:rPr>
                <w:color w:val="000000"/>
                <w:sz w:val="28"/>
                <w:szCs w:val="28"/>
              </w:rPr>
              <w:t xml:space="preserve">. </w:t>
            </w:r>
            <w:r>
              <w:rPr>
                <w:color w:val="000000"/>
                <w:sz w:val="28"/>
                <w:szCs w:val="28"/>
              </w:rPr>
              <w:t>А</w:t>
            </w:r>
            <w:r w:rsidR="0057387C">
              <w:rPr>
                <w:color w:val="000000"/>
                <w:sz w:val="28"/>
                <w:szCs w:val="28"/>
              </w:rPr>
              <w:t>.</w:t>
            </w:r>
          </w:p>
        </w:tc>
      </w:tr>
      <w:tr w:rsidR="005C21F9" w14:paraId="774EB0E8" w14:textId="77777777">
        <w:trPr>
          <w:trHeight w:val="614"/>
        </w:trPr>
        <w:tc>
          <w:tcPr>
            <w:tcW w:w="4252" w:type="dxa"/>
            <w:shd w:val="clear" w:color="auto" w:fill="auto"/>
          </w:tcPr>
          <w:p w14:paraId="696F0288" w14:textId="77777777" w:rsidR="005C21F9" w:rsidRDefault="00695D2A">
            <w:pPr>
              <w:pStyle w:val="normal1"/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2C103EE" w14:textId="77777777" w:rsidR="005C21F9" w:rsidRDefault="005C21F9">
            <w:pPr>
              <w:pStyle w:val="normal1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</w:tcPr>
          <w:p w14:paraId="21C0AA36" w14:textId="77777777" w:rsidR="005C21F9" w:rsidRDefault="00695D2A">
            <w:pPr>
              <w:pStyle w:val="normal1"/>
              <w:jc w:val="center"/>
            </w:pPr>
            <w:r>
              <w:rPr>
                <w:color w:val="000000"/>
                <w:sz w:val="28"/>
                <w:szCs w:val="28"/>
              </w:rPr>
              <w:t>Пуеров Г. Ю.</w:t>
            </w:r>
          </w:p>
        </w:tc>
      </w:tr>
    </w:tbl>
    <w:p w14:paraId="20E5A593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250DC475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1C367DFE" w14:textId="77777777" w:rsidR="005C21F9" w:rsidRDefault="00695D2A">
      <w:pPr>
        <w:pStyle w:val="normal1"/>
        <w:spacing w:line="360" w:lineRule="auto"/>
        <w:jc w:val="center"/>
        <w:rPr>
          <w:smallCaps/>
          <w:color w:val="000000"/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718C49AB" w14:textId="77777777" w:rsidR="006A0CD9" w:rsidRPr="006A0CD9" w:rsidRDefault="00695D2A" w:rsidP="006A0CD9">
      <w:pPr>
        <w:pStyle w:val="normal1"/>
        <w:spacing w:line="360" w:lineRule="auto"/>
        <w:jc w:val="center"/>
      </w:pPr>
      <w:r>
        <w:rPr>
          <w:smallCaps/>
          <w:color w:val="000000"/>
          <w:sz w:val="28"/>
          <w:szCs w:val="28"/>
        </w:rPr>
        <w:t>2025</w:t>
      </w:r>
    </w:p>
    <w:p w14:paraId="2DF32181" w14:textId="77777777" w:rsidR="005C21F9" w:rsidRDefault="00695D2A">
      <w:pPr>
        <w:pStyle w:val="normal1"/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6359196B" w14:textId="77777777" w:rsidR="005A7C0F" w:rsidRDefault="005A7C0F" w:rsidP="006A0CD9">
      <w:pPr>
        <w:pStyle w:val="Textbody"/>
        <w:rPr>
          <w:szCs w:val="28"/>
        </w:rPr>
      </w:pPr>
      <w:r>
        <w:rPr>
          <w:szCs w:val="28"/>
        </w:rPr>
        <w:t>Целью работы является изучение и применение на практике интерполяции функции для равноотстоящих узлов и узлов по многочлену Чебышёва.</w:t>
      </w:r>
    </w:p>
    <w:p w14:paraId="6C31099E" w14:textId="0B103D7F" w:rsidR="00867FFB" w:rsidRPr="00E50207" w:rsidRDefault="006A0CD9" w:rsidP="00867FFB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Вариант </w:t>
      </w:r>
      <w:r w:rsidR="00281704">
        <w:rPr>
          <w:color w:val="000000"/>
          <w:sz w:val="28"/>
          <w:szCs w:val="28"/>
        </w:rPr>
        <w:t>9</w:t>
      </w:r>
    </w:p>
    <w:p w14:paraId="28BF6D9E" w14:textId="77777777" w:rsidR="00B15990" w:rsidRPr="00CE4762" w:rsidRDefault="00B15990" w:rsidP="00B15990">
      <w:pPr>
        <w:pStyle w:val="Textbody"/>
        <w:ind w:firstLine="708"/>
      </w:pPr>
      <w:r w:rsidRPr="008B3AA4">
        <w:rPr>
          <w:lang w:val="en-US"/>
        </w:rPr>
        <w:t>f</w:t>
      </w:r>
      <w:r w:rsidRPr="008B3AA4">
        <w:t>(</w:t>
      </w:r>
      <w:r w:rsidRPr="008B3AA4">
        <w:rPr>
          <w:lang w:val="en-US"/>
        </w:rPr>
        <w:t>x</w:t>
      </w:r>
      <w:r w:rsidRPr="008B3AA4">
        <w:t xml:space="preserve">) = </w:t>
      </w:r>
      <w:r w:rsidRPr="008B3AA4">
        <w:rPr>
          <w:lang w:val="en-US"/>
        </w:rPr>
        <w:t>x</w:t>
      </w:r>
      <w:r w:rsidRPr="008B3AA4">
        <w:t xml:space="preserve">^2 – </w:t>
      </w:r>
      <w:r w:rsidRPr="008B3AA4">
        <w:rPr>
          <w:lang w:val="en-US"/>
        </w:rPr>
        <w:t>x</w:t>
      </w:r>
      <w:r w:rsidRPr="008B3AA4">
        <w:t>^3 –</w:t>
      </w:r>
      <w:r w:rsidRPr="00CE4762">
        <w:t xml:space="preserve"> 1/(4 + </w:t>
      </w:r>
      <w:r w:rsidRPr="008B3AA4">
        <w:rPr>
          <w:lang w:val="en-US"/>
        </w:rPr>
        <w:t>x</w:t>
      </w:r>
      <w:r w:rsidRPr="00CE4762">
        <w:t>^2)</w:t>
      </w:r>
    </w:p>
    <w:p w14:paraId="41AF44B7" w14:textId="77777777" w:rsidR="005C21F9" w:rsidRDefault="00695D2A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br w:type="page"/>
      </w:r>
    </w:p>
    <w:p w14:paraId="7BEC027C" w14:textId="77777777" w:rsidR="005C21F9" w:rsidRDefault="00695D2A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работы.</w:t>
      </w:r>
    </w:p>
    <w:p w14:paraId="28283F5E" w14:textId="77777777" w:rsidR="00A45AD9" w:rsidRDefault="00A45AD9" w:rsidP="00594631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Равноотстоящие узлы</w:t>
      </w:r>
      <w:r w:rsidRPr="003147D5">
        <w:rPr>
          <w:szCs w:val="28"/>
          <w:lang w:eastAsia="ru-RU" w:bidi="ar-SA"/>
        </w:rPr>
        <w:t>:</w:t>
      </w:r>
    </w:p>
    <w:p w14:paraId="2B13B76A" w14:textId="77777777" w:rsidR="008D3721" w:rsidRPr="00990AD8" w:rsidRDefault="008D3721" w:rsidP="00594631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Дан интервал с левой границей </w:t>
      </w:r>
      <w:r w:rsidRPr="008D3721">
        <w:rPr>
          <w:i/>
          <w:szCs w:val="28"/>
          <w:lang w:val="en-US" w:eastAsia="ru-RU" w:bidi="ar-SA"/>
        </w:rPr>
        <w:t>a</w:t>
      </w:r>
      <w:r>
        <w:rPr>
          <w:szCs w:val="28"/>
          <w:lang w:eastAsia="ru-RU" w:bidi="ar-SA"/>
        </w:rPr>
        <w:t xml:space="preserve"> и правой границей </w:t>
      </w:r>
      <w:r w:rsidRPr="008D3721">
        <w:rPr>
          <w:i/>
          <w:szCs w:val="28"/>
          <w:lang w:eastAsia="ru-RU" w:bidi="ar-SA"/>
        </w:rPr>
        <w:t>b</w:t>
      </w:r>
      <w:r w:rsidR="00990AD8">
        <w:rPr>
          <w:szCs w:val="28"/>
          <w:lang w:eastAsia="ru-RU" w:bidi="ar-SA"/>
        </w:rPr>
        <w:t xml:space="preserve">. Случайным образом выбирается количество узлов </w:t>
      </w:r>
      <w:r w:rsidR="00990AD8">
        <w:rPr>
          <w:szCs w:val="28"/>
          <w:lang w:val="en-US" w:eastAsia="ru-RU" w:bidi="ar-SA"/>
        </w:rPr>
        <w:t>n</w:t>
      </w:r>
      <w:r w:rsidR="00990AD8" w:rsidRPr="00990AD8">
        <w:rPr>
          <w:szCs w:val="28"/>
          <w:lang w:eastAsia="ru-RU" w:bidi="ar-SA"/>
        </w:rPr>
        <w:t>,</w:t>
      </w:r>
      <w:r w:rsidR="00990AD8">
        <w:rPr>
          <w:szCs w:val="28"/>
          <w:lang w:eastAsia="ru-RU" w:bidi="ar-SA"/>
        </w:rPr>
        <w:t xml:space="preserve"> после чего формируется вектор </w:t>
      </w:r>
      <w:r w:rsidR="00990AD8">
        <w:rPr>
          <w:szCs w:val="28"/>
          <w:lang w:val="en-US" w:eastAsia="ru-RU" w:bidi="ar-SA"/>
        </w:rPr>
        <w:t>x</w:t>
      </w:r>
      <w:r w:rsidR="00990AD8" w:rsidRPr="00990AD8">
        <w:rPr>
          <w:szCs w:val="28"/>
          <w:lang w:eastAsia="ru-RU" w:bidi="ar-SA"/>
        </w:rPr>
        <w:t>,</w:t>
      </w:r>
      <w:r w:rsidR="00990AD8">
        <w:rPr>
          <w:szCs w:val="28"/>
          <w:lang w:eastAsia="ru-RU" w:bidi="ar-SA"/>
        </w:rPr>
        <w:t xml:space="preserve"> содержащий равномерно распределённые узлы. Чтобы между соседними узлами было одинаковое расстояние</w:t>
      </w:r>
      <w:r w:rsidR="00990AD8" w:rsidRPr="00990AD8">
        <w:rPr>
          <w:szCs w:val="28"/>
          <w:lang w:eastAsia="ru-RU" w:bidi="ar-SA"/>
        </w:rPr>
        <w:t>,</w:t>
      </w:r>
      <w:r w:rsidR="00990AD8">
        <w:rPr>
          <w:szCs w:val="28"/>
          <w:lang w:eastAsia="ru-RU" w:bidi="ar-SA"/>
        </w:rPr>
        <w:t xml:space="preserve"> используется следующая формула</w:t>
      </w:r>
      <w:r w:rsidR="00990AD8" w:rsidRPr="00990AD8">
        <w:rPr>
          <w:szCs w:val="28"/>
          <w:lang w:eastAsia="ru-RU" w:bidi="ar-SA"/>
        </w:rPr>
        <w:t>:</w:t>
      </w:r>
    </w:p>
    <w:p w14:paraId="2E70352D" w14:textId="77777777" w:rsidR="00A45AD9" w:rsidRPr="003147D5" w:rsidRDefault="00000000" w:rsidP="00594631">
      <w:pPr>
        <w:pStyle w:val="Standard"/>
        <w:rPr>
          <w:szCs w:val="28"/>
          <w:lang w:eastAsia="ru-RU" w:bidi="ar-S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 w:cs="Cambria Math"/>
            <w:szCs w:val="28"/>
            <w:lang w:eastAsia="ru-RU" w:bidi="ar-SA"/>
          </w:rPr>
          <m:t>=</m:t>
        </m:r>
        <m:r>
          <w:rPr>
            <w:rFonts w:ascii="Cambria Math" w:hAnsi="Cambria Math" w:cs="Cambria Math"/>
            <w:szCs w:val="28"/>
            <w:lang w:val="en-US" w:eastAsia="ru-RU" w:bidi="ar-SA"/>
          </w:rPr>
          <m:t>a</m:t>
        </m:r>
        <m:r>
          <w:rPr>
            <w:rFonts w:ascii="Cambria Math" w:hAnsi="Cambria Math" w:cs="Cambria Math"/>
            <w:szCs w:val="28"/>
            <w:lang w:eastAsia="ru-RU" w:bidi="ar-SA"/>
          </w:rPr>
          <m:t>+</m:t>
        </m:r>
        <m:r>
          <w:rPr>
            <w:rFonts w:ascii="Cambria Math" w:hAnsi="Cambria Math" w:cs="Cambria Math"/>
            <w:szCs w:val="28"/>
            <w:lang w:val="en-US" w:eastAsia="ru-RU" w:bidi="ar-SA"/>
          </w:rPr>
          <m:t>i</m:t>
        </m:r>
        <m:r>
          <w:rPr>
            <w:rFonts w:ascii="Cambria Math" w:hAnsi="Cambria Math" w:cs="Cambria Math"/>
            <w:szCs w:val="28"/>
            <w:lang w:eastAsia="ru-RU" w:bidi="ar-SA"/>
          </w:rPr>
          <m:t xml:space="preserve">* 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 w:bidi="ar-SA"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  <w:szCs w:val="28"/>
                <w:lang w:val="en-US" w:eastAsia="ru-RU" w:bidi="ar-SA"/>
              </w:rPr>
              <m:t>n</m:t>
            </m:r>
            <m:r>
              <w:rPr>
                <w:rFonts w:ascii="Cambria Math" w:hAnsi="Cambria Math"/>
                <w:szCs w:val="28"/>
                <w:lang w:eastAsia="ru-RU" w:bidi="ar-SA"/>
              </w:rPr>
              <m:t>-1</m:t>
            </m:r>
          </m:den>
        </m:f>
        <m:r>
          <w:rPr>
            <w:rFonts w:ascii="Cambria Math" w:hAnsi="Cambria Math"/>
            <w:szCs w:val="28"/>
            <w:lang w:eastAsia="ru-RU" w:bidi="ar-SA"/>
          </w:rPr>
          <m:t xml:space="preserve">   , </m:t>
        </m:r>
      </m:oMath>
      <w:r w:rsidR="008D3721" w:rsidRPr="008D3721">
        <w:rPr>
          <w:i/>
          <w:szCs w:val="28"/>
          <w:lang w:val="en-US" w:eastAsia="ru-RU" w:bidi="ar-SA"/>
        </w:rPr>
        <w:t>i</w:t>
      </w:r>
      <w:r w:rsidR="008D3721" w:rsidRPr="003147D5">
        <w:rPr>
          <w:szCs w:val="28"/>
          <w:lang w:eastAsia="ru-RU" w:bidi="ar-SA"/>
        </w:rPr>
        <w:t xml:space="preserve"> = 0, 1, …, </w:t>
      </w:r>
      <w:r w:rsidR="008D3721">
        <w:rPr>
          <w:szCs w:val="28"/>
          <w:lang w:val="en-US" w:eastAsia="ru-RU" w:bidi="ar-SA"/>
        </w:rPr>
        <w:t>n</w:t>
      </w:r>
      <w:r w:rsidR="008D3721" w:rsidRPr="003147D5">
        <w:rPr>
          <w:szCs w:val="28"/>
          <w:lang w:eastAsia="ru-RU" w:bidi="ar-SA"/>
        </w:rPr>
        <w:t xml:space="preserve"> – 1</w:t>
      </w:r>
    </w:p>
    <w:p w14:paraId="21B4C6C2" w14:textId="77777777" w:rsidR="00A45AD9" w:rsidRDefault="00A45AD9" w:rsidP="00594631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Узлы Чебышёва</w:t>
      </w:r>
      <w:r w:rsidRPr="008D3721">
        <w:rPr>
          <w:szCs w:val="28"/>
          <w:lang w:eastAsia="ru-RU" w:bidi="ar-SA"/>
        </w:rPr>
        <w:t>:</w:t>
      </w:r>
    </w:p>
    <w:p w14:paraId="2F39B7ED" w14:textId="77777777" w:rsidR="00990AD8" w:rsidRPr="00990AD8" w:rsidRDefault="00990AD8" w:rsidP="00594631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Узлы Чебышёва первого рода задаются на интервале </w:t>
      </w:r>
      <w:r w:rsidRPr="00990AD8">
        <w:rPr>
          <w:szCs w:val="28"/>
          <w:lang w:eastAsia="ru-RU" w:bidi="ar-SA"/>
        </w:rPr>
        <w:t>[-1, 1]</w:t>
      </w:r>
      <w:r>
        <w:rPr>
          <w:szCs w:val="28"/>
          <w:lang w:eastAsia="ru-RU" w:bidi="ar-SA"/>
        </w:rPr>
        <w:t xml:space="preserve"> и определяются по формуле</w:t>
      </w:r>
      <w:r w:rsidRPr="00990AD8">
        <w:rPr>
          <w:szCs w:val="28"/>
          <w:lang w:eastAsia="ru-RU" w:bidi="ar-SA"/>
        </w:rPr>
        <w:t>:</w:t>
      </w:r>
    </w:p>
    <w:p w14:paraId="5451C275" w14:textId="77777777" w:rsidR="00A45AD9" w:rsidRPr="008D3721" w:rsidRDefault="00000000" w:rsidP="00594631">
      <w:pPr>
        <w:pStyle w:val="Standard"/>
        <w:rPr>
          <w:szCs w:val="28"/>
          <w:lang w:eastAsia="ru-RU" w:bidi="ar-S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 w:cs="Cambria Math"/>
              <w:szCs w:val="28"/>
              <w:lang w:eastAsia="ru-RU" w:bidi="ar-SA"/>
            </w:rPr>
            <m:t>=</m:t>
          </m:r>
          <m:func>
            <m:funcPr>
              <m:ctrlPr>
                <w:rPr>
                  <w:rFonts w:ascii="Cambria Math" w:hAnsi="Cambria Math" w:cs="Cambria Math"/>
                  <w:i/>
                  <w:szCs w:val="28"/>
                  <w:lang w:val="en-US" w:eastAsia="ru-RU" w:bidi="ar-SA"/>
                </w:rPr>
              </m:ctrlPr>
            </m:funcPr>
            <m:fName>
              <m:r>
                <w:rPr>
                  <w:rFonts w:ascii="Cambria Math" w:hAnsi="Cambria Math" w:cs="Cambria Math"/>
                  <w:szCs w:val="28"/>
                  <w:lang w:val="en-US" w:eastAsia="ru-RU" w:bidi="ar-SA"/>
                </w:rPr>
                <m:t>cos</m:t>
              </m:r>
            </m:fName>
            <m:e>
              <m:r>
                <w:rPr>
                  <w:rFonts w:ascii="Cambria Math" w:hAnsi="Cambria Math" w:cs="Cambria Math"/>
                  <w:szCs w:val="28"/>
                  <w:lang w:eastAsia="ru-RU" w:bidi="ar-SA"/>
                </w:rPr>
                <m:t>(</m:t>
              </m:r>
            </m:e>
          </m:func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 w:bidi="ar-SA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/>
                </w:rPr>
                <m:t>(2j+1)</m:t>
              </m:r>
            </m:num>
            <m:den>
              <m:r>
                <w:rPr>
                  <w:rFonts w:ascii="Cambria Math" w:hAnsi="Cambria Math" w:cs="Cambria Math"/>
                  <w:szCs w:val="28"/>
                  <w:lang w:eastAsia="ru-RU" w:bidi="ar-SA"/>
                </w:rPr>
                <m:t>2</m:t>
              </m:r>
              <m:r>
                <w:rPr>
                  <w:rFonts w:ascii="Cambria Math" w:hAnsi="Cambria Math" w:cs="Cambria Math"/>
                  <w:szCs w:val="28"/>
                  <w:lang w:val="en-US" w:eastAsia="ru-RU" w:bidi="ar-SA"/>
                </w:rPr>
                <m:t>n</m:t>
              </m:r>
            </m:den>
          </m:f>
          <m:r>
            <w:rPr>
              <w:rFonts w:ascii="Cambria Math" w:hAnsi="Cambria Math"/>
              <w:szCs w:val="28"/>
              <w:lang w:eastAsia="ru-RU" w:bidi="ar-SA"/>
            </w:rPr>
            <m:t xml:space="preserve"> )</m:t>
          </m:r>
        </m:oMath>
      </m:oMathPara>
    </w:p>
    <w:p w14:paraId="5F9DE7A8" w14:textId="77777777" w:rsidR="00630633" w:rsidRDefault="00630633" w:rsidP="00990AD8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Для произвольного интервала</w:t>
      </w:r>
      <w:r w:rsidRPr="00630633">
        <w:rPr>
          <w:szCs w:val="28"/>
          <w:lang w:eastAsia="ru-RU" w:bidi="ar-SA"/>
        </w:rPr>
        <w:t xml:space="preserve"> [</w:t>
      </w:r>
      <w:r>
        <w:rPr>
          <w:szCs w:val="28"/>
          <w:lang w:val="en-US" w:eastAsia="ru-RU" w:bidi="ar-SA"/>
        </w:rPr>
        <w:t>a</w:t>
      </w:r>
      <w:r w:rsidRPr="00630633">
        <w:rPr>
          <w:szCs w:val="28"/>
          <w:lang w:eastAsia="ru-RU" w:bidi="ar-SA"/>
        </w:rPr>
        <w:t>,</w:t>
      </w:r>
      <w:r>
        <w:rPr>
          <w:szCs w:val="28"/>
          <w:lang w:val="en-US" w:eastAsia="ru-RU" w:bidi="ar-SA"/>
        </w:rPr>
        <w:t>b</w:t>
      </w:r>
      <w:r w:rsidRPr="00630633">
        <w:rPr>
          <w:szCs w:val="28"/>
          <w:lang w:eastAsia="ru-RU" w:bidi="ar-SA"/>
        </w:rPr>
        <w:t>],</w:t>
      </w:r>
      <w:r>
        <w:rPr>
          <w:szCs w:val="28"/>
          <w:lang w:eastAsia="ru-RU" w:bidi="ar-SA"/>
        </w:rPr>
        <w:t xml:space="preserve"> их можно перенести с помощью линейного преобразования</w:t>
      </w:r>
      <w:r w:rsidRPr="00630633">
        <w:rPr>
          <w:szCs w:val="28"/>
          <w:lang w:eastAsia="ru-RU" w:bidi="ar-SA"/>
        </w:rPr>
        <w:t>:</w:t>
      </w:r>
    </w:p>
    <w:p w14:paraId="47CCFA1D" w14:textId="77777777" w:rsidR="00630633" w:rsidRPr="00630633" w:rsidRDefault="00000000" w:rsidP="00990AD8">
      <w:pPr>
        <w:pStyle w:val="Standard"/>
        <w:rPr>
          <w:i/>
          <w:szCs w:val="28"/>
          <w:lang w:eastAsia="ru-RU" w:bidi="ar-S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 w:bidi="ar-SA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a+b</m:t>
              </m:r>
            </m:num>
            <m:den>
              <m:r>
                <w:rPr>
                  <w:rFonts w:ascii="Cambria Math" w:hAnsi="Cambria Math" w:cs="Cambria Math"/>
                  <w:szCs w:val="28"/>
                  <w:lang w:eastAsia="ru-RU" w:bidi="ar-SA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val="en-US" w:eastAsia="ru-RU" w:bidi="ar-SA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 w:bidi="ar-SA"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 w:cs="Cambria Math"/>
                  <w:szCs w:val="28"/>
                  <w:lang w:eastAsia="ru-RU" w:bidi="ar-SA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val="en-US" w:eastAsia="ru-RU" w:bidi="ar-SA"/>
            </w:rPr>
            <m:t xml:space="preserve"> 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1DA3FB76" w14:textId="77777777" w:rsidR="00703BBB" w:rsidRPr="005A7C0F" w:rsidRDefault="00990AD8" w:rsidP="00990AD8">
      <w:pPr>
        <w:pStyle w:val="Standard"/>
        <w:rPr>
          <w:szCs w:val="28"/>
          <w:lang w:eastAsia="ru-RU" w:bidi="ar-SA"/>
        </w:rPr>
      </w:pPr>
      <w:r w:rsidRPr="00990AD8">
        <w:rPr>
          <w:szCs w:val="28"/>
          <w:lang w:eastAsia="ru-RU" w:bidi="ar-SA"/>
        </w:rPr>
        <w:t>Для сравнения интерполяции при различных типах узлов построим графики с помощью библиотеки matplotlib. В качестве метода интерполяции используется полином Ньютона.</w:t>
      </w:r>
    </w:p>
    <w:p w14:paraId="63A02350" w14:textId="506BF7D5" w:rsidR="00295CC5" w:rsidRPr="00422FDE" w:rsidRDefault="00695D2A" w:rsidP="00422FDE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Тестирование.</w:t>
      </w:r>
    </w:p>
    <w:p w14:paraId="365CFC9F" w14:textId="700B4A66" w:rsidR="00295CC5" w:rsidRDefault="00422FDE" w:rsidP="00422FDE">
      <w:pPr>
        <w:pStyle w:val="normal1"/>
        <w:spacing w:line="360" w:lineRule="auto"/>
        <w:ind w:firstLine="709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322E53" wp14:editId="7C7F75C0">
            <wp:extent cx="6120130" cy="1778635"/>
            <wp:effectExtent l="0" t="0" r="0" b="0"/>
            <wp:docPr id="848986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86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2512" w14:textId="45713697" w:rsidR="005B75D7" w:rsidRDefault="005B75D7" w:rsidP="005B75D7">
      <w:pPr>
        <w:pStyle w:val="normal1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№ </w:t>
      </w:r>
      <w:r w:rsidR="00422FDE" w:rsidRPr="00422FDE">
        <w:rPr>
          <w:sz w:val="28"/>
          <w:szCs w:val="28"/>
        </w:rPr>
        <w:t>1</w:t>
      </w:r>
      <w:r>
        <w:rPr>
          <w:sz w:val="28"/>
          <w:szCs w:val="28"/>
        </w:rPr>
        <w:t xml:space="preserve"> – График</w:t>
      </w:r>
      <w:r w:rsidRPr="005B75D7">
        <w:rPr>
          <w:sz w:val="28"/>
          <w:szCs w:val="28"/>
        </w:rPr>
        <w:t>,</w:t>
      </w:r>
      <w:r>
        <w:rPr>
          <w:sz w:val="28"/>
          <w:szCs w:val="28"/>
        </w:rPr>
        <w:t xml:space="preserve"> показывающий интерполяции для разных узлов и исходную функцию.</w:t>
      </w:r>
    </w:p>
    <w:p w14:paraId="3F1EFE0E" w14:textId="41F36093" w:rsidR="007F21CF" w:rsidRDefault="003A5EDD" w:rsidP="005B75D7">
      <w:pPr>
        <w:pStyle w:val="normal1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CCB315" wp14:editId="776E40FB">
            <wp:extent cx="6120130" cy="1617345"/>
            <wp:effectExtent l="0" t="0" r="0" b="0"/>
            <wp:docPr id="949312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12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22C0" w14:textId="7DFB41D9" w:rsidR="007F21CF" w:rsidRPr="005B75D7" w:rsidRDefault="007F21CF" w:rsidP="007F21CF">
      <w:pPr>
        <w:pStyle w:val="normal1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№ </w:t>
      </w:r>
      <w:r w:rsidR="00A6403E" w:rsidRPr="00A6403E">
        <w:rPr>
          <w:sz w:val="28"/>
          <w:szCs w:val="28"/>
        </w:rPr>
        <w:t>2</w:t>
      </w:r>
      <w:r>
        <w:rPr>
          <w:sz w:val="28"/>
          <w:szCs w:val="28"/>
        </w:rPr>
        <w:t xml:space="preserve"> – График</w:t>
      </w:r>
      <w:r w:rsidRPr="005B75D7">
        <w:rPr>
          <w:sz w:val="28"/>
          <w:szCs w:val="28"/>
        </w:rPr>
        <w:t>,</w:t>
      </w:r>
      <w:r>
        <w:rPr>
          <w:sz w:val="28"/>
          <w:szCs w:val="28"/>
        </w:rPr>
        <w:t xml:space="preserve"> показывающий ошибки интерполяции для равноотстоящих и Чебышёва узлов.</w:t>
      </w:r>
    </w:p>
    <w:p w14:paraId="1712D40E" w14:textId="77777777" w:rsidR="005B75D7" w:rsidRDefault="005B75D7" w:rsidP="005B75D7">
      <w:pPr>
        <w:pStyle w:val="normal1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Видно</w:t>
      </w:r>
      <w:r w:rsidRPr="005B75D7">
        <w:rPr>
          <w:sz w:val="28"/>
          <w:szCs w:val="28"/>
        </w:rPr>
        <w:t>,</w:t>
      </w:r>
      <w:r>
        <w:rPr>
          <w:sz w:val="28"/>
          <w:szCs w:val="28"/>
        </w:rPr>
        <w:t xml:space="preserve"> что график Чебышёва перекрывает остальные, так как они слились в один (минимальная погрешность интерполяции).</w:t>
      </w:r>
    </w:p>
    <w:p w14:paraId="7754CA59" w14:textId="77777777" w:rsidR="005C21F9" w:rsidRPr="00833ACF" w:rsidRDefault="00695D2A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Выводы</w:t>
      </w:r>
      <w:r w:rsidRPr="00833ACF">
        <w:rPr>
          <w:b/>
          <w:sz w:val="28"/>
          <w:szCs w:val="28"/>
        </w:rPr>
        <w:t>.</w:t>
      </w:r>
    </w:p>
    <w:p w14:paraId="5AE0CBE6" w14:textId="76A96E13" w:rsidR="005C21F9" w:rsidRPr="00422FDE" w:rsidRDefault="005A7C0F" w:rsidP="00E50207">
      <w:pPr>
        <w:pStyle w:val="normal1"/>
        <w:spacing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t>В ходе выполнения</w:t>
      </w:r>
      <w:r w:rsidRPr="005A7C0F">
        <w:rPr>
          <w:sz w:val="28"/>
          <w:szCs w:val="28"/>
        </w:rPr>
        <w:t xml:space="preserve"> работы </w:t>
      </w:r>
      <w:r>
        <w:rPr>
          <w:sz w:val="28"/>
          <w:szCs w:val="28"/>
        </w:rPr>
        <w:t>были</w:t>
      </w:r>
      <w:r w:rsidRPr="005A7C0F">
        <w:rPr>
          <w:sz w:val="28"/>
          <w:szCs w:val="28"/>
        </w:rPr>
        <w:t xml:space="preserve"> изучен</w:t>
      </w:r>
      <w:r>
        <w:rPr>
          <w:sz w:val="28"/>
          <w:szCs w:val="28"/>
        </w:rPr>
        <w:t>а</w:t>
      </w:r>
      <w:r w:rsidRPr="005A7C0F">
        <w:rPr>
          <w:sz w:val="28"/>
          <w:szCs w:val="28"/>
        </w:rPr>
        <w:t xml:space="preserve"> и применен</w:t>
      </w:r>
      <w:r>
        <w:rPr>
          <w:sz w:val="28"/>
          <w:szCs w:val="28"/>
        </w:rPr>
        <w:t>а</w:t>
      </w:r>
      <w:r w:rsidRPr="005A7C0F">
        <w:rPr>
          <w:sz w:val="28"/>
          <w:szCs w:val="28"/>
        </w:rPr>
        <w:t xml:space="preserve"> на практике интерполяци</w:t>
      </w:r>
      <w:r>
        <w:rPr>
          <w:sz w:val="28"/>
          <w:szCs w:val="28"/>
        </w:rPr>
        <w:t>я</w:t>
      </w:r>
      <w:r w:rsidRPr="005A7C0F">
        <w:rPr>
          <w:sz w:val="28"/>
          <w:szCs w:val="28"/>
        </w:rPr>
        <w:t xml:space="preserve"> функции для равноотстоящих узлов и узлов по многочлену Чебышёва.</w:t>
      </w:r>
    </w:p>
    <w:p w14:paraId="7CFB139D" w14:textId="77777777" w:rsidR="005C21F9" w:rsidRDefault="00695D2A">
      <w:pPr>
        <w:pStyle w:val="normal1"/>
        <w:spacing w:line="360" w:lineRule="auto"/>
        <w:jc w:val="center"/>
        <w:rPr>
          <w:rFonts w:eastAsia="Times New Roman" w:cs="Times New Roman"/>
          <w:b/>
          <w:smallCaps/>
          <w:color w:val="000000"/>
          <w:sz w:val="28"/>
          <w:szCs w:val="28"/>
        </w:rPr>
      </w:pPr>
      <w:r>
        <w:rPr>
          <w:rFonts w:eastAsia="Times New Roman" w:cs="Times New Roman"/>
          <w:b/>
          <w:smallCaps/>
          <w:color w:val="000000"/>
          <w:sz w:val="28"/>
          <w:szCs w:val="28"/>
        </w:rPr>
        <w:t>ПРИЛОЖЕНИЕ А</w:t>
      </w:r>
    </w:p>
    <w:p w14:paraId="472C5ECD" w14:textId="77777777" w:rsidR="005C21F9" w:rsidRDefault="00695D2A">
      <w:pPr>
        <w:pStyle w:val="normal1"/>
        <w:spacing w:line="36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smallCaps/>
          <w:color w:val="000000"/>
          <w:sz w:val="28"/>
          <w:szCs w:val="28"/>
        </w:rPr>
        <w:t xml:space="preserve">ИСХОДНЫЙ КОД ПРОГРАММЫ </w:t>
      </w:r>
    </w:p>
    <w:p w14:paraId="0C3DC68D" w14:textId="77777777" w:rsidR="005C21F9" w:rsidRDefault="005C21F9">
      <w:pPr>
        <w:pStyle w:val="normal1"/>
        <w:spacing w:line="360" w:lineRule="auto"/>
        <w:ind w:firstLine="709"/>
        <w:jc w:val="both"/>
      </w:pPr>
    </w:p>
    <w:p w14:paraId="38F6CE2A" w14:textId="77777777" w:rsidR="005C21F9" w:rsidRPr="003147D5" w:rsidRDefault="00695D2A">
      <w:pPr>
        <w:pStyle w:val="normal1"/>
        <w:spacing w:line="360" w:lineRule="auto"/>
        <w:ind w:firstLine="709"/>
        <w:jc w:val="both"/>
      </w:pPr>
      <w:r>
        <w:rPr>
          <w:color w:val="000000"/>
          <w:sz w:val="28"/>
          <w:szCs w:val="28"/>
        </w:rPr>
        <w:t>Название</w:t>
      </w:r>
      <w:r w:rsidRPr="003147D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3147D5">
        <w:rPr>
          <w:color w:val="000000"/>
          <w:sz w:val="28"/>
          <w:szCs w:val="28"/>
        </w:rPr>
        <w:t xml:space="preserve">: </w:t>
      </w:r>
      <w:r w:rsidR="001565FA">
        <w:rPr>
          <w:color w:val="000000"/>
          <w:sz w:val="28"/>
          <w:szCs w:val="28"/>
          <w:lang w:val="en-US"/>
        </w:rPr>
        <w:t>main</w:t>
      </w:r>
      <w:r w:rsidRPr="003147D5">
        <w:rPr>
          <w:color w:val="000000"/>
          <w:sz w:val="28"/>
          <w:szCs w:val="28"/>
        </w:rPr>
        <w:t>.</w:t>
      </w:r>
      <w:r w:rsidRPr="00BF2235">
        <w:rPr>
          <w:color w:val="000000"/>
          <w:sz w:val="28"/>
          <w:szCs w:val="28"/>
          <w:lang w:val="en-US"/>
        </w:rPr>
        <w:t>py</w:t>
      </w:r>
    </w:p>
    <w:p w14:paraId="4226419A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import numpy as np</w:t>
      </w:r>
    </w:p>
    <w:p w14:paraId="50AF8A42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import matplotlib.pyplot as plt</w:t>
      </w:r>
    </w:p>
    <w:p w14:paraId="7957F398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import random</w:t>
      </w:r>
    </w:p>
    <w:p w14:paraId="3E290475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69CC842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def divided_difference(x, y):</w:t>
      </w:r>
    </w:p>
    <w:p w14:paraId="07BB57F5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</w:rPr>
        <w:t>"""Вычисление разделенных разностей для полинома Ньютона"""</w:t>
      </w:r>
    </w:p>
    <w:p w14:paraId="392A0C86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1D2F4534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coefficients = y.copy()</w:t>
      </w:r>
    </w:p>
    <w:p w14:paraId="397E8B2C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for j in range(1, len(x)):</w:t>
      </w:r>
    </w:p>
    <w:p w14:paraId="46ADE210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for i in range(len(x) - 1, j - 1, -1):</w:t>
      </w:r>
    </w:p>
    <w:p w14:paraId="17C659CE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coefficients[i] = (coefficients[i] - coefficients[i - 1]) / (x[i] - x[i - j])</w:t>
      </w:r>
    </w:p>
    <w:p w14:paraId="2F6FED15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return coefficients</w:t>
      </w:r>
    </w:p>
    <w:p w14:paraId="73E70FC6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02551446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def newton_interpolation(coefficients, x_nodes, x_target):</w:t>
      </w:r>
    </w:p>
    <w:p w14:paraId="14F75FEE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</w:rPr>
        <w:t xml:space="preserve">"""Интерполяция полиномом Ньютона в точке 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</w:rPr>
        <w:t>_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target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</w:rPr>
        <w:t>"""</w:t>
      </w:r>
    </w:p>
    <w:p w14:paraId="7127DE2A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2182E4A6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result = coefficients[0]</w:t>
      </w:r>
    </w:p>
    <w:p w14:paraId="358A83A8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term = 1</w:t>
      </w:r>
    </w:p>
    <w:p w14:paraId="1DE98539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for i in range(1, len(coefficients)):</w:t>
      </w:r>
    </w:p>
    <w:p w14:paraId="22A8903C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term *= (x_target - x_nodes[i - 1])</w:t>
      </w:r>
    </w:p>
    <w:p w14:paraId="37B20DF0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result += coefficients[i] * term</w:t>
      </w:r>
    </w:p>
    <w:p w14:paraId="44CD763F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return result</w:t>
      </w:r>
    </w:p>
    <w:p w14:paraId="193E225C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7FB8E43B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lastRenderedPageBreak/>
        <w:t>def chebyshev_nodes(a, b, n_nodes):</w:t>
      </w:r>
    </w:p>
    <w:p w14:paraId="7318B034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j = np.arange(1, n_nodes + 1)</w:t>
      </w:r>
    </w:p>
    <w:p w14:paraId="152CB600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nodes = np.cos((2 * j - 1) * np.pi / (2 * n_nodes))</w:t>
      </w:r>
    </w:p>
    <w:p w14:paraId="6F4EE242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return 0.5 * (a + b) + 0.5 * (b - a) * nodes</w:t>
      </w:r>
    </w:p>
    <w:p w14:paraId="404AEA06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1500BF53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def experiment(f, a, b):</w:t>
      </w:r>
    </w:p>
    <w:p w14:paraId="58B89025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</w:rPr>
        <w:t xml:space="preserve">"""Проводит эксперимент по интерполяции функции 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</w:rPr>
        <w:t xml:space="preserve"> на отрезке [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</w:rPr>
        <w:t xml:space="preserve">, 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</w:rPr>
        <w:t>]"""</w:t>
      </w:r>
    </w:p>
    <w:p w14:paraId="3B7EAFBD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x_plot = np.linspace(a, b, 1000)</w:t>
      </w:r>
    </w:p>
    <w:p w14:paraId="0628A667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n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</w:rPr>
        <w:t>_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nodes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</w:rPr>
        <w:t xml:space="preserve"> = 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random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</w:rPr>
        <w:t>.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randint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</w:rPr>
        <w:t>(5, 20)</w:t>
      </w:r>
    </w:p>
    <w:p w14:paraId="60846E7F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538FD700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# Узлы и значения функции</w:t>
      </w:r>
    </w:p>
    <w:p w14:paraId="5038052C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uniform_x = np.linspace(a, b, n_nodes)</w:t>
      </w:r>
    </w:p>
    <w:p w14:paraId="102B5196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cheb_x = chebyshev_nodes(a, b, n_nodes)</w:t>
      </w:r>
    </w:p>
    <w:p w14:paraId="68E5B0D8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uniform_y = f(uniform_x)</w:t>
      </w:r>
    </w:p>
    <w:p w14:paraId="4EBE4800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cheb_y = f(cheb_x)</w:t>
      </w:r>
    </w:p>
    <w:p w14:paraId="74DD19AA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612E7DA6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# Коэффициенты Ньютона</w:t>
      </w:r>
    </w:p>
    <w:p w14:paraId="4F9742EA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uniform_coeffs = divided_difference(uniform_x, uniform_y)</w:t>
      </w:r>
    </w:p>
    <w:p w14:paraId="78EEDD47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cheb_coeffs = divided_difference(cheb_x, cheb_y)</w:t>
      </w:r>
    </w:p>
    <w:p w14:paraId="7EABD790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2179A95F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# Интерполяции</w:t>
      </w:r>
    </w:p>
    <w:p w14:paraId="5363774E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uniform_interp = [newton_interpolation(uniform_coeffs, uniform_x, x) for x in x_plot]</w:t>
      </w:r>
    </w:p>
    <w:p w14:paraId="29E4C45A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cheb_interp = [newton_interpolation(cheb_coeffs, cheb_x, x) for x in x_plot]</w:t>
      </w:r>
    </w:p>
    <w:p w14:paraId="484D8271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60920968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</w:rPr>
        <w:t># Проверка в случайной точке</w:t>
      </w:r>
    </w:p>
    <w:p w14:paraId="5D7FCB3F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</w:rPr>
        <w:t>_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target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</w:rPr>
        <w:t xml:space="preserve"> = 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random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</w:rPr>
        <w:t>.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uniform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</w:rPr>
        <w:t xml:space="preserve">, 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</w:rPr>
        <w:t>)</w:t>
      </w:r>
    </w:p>
    <w:p w14:paraId="0AA52261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exact_target = f(x_target)</w:t>
      </w:r>
    </w:p>
    <w:p w14:paraId="7C24ABB1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uniform_target = newton_interpolation(uniform_coeffs, uniform_x, x_target)</w:t>
      </w:r>
    </w:p>
    <w:p w14:paraId="25DB97F1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cheb_target = newton_interpolation(cheb_coeffs, cheb_x, x_target)</w:t>
      </w:r>
    </w:p>
    <w:p w14:paraId="7460CF17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0F59DB1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# График</w:t>
      </w:r>
    </w:p>
    <w:p w14:paraId="29AF5E5A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plt.figure(figsize=(12, 8))</w:t>
      </w:r>
    </w:p>
    <w:p w14:paraId="47C36E5F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2F6E1DE3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plt.subplot(2, 1, 1)</w:t>
      </w:r>
    </w:p>
    <w:p w14:paraId="2E7D4C1B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plt.plot(x_plot, f(x_plot), 'k-', label='Исходная функция', linewidth=2)</w:t>
      </w:r>
    </w:p>
    <w:p w14:paraId="17DD7BF5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plt.plot(x_plot, uniform_interp, 'b--', label=f'Равномерные узлы (n={n_nodes})')</w:t>
      </w:r>
    </w:p>
    <w:p w14:paraId="26E918CF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plt.plot(uniform_x, uniform_y, 'bo', markersize=8)</w:t>
      </w:r>
    </w:p>
    <w:p w14:paraId="57697685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plt.plot(x_plot, cheb_interp, 'r-.', label='Узлы Чебышёва')</w:t>
      </w:r>
    </w:p>
    <w:p w14:paraId="03F4A470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plt.plot(cheb_x, cheb_y, 'ro', markersize=8)</w:t>
      </w:r>
    </w:p>
    <w:p w14:paraId="5B55012D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plt.axvline(x=x_target, color='gray', linestyle='--', alpha=0.7)</w:t>
      </w:r>
    </w:p>
    <w:p w14:paraId="671B06CB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plt.legend()</w:t>
      </w:r>
    </w:p>
    <w:p w14:paraId="12E085B9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plt.title('Сравнение интерполяции Ньютона')</w:t>
      </w:r>
    </w:p>
    <w:p w14:paraId="4A76B3DE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plt.grid(True, alpha=0.3)</w:t>
      </w:r>
    </w:p>
    <w:p w14:paraId="46DF2530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79A27E99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plt.subplot(2, 1, 2)</w:t>
      </w:r>
    </w:p>
    <w:p w14:paraId="69DF9D74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plt.plot(x_plot, np.abs(f(x_plot) - uniform_interp), 'b-', label='Ошибка (равномерные)')</w:t>
      </w:r>
    </w:p>
    <w:p w14:paraId="42A85E4E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plt.plot(x_plot, np.abs(f(x_plot) - cheb_interp), 'r-', label='Ошибка (Чебышёв)')</w:t>
      </w:r>
    </w:p>
    <w:p w14:paraId="5036B725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plt.axvline(x=x_target, color='gray', linestyle='--', alpha=0.7)</w:t>
      </w:r>
    </w:p>
    <w:p w14:paraId="5E1CD3FE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plt.legend()</w:t>
      </w:r>
    </w:p>
    <w:p w14:paraId="12FD910A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lastRenderedPageBreak/>
        <w:t xml:space="preserve">    plt.title('Погрешности интерполяции')</w:t>
      </w:r>
    </w:p>
    <w:p w14:paraId="24B1F757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plt.grid(True, alpha=0.3)</w:t>
      </w:r>
    </w:p>
    <w:p w14:paraId="5A6A7BC0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21A68F7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plt.tight_layout()</w:t>
      </w:r>
    </w:p>
    <w:p w14:paraId="0A399B02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plt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</w:rPr>
        <w:t>.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show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</w:rPr>
        <w:t>()</w:t>
      </w:r>
    </w:p>
    <w:p w14:paraId="5EFC55F2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117A03ED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# Вывод результатов</w:t>
      </w:r>
    </w:p>
    <w:p w14:paraId="10F55ADD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print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</w:rPr>
        <w:t>"\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</w:rPr>
        <w:t>Результаты для {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</w:rPr>
        <w:t>_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nodes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</w:rPr>
        <w:t>} узлов:")</w:t>
      </w:r>
    </w:p>
    <w:p w14:paraId="2FAB99DE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print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</w:rPr>
        <w:t xml:space="preserve">"Точка интерполяции: 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</w:rPr>
        <w:t xml:space="preserve"> = {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</w:rPr>
        <w:t>_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target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</w:rPr>
        <w:t>:.4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</w:rPr>
        <w:t>}")</w:t>
      </w:r>
    </w:p>
    <w:p w14:paraId="653A9B5C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print(f"Точное значение: f(x) = {exact_target:.6f}")</w:t>
      </w:r>
    </w:p>
    <w:p w14:paraId="1466FDBA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print(f"Равномерные узлы: интерполяция = {uniform_target:.6f}, ошибка = {abs(exact_target - uniform_target):.2e}")</w:t>
      </w:r>
    </w:p>
    <w:p w14:paraId="4E209239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print(f"Узлы Чебышёва: интерполяция = {cheb_target:.6f}, ошибка = {abs(exact_target - cheb_target):.2e}")</w:t>
      </w:r>
    </w:p>
    <w:p w14:paraId="529683C0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73493DEE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print("\nРавномерные узлы:", np.round(uniform_x, 4))</w:t>
      </w:r>
    </w:p>
    <w:p w14:paraId="5BD9C3DA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print("Узлы Чебышёва:", np.round(cheb_x, 4))</w:t>
      </w:r>
    </w:p>
    <w:p w14:paraId="4C3B6DB8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1EECF86C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 __name__ == "__main__":</w:t>
      </w:r>
    </w:p>
    <w:p w14:paraId="04031324" w14:textId="77777777" w:rsidR="00A36D8C" w:rsidRPr="00A36D8C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func1 = lambda x: x ** 2 - x ** 3 - 1/(4 + x ** 2)</w:t>
      </w:r>
    </w:p>
    <w:p w14:paraId="5E1F9D96" w14:textId="0501FFA2" w:rsidR="005C21F9" w:rsidRPr="00833ACF" w:rsidRDefault="00A36D8C" w:rsidP="00A36D8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A36D8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experiment(func1, 0, 1)</w:t>
      </w:r>
    </w:p>
    <w:sectPr w:rsidR="005C21F9" w:rsidRPr="00833A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425" w:footer="709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3946E0" w14:textId="77777777" w:rsidR="000666A6" w:rsidRDefault="000666A6">
      <w:r>
        <w:separator/>
      </w:r>
    </w:p>
  </w:endnote>
  <w:endnote w:type="continuationSeparator" w:id="0">
    <w:p w14:paraId="70D81258" w14:textId="77777777" w:rsidR="000666A6" w:rsidRDefault="00066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34C12" w14:textId="77777777" w:rsidR="005C21F9" w:rsidRDefault="005C21F9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452C3" w14:textId="77777777" w:rsidR="005C21F9" w:rsidRDefault="00695D2A">
    <w:pPr>
      <w:pStyle w:val="normal1"/>
      <w:tabs>
        <w:tab w:val="right" w:pos="9639"/>
      </w:tabs>
      <w:jc w:val="center"/>
      <w:rPr>
        <w:rFonts w:eastAsia="Times New Roman" w:cs="Times New Roman"/>
        <w:color w:val="000000"/>
      </w:rPr>
    </w:pPr>
    <w:r>
      <w:fldChar w:fldCharType="begin"/>
    </w:r>
    <w:r>
      <w:instrText xml:space="preserve"> PAGE </w:instrText>
    </w:r>
    <w:r>
      <w:fldChar w:fldCharType="separate"/>
    </w:r>
    <w:r w:rsidR="001565FA">
      <w:rPr>
        <w:noProof/>
      </w:rPr>
      <w:t>8</w:t>
    </w:r>
    <w:r>
      <w:fldChar w:fldCharType="end"/>
    </w:r>
  </w:p>
  <w:p w14:paraId="2847D27E" w14:textId="77777777" w:rsidR="005C21F9" w:rsidRDefault="005C21F9">
    <w:pPr>
      <w:pStyle w:val="normal1"/>
      <w:rPr>
        <w:rFonts w:eastAsia="Times New Roman" w:cs="Times New Roman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71092" w14:textId="77777777" w:rsidR="005C21F9" w:rsidRDefault="005C21F9">
    <w:pPr>
      <w:pStyle w:val="normal1"/>
      <w:rPr>
        <w:rFonts w:eastAsia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0375A3" w14:textId="77777777" w:rsidR="000666A6" w:rsidRDefault="000666A6">
      <w:r>
        <w:separator/>
      </w:r>
    </w:p>
  </w:footnote>
  <w:footnote w:type="continuationSeparator" w:id="0">
    <w:p w14:paraId="1AA08541" w14:textId="77777777" w:rsidR="000666A6" w:rsidRDefault="000666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DB59" w14:textId="77777777" w:rsidR="005C21F9" w:rsidRDefault="005C21F9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2A855" w14:textId="77777777" w:rsidR="005C21F9" w:rsidRDefault="00695D2A">
    <w:pPr>
      <w:pStyle w:val="normal1"/>
      <w:ind w:right="-1"/>
      <w:jc w:val="right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97065C" w14:textId="77777777" w:rsidR="005C21F9" w:rsidRDefault="005C21F9">
    <w:pPr>
      <w:pStyle w:val="normal1"/>
      <w:rPr>
        <w:rFonts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97038"/>
    <w:multiLevelType w:val="hybridMultilevel"/>
    <w:tmpl w:val="A768E4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93439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1F9"/>
    <w:rsid w:val="000666A6"/>
    <w:rsid w:val="00155660"/>
    <w:rsid w:val="001565FA"/>
    <w:rsid w:val="001A55E5"/>
    <w:rsid w:val="001B405D"/>
    <w:rsid w:val="00281704"/>
    <w:rsid w:val="00295CC5"/>
    <w:rsid w:val="002A27F2"/>
    <w:rsid w:val="003147D5"/>
    <w:rsid w:val="003A5EDD"/>
    <w:rsid w:val="003C7419"/>
    <w:rsid w:val="00422FDE"/>
    <w:rsid w:val="00483D92"/>
    <w:rsid w:val="0057387C"/>
    <w:rsid w:val="00586200"/>
    <w:rsid w:val="00594631"/>
    <w:rsid w:val="005A7C0F"/>
    <w:rsid w:val="005B75D7"/>
    <w:rsid w:val="005C21F9"/>
    <w:rsid w:val="005C271F"/>
    <w:rsid w:val="006014B0"/>
    <w:rsid w:val="00616C25"/>
    <w:rsid w:val="00630633"/>
    <w:rsid w:val="00660E66"/>
    <w:rsid w:val="00695D2A"/>
    <w:rsid w:val="006A0CD9"/>
    <w:rsid w:val="006C5924"/>
    <w:rsid w:val="00703BBB"/>
    <w:rsid w:val="007F21CF"/>
    <w:rsid w:val="00833ACF"/>
    <w:rsid w:val="00847D87"/>
    <w:rsid w:val="0085425E"/>
    <w:rsid w:val="00867FFB"/>
    <w:rsid w:val="008C3AC8"/>
    <w:rsid w:val="008D3721"/>
    <w:rsid w:val="008E0A63"/>
    <w:rsid w:val="00990AD8"/>
    <w:rsid w:val="009C5FC5"/>
    <w:rsid w:val="00A36D8C"/>
    <w:rsid w:val="00A45AD9"/>
    <w:rsid w:val="00A6403E"/>
    <w:rsid w:val="00B15990"/>
    <w:rsid w:val="00BF2235"/>
    <w:rsid w:val="00C12329"/>
    <w:rsid w:val="00C96C77"/>
    <w:rsid w:val="00D140E3"/>
    <w:rsid w:val="00E40E9E"/>
    <w:rsid w:val="00E50207"/>
    <w:rsid w:val="00E54DF6"/>
    <w:rsid w:val="00FD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3495A"/>
  <w15:docId w15:val="{EDAD071F-9A36-4BEE-80C6-6F1AFDE1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Noto Serif CJK SC" w:hAnsi="Times New Roman" w:cs="Noto Sans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normal1"/>
    <w:next w:val="normal1"/>
    <w:uiPriority w:val="9"/>
    <w:qFormat/>
    <w:pPr>
      <w:keepNext/>
      <w:jc w:val="both"/>
      <w:outlineLvl w:val="0"/>
    </w:pPr>
    <w:rPr>
      <w:rFonts w:eastAsia="Times New Roman" w:cs="Times New Roman"/>
      <w:i/>
    </w:rPr>
  </w:style>
  <w:style w:type="paragraph" w:styleId="2">
    <w:name w:val="heading 2"/>
    <w:basedOn w:val="normal1"/>
    <w:next w:val="normal1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normal1"/>
    <w:next w:val="normal1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normal1"/>
    <w:next w:val="normal1"/>
    <w:uiPriority w:val="9"/>
    <w:semiHidden/>
    <w:unhideWhenUsed/>
    <w:qFormat/>
    <w:pPr>
      <w:keepNext/>
      <w:spacing w:before="240" w:after="60"/>
      <w:outlineLvl w:val="3"/>
    </w:pPr>
    <w:rPr>
      <w:rFonts w:eastAsia="Times New Roman" w:cs="Times New Roman"/>
      <w:b/>
      <w:sz w:val="28"/>
      <w:szCs w:val="28"/>
    </w:rPr>
  </w:style>
  <w:style w:type="paragraph" w:styleId="5">
    <w:name w:val="heading 5"/>
    <w:basedOn w:val="normal1"/>
    <w:next w:val="normal1"/>
    <w:uiPriority w:val="9"/>
    <w:semiHidden/>
    <w:unhideWhenUsed/>
    <w:qFormat/>
    <w:pPr>
      <w:spacing w:before="240" w:after="60"/>
      <w:outlineLvl w:val="4"/>
    </w:pPr>
    <w:rPr>
      <w:rFonts w:eastAsia="Times New Roman" w:cs="Times New Roman"/>
      <w:b/>
      <w:i/>
      <w:sz w:val="26"/>
      <w:szCs w:val="26"/>
    </w:rPr>
  </w:style>
  <w:style w:type="paragraph" w:styleId="6">
    <w:name w:val="heading 6"/>
    <w:basedOn w:val="normal1"/>
    <w:next w:val="normal1"/>
    <w:uiPriority w:val="9"/>
    <w:semiHidden/>
    <w:unhideWhenUsed/>
    <w:qFormat/>
    <w:pPr>
      <w:keepNext/>
      <w:keepLines/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normal1"/>
    <w:next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normal1">
    <w:name w:val="normal1"/>
    <w:qFormat/>
  </w:style>
  <w:style w:type="paragraph" w:styleId="a8">
    <w:name w:val="Subtitle"/>
    <w:basedOn w:val="normal1"/>
    <w:next w:val="normal1"/>
    <w:uiPriority w:val="11"/>
    <w:qFormat/>
    <w:pPr>
      <w:jc w:val="center"/>
    </w:pPr>
    <w:rPr>
      <w:rFonts w:eastAsia="Times New Roman" w:cs="Times New Roman"/>
      <w:b/>
      <w:smallCaps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HeaderandFooter"/>
  </w:style>
  <w:style w:type="paragraph" w:styleId="aa">
    <w:name w:val="footer"/>
    <w:basedOn w:val="HeaderandFooter"/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eastAsia="Times New Roman" w:cs="Times New Roman"/>
      <w:kern w:val="2"/>
      <w:sz w:val="28"/>
    </w:rPr>
  </w:style>
  <w:style w:type="paragraph" w:customStyle="1" w:styleId="Textbody">
    <w:name w:val="Text body"/>
    <w:basedOn w:val="Standard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3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6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Uuuu Wwww</cp:lastModifiedBy>
  <cp:revision>42</cp:revision>
  <dcterms:created xsi:type="dcterms:W3CDTF">2025-04-23T11:00:00Z</dcterms:created>
  <dcterms:modified xsi:type="dcterms:W3CDTF">2025-05-21T10:30:00Z</dcterms:modified>
  <dc:language>ru-RU</dc:language>
</cp:coreProperties>
</file>