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7D6A" w14:textId="77777777" w:rsidR="00231A5B" w:rsidRDefault="00231A5B" w:rsidP="00231A5B">
      <w:pPr>
        <w:shd w:val="clear" w:color="auto" w:fill="FFFFFF"/>
        <w:ind w:left="-567"/>
        <w:jc w:val="center"/>
        <w:rPr>
          <w:b/>
          <w:bCs/>
          <w:color w:val="000000"/>
          <w:spacing w:val="-3"/>
          <w:sz w:val="32"/>
          <w:szCs w:val="32"/>
          <w:lang w:val="uk-UA"/>
        </w:rPr>
      </w:pPr>
      <w:r>
        <w:rPr>
          <w:b/>
          <w:bCs/>
          <w:color w:val="000000"/>
          <w:spacing w:val="-3"/>
          <w:sz w:val="32"/>
          <w:szCs w:val="32"/>
          <w:lang w:val="uk-UA"/>
        </w:rPr>
        <w:t xml:space="preserve">Комунальний заклад освіти </w:t>
      </w:r>
    </w:p>
    <w:p w14:paraId="020614DE" w14:textId="77777777" w:rsidR="00231A5B" w:rsidRPr="00C03DA8" w:rsidRDefault="00231A5B" w:rsidP="00231A5B">
      <w:pPr>
        <w:shd w:val="clear" w:color="auto" w:fill="FFFFFF"/>
        <w:ind w:left="-567"/>
        <w:jc w:val="center"/>
        <w:rPr>
          <w:b/>
          <w:bCs/>
          <w:color w:val="000000"/>
          <w:spacing w:val="-3"/>
          <w:sz w:val="32"/>
          <w:szCs w:val="32"/>
          <w:lang w:val="uk-UA"/>
        </w:rPr>
      </w:pPr>
      <w:r>
        <w:rPr>
          <w:b/>
          <w:bCs/>
          <w:color w:val="000000"/>
          <w:spacing w:val="-3"/>
          <w:sz w:val="32"/>
          <w:szCs w:val="32"/>
          <w:lang w:val="uk-UA"/>
        </w:rPr>
        <w:t>«</w:t>
      </w:r>
      <w:r w:rsidRPr="00C03DA8">
        <w:rPr>
          <w:b/>
          <w:bCs/>
          <w:color w:val="000000"/>
          <w:spacing w:val="-3"/>
          <w:sz w:val="32"/>
          <w:szCs w:val="32"/>
          <w:lang w:val="uk-UA"/>
        </w:rPr>
        <w:t>Дніпровський ліцей інформаційних технологій</w:t>
      </w:r>
    </w:p>
    <w:p w14:paraId="3E5B3575" w14:textId="77777777" w:rsidR="00231A5B" w:rsidRPr="00C03DA8" w:rsidRDefault="00231A5B" w:rsidP="00231A5B">
      <w:pPr>
        <w:shd w:val="clear" w:color="auto" w:fill="FFFFFF"/>
        <w:jc w:val="center"/>
        <w:rPr>
          <w:b/>
          <w:bCs/>
          <w:color w:val="000000"/>
          <w:spacing w:val="-3"/>
          <w:sz w:val="32"/>
          <w:szCs w:val="32"/>
          <w:lang w:val="uk-UA"/>
        </w:rPr>
      </w:pPr>
      <w:r w:rsidRPr="00C03DA8">
        <w:rPr>
          <w:b/>
          <w:bCs/>
          <w:color w:val="000000"/>
          <w:spacing w:val="-3"/>
          <w:sz w:val="32"/>
          <w:szCs w:val="32"/>
          <w:lang w:val="uk-UA"/>
        </w:rPr>
        <w:t xml:space="preserve">при Дніпровському національному університеті </w:t>
      </w:r>
    </w:p>
    <w:p w14:paraId="4C1E94CF" w14:textId="77777777" w:rsidR="00231A5B" w:rsidRPr="00C03DA8" w:rsidRDefault="00231A5B" w:rsidP="00231A5B">
      <w:pPr>
        <w:shd w:val="clear" w:color="auto" w:fill="FFFFFF"/>
        <w:jc w:val="center"/>
        <w:rPr>
          <w:b/>
          <w:bCs/>
          <w:color w:val="000000"/>
          <w:spacing w:val="-3"/>
          <w:sz w:val="32"/>
          <w:szCs w:val="32"/>
          <w:lang w:val="uk-UA"/>
        </w:rPr>
      </w:pPr>
      <w:r w:rsidRPr="00C03DA8">
        <w:rPr>
          <w:b/>
          <w:bCs/>
          <w:color w:val="000000"/>
          <w:spacing w:val="-3"/>
          <w:sz w:val="32"/>
          <w:szCs w:val="32"/>
          <w:lang w:val="uk-UA"/>
        </w:rPr>
        <w:t>імені Олеся Гончара</w:t>
      </w:r>
      <w:r>
        <w:rPr>
          <w:b/>
          <w:bCs/>
          <w:color w:val="000000"/>
          <w:spacing w:val="-3"/>
          <w:sz w:val="32"/>
          <w:szCs w:val="32"/>
          <w:lang w:val="uk-UA"/>
        </w:rPr>
        <w:t>»</w:t>
      </w:r>
    </w:p>
    <w:p w14:paraId="4C3FA8BB" w14:textId="77777777" w:rsidR="00231A5B" w:rsidRPr="00C03DA8" w:rsidRDefault="00231A5B" w:rsidP="00231A5B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4138FE7A" w14:textId="77777777" w:rsidR="00231A5B" w:rsidRPr="00C03DA8" w:rsidRDefault="00231A5B" w:rsidP="00231A5B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4287616A" w14:textId="77777777" w:rsidR="00231A5B" w:rsidRPr="00C03DA8" w:rsidRDefault="00231A5B" w:rsidP="00231A5B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5EB10A34" w14:textId="77777777" w:rsidR="00231A5B" w:rsidRPr="00C03DA8" w:rsidRDefault="00231A5B" w:rsidP="00231A5B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48E15FE8" w14:textId="77777777" w:rsidR="00231A5B" w:rsidRPr="00C03DA8" w:rsidRDefault="00231A5B" w:rsidP="00231A5B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09291A28" w14:textId="77777777" w:rsidR="00231A5B" w:rsidRPr="00C03DA8" w:rsidRDefault="00231A5B" w:rsidP="00231A5B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08DD1FF7" w14:textId="77777777" w:rsidR="00231A5B" w:rsidRPr="00C03DA8" w:rsidRDefault="00231A5B" w:rsidP="00231A5B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261FF962" w14:textId="77777777" w:rsidR="00231A5B" w:rsidRPr="00C03DA8" w:rsidRDefault="00231A5B" w:rsidP="00231A5B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33AEF659" w14:textId="77777777" w:rsidR="00231A5B" w:rsidRPr="00C03DA8" w:rsidRDefault="00231A5B" w:rsidP="00231A5B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5A2D94B0" w14:textId="77777777" w:rsidR="00231A5B" w:rsidRPr="00C03DA8" w:rsidRDefault="00231A5B" w:rsidP="00231A5B">
      <w:pPr>
        <w:shd w:val="clear" w:color="auto" w:fill="FFFFFF"/>
        <w:jc w:val="center"/>
        <w:rPr>
          <w:b/>
          <w:bCs/>
          <w:color w:val="000000"/>
          <w:spacing w:val="-3"/>
          <w:sz w:val="36"/>
          <w:szCs w:val="33"/>
          <w:lang w:val="uk-UA"/>
        </w:rPr>
      </w:pPr>
      <w:r w:rsidRPr="00C03DA8">
        <w:rPr>
          <w:b/>
          <w:bCs/>
          <w:color w:val="000000"/>
          <w:spacing w:val="-3"/>
          <w:sz w:val="36"/>
          <w:szCs w:val="33"/>
          <w:lang w:val="uk-UA"/>
        </w:rPr>
        <w:t>Випускна робота</w:t>
      </w:r>
    </w:p>
    <w:p w14:paraId="21AE1468" w14:textId="77777777" w:rsidR="00231A5B" w:rsidRPr="00C03DA8" w:rsidRDefault="00231A5B" w:rsidP="00231A5B">
      <w:pPr>
        <w:shd w:val="clear" w:color="auto" w:fill="FFFFFF"/>
        <w:jc w:val="center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2E51A5E9" w14:textId="77777777" w:rsidR="00231A5B" w:rsidRPr="00C03DA8" w:rsidRDefault="00231A5B" w:rsidP="00231A5B">
      <w:pPr>
        <w:shd w:val="clear" w:color="auto" w:fill="FFFFFF"/>
        <w:rPr>
          <w:b/>
          <w:bCs/>
          <w:color w:val="000000"/>
          <w:spacing w:val="-3"/>
          <w:sz w:val="33"/>
          <w:szCs w:val="33"/>
          <w:lang w:val="uk-UA"/>
        </w:rPr>
      </w:pPr>
      <w:r w:rsidRPr="00C03DA8">
        <w:rPr>
          <w:b/>
          <w:bCs/>
          <w:color w:val="000000"/>
          <w:spacing w:val="-3"/>
          <w:sz w:val="33"/>
          <w:szCs w:val="33"/>
          <w:lang w:val="uk-UA"/>
        </w:rPr>
        <w:t>на тему:</w:t>
      </w:r>
    </w:p>
    <w:p w14:paraId="0D56A41B" w14:textId="77777777" w:rsidR="00231A5B" w:rsidRPr="00C03DA8" w:rsidRDefault="00231A5B" w:rsidP="00231A5B">
      <w:pPr>
        <w:shd w:val="clear" w:color="auto" w:fill="FFFFFF"/>
        <w:rPr>
          <w:b/>
          <w:bCs/>
          <w:color w:val="000000"/>
          <w:spacing w:val="-3"/>
          <w:sz w:val="33"/>
          <w:szCs w:val="33"/>
          <w:lang w:val="uk-UA"/>
        </w:rPr>
      </w:pPr>
    </w:p>
    <w:p w14:paraId="3699A09A" w14:textId="4DCE8ECC" w:rsidR="00231A5B" w:rsidRPr="00231A5B" w:rsidRDefault="00231A5B" w:rsidP="00231A5B">
      <w:pPr>
        <w:shd w:val="clear" w:color="auto" w:fill="FFFFFF" w:themeFill="background1"/>
        <w:rPr>
          <w:b/>
          <w:bCs/>
          <w:sz w:val="48"/>
          <w:szCs w:val="48"/>
          <w:lang w:val="uk-UA"/>
        </w:rPr>
      </w:pPr>
      <w:r>
        <w:rPr>
          <w:b/>
          <w:bCs/>
          <w:sz w:val="48"/>
          <w:szCs w:val="48"/>
          <w:lang w:val="uk-UA"/>
        </w:rPr>
        <w:t>Побудова та аналіз функції за допомогою похідної</w:t>
      </w:r>
    </w:p>
    <w:p w14:paraId="3EB2F7FB" w14:textId="77777777" w:rsidR="00231A5B" w:rsidRPr="00C03DA8" w:rsidRDefault="00231A5B" w:rsidP="00231A5B">
      <w:pPr>
        <w:shd w:val="clear" w:color="auto" w:fill="FFFFFF"/>
        <w:jc w:val="center"/>
        <w:rPr>
          <w:b/>
          <w:bCs/>
          <w:sz w:val="52"/>
          <w:szCs w:val="52"/>
          <w:lang w:val="uk-UA"/>
        </w:rPr>
      </w:pPr>
    </w:p>
    <w:p w14:paraId="72E02F53" w14:textId="77777777" w:rsidR="00231A5B" w:rsidRPr="00C03DA8" w:rsidRDefault="00231A5B" w:rsidP="00231A5B">
      <w:pPr>
        <w:shd w:val="clear" w:color="auto" w:fill="FFFFFF"/>
        <w:ind w:left="3960"/>
        <w:rPr>
          <w:b/>
          <w:bCs/>
          <w:sz w:val="32"/>
          <w:szCs w:val="32"/>
          <w:lang w:val="uk-UA"/>
        </w:rPr>
      </w:pPr>
      <w:r w:rsidRPr="00C03DA8">
        <w:rPr>
          <w:b/>
          <w:bCs/>
          <w:sz w:val="32"/>
          <w:szCs w:val="32"/>
          <w:lang w:val="uk-UA"/>
        </w:rPr>
        <w:t xml:space="preserve">Виконавець: </w:t>
      </w:r>
    </w:p>
    <w:p w14:paraId="1D846682" w14:textId="149A8877" w:rsidR="00231A5B" w:rsidRPr="00C03DA8" w:rsidRDefault="00231A5B" w:rsidP="00231A5B">
      <w:pPr>
        <w:shd w:val="clear" w:color="auto" w:fill="FFFFFF"/>
        <w:ind w:left="3960"/>
        <w:rPr>
          <w:b/>
          <w:bCs/>
          <w:sz w:val="32"/>
          <w:szCs w:val="32"/>
          <w:lang w:val="uk-UA"/>
        </w:rPr>
      </w:pPr>
      <w:r w:rsidRPr="00C03DA8">
        <w:rPr>
          <w:b/>
          <w:bCs/>
          <w:sz w:val="32"/>
          <w:szCs w:val="32"/>
          <w:lang w:val="uk-UA"/>
        </w:rPr>
        <w:t xml:space="preserve">ліцеїст </w:t>
      </w:r>
      <w:r w:rsidR="00E827CD">
        <w:rPr>
          <w:b/>
          <w:bCs/>
          <w:sz w:val="32"/>
          <w:szCs w:val="32"/>
          <w:lang w:val="en-US"/>
        </w:rPr>
        <w:t>11</w:t>
      </w:r>
      <w:r w:rsidRPr="00C03DA8">
        <w:rPr>
          <w:b/>
          <w:bCs/>
          <w:sz w:val="32"/>
          <w:szCs w:val="32"/>
          <w:lang w:val="uk-UA"/>
        </w:rPr>
        <w:t xml:space="preserve">-А-1 </w:t>
      </w:r>
      <w:r>
        <w:rPr>
          <w:b/>
          <w:bCs/>
          <w:sz w:val="32"/>
          <w:szCs w:val="32"/>
          <w:lang w:val="uk-UA"/>
        </w:rPr>
        <w:t>класу</w:t>
      </w:r>
    </w:p>
    <w:p w14:paraId="7B5D5DAB" w14:textId="77777777" w:rsidR="00231A5B" w:rsidRPr="00C03DA8" w:rsidRDefault="00231A5B" w:rsidP="00231A5B">
      <w:pPr>
        <w:ind w:left="3960"/>
        <w:rPr>
          <w:b/>
          <w:bCs/>
          <w:sz w:val="32"/>
          <w:szCs w:val="32"/>
          <w:lang w:val="uk-UA"/>
        </w:rPr>
      </w:pPr>
      <w:r w:rsidRPr="00C03DA8">
        <w:rPr>
          <w:b/>
          <w:bCs/>
          <w:sz w:val="32"/>
          <w:szCs w:val="32"/>
          <w:lang w:val="uk-UA"/>
        </w:rPr>
        <w:t>Прізвище Ім’я</w:t>
      </w:r>
    </w:p>
    <w:p w14:paraId="47DF5E29" w14:textId="77777777" w:rsidR="00231A5B" w:rsidRPr="00C03DA8" w:rsidRDefault="00231A5B" w:rsidP="00231A5B">
      <w:pPr>
        <w:ind w:left="3960"/>
        <w:rPr>
          <w:b/>
          <w:bCs/>
          <w:sz w:val="32"/>
          <w:szCs w:val="32"/>
          <w:lang w:val="uk-UA"/>
        </w:rPr>
      </w:pPr>
    </w:p>
    <w:p w14:paraId="5F2C1A3E" w14:textId="77777777" w:rsidR="00231A5B" w:rsidRPr="00C03DA8" w:rsidRDefault="00231A5B" w:rsidP="00231A5B">
      <w:pPr>
        <w:shd w:val="clear" w:color="auto" w:fill="FFFFFF"/>
        <w:ind w:left="3960"/>
        <w:rPr>
          <w:b/>
          <w:sz w:val="32"/>
          <w:szCs w:val="32"/>
          <w:lang w:val="uk-UA"/>
        </w:rPr>
      </w:pPr>
    </w:p>
    <w:p w14:paraId="39F7A413" w14:textId="0771E89E" w:rsidR="00231A5B" w:rsidRPr="00C03DA8" w:rsidRDefault="00231A5B" w:rsidP="00231A5B">
      <w:pPr>
        <w:shd w:val="clear" w:color="auto" w:fill="FFFFFF"/>
        <w:ind w:left="3960"/>
        <w:rPr>
          <w:b/>
          <w:color w:val="000000"/>
          <w:spacing w:val="-6"/>
          <w:sz w:val="32"/>
          <w:szCs w:val="32"/>
          <w:lang w:val="uk-UA"/>
        </w:rPr>
      </w:pPr>
      <w:r w:rsidRPr="00C03DA8">
        <w:rPr>
          <w:b/>
          <w:color w:val="000000"/>
          <w:spacing w:val="-6"/>
          <w:sz w:val="32"/>
          <w:szCs w:val="32"/>
          <w:lang w:val="uk-UA"/>
        </w:rPr>
        <w:t>Керівник</w:t>
      </w:r>
      <w:r w:rsidRPr="005D6061">
        <w:rPr>
          <w:b/>
          <w:color w:val="000000"/>
          <w:spacing w:val="-6"/>
          <w:sz w:val="32"/>
          <w:szCs w:val="32"/>
        </w:rPr>
        <w:t xml:space="preserve"> </w:t>
      </w:r>
      <w:r>
        <w:rPr>
          <w:b/>
          <w:color w:val="000000"/>
          <w:spacing w:val="-6"/>
          <w:sz w:val="32"/>
          <w:szCs w:val="32"/>
          <w:lang w:val="uk-UA"/>
        </w:rPr>
        <w:t>роботи</w:t>
      </w:r>
      <w:r w:rsidRPr="00C03DA8">
        <w:rPr>
          <w:b/>
          <w:color w:val="000000"/>
          <w:spacing w:val="-6"/>
          <w:sz w:val="32"/>
          <w:szCs w:val="32"/>
          <w:lang w:val="uk-UA"/>
        </w:rPr>
        <w:t>:</w:t>
      </w:r>
    </w:p>
    <w:p w14:paraId="0BB02887" w14:textId="2801A71A" w:rsidR="00231A5B" w:rsidRPr="00C03DA8" w:rsidRDefault="00E827CD" w:rsidP="00231A5B">
      <w:pPr>
        <w:shd w:val="clear" w:color="auto" w:fill="FFFFFF"/>
        <w:ind w:left="3960"/>
        <w:rPr>
          <w:b/>
          <w:color w:val="000000"/>
          <w:spacing w:val="-6"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Боровик Л.І.</w:t>
      </w:r>
      <w:r w:rsidR="00231A5B" w:rsidRPr="00C03DA8">
        <w:rPr>
          <w:b/>
          <w:color w:val="000000"/>
          <w:spacing w:val="-6"/>
          <w:sz w:val="32"/>
          <w:szCs w:val="32"/>
          <w:lang w:val="uk-UA"/>
        </w:rPr>
        <w:t>______________</w:t>
      </w:r>
    </w:p>
    <w:p w14:paraId="000F703B" w14:textId="77777777" w:rsidR="00231A5B" w:rsidRPr="00C03DA8" w:rsidRDefault="00231A5B" w:rsidP="00231A5B">
      <w:pPr>
        <w:shd w:val="clear" w:color="auto" w:fill="FFFFFF"/>
        <w:ind w:left="3960"/>
        <w:rPr>
          <w:b/>
          <w:color w:val="000000"/>
          <w:spacing w:val="-6"/>
          <w:sz w:val="32"/>
          <w:szCs w:val="32"/>
          <w:lang w:val="uk-UA"/>
        </w:rPr>
      </w:pPr>
    </w:p>
    <w:p w14:paraId="6B5128D9" w14:textId="77777777" w:rsidR="00231A5B" w:rsidRPr="00C03DA8" w:rsidRDefault="00231A5B" w:rsidP="00231A5B">
      <w:pPr>
        <w:shd w:val="clear" w:color="auto" w:fill="FFFFFF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14:paraId="23990D7D" w14:textId="77777777" w:rsidR="00231A5B" w:rsidRPr="00C03DA8" w:rsidRDefault="00231A5B" w:rsidP="00231A5B">
      <w:pPr>
        <w:shd w:val="clear" w:color="auto" w:fill="FFFFFF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14:paraId="41A730E1" w14:textId="62744F29" w:rsidR="00231A5B" w:rsidRDefault="00231A5B" w:rsidP="00231A5B">
      <w:pPr>
        <w:shd w:val="clear" w:color="auto" w:fill="FFFFFF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14:paraId="230DB302" w14:textId="5F9928C5" w:rsidR="00E827CD" w:rsidRDefault="00E827CD" w:rsidP="00231A5B">
      <w:pPr>
        <w:shd w:val="clear" w:color="auto" w:fill="FFFFFF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14:paraId="11BDEDA1" w14:textId="3E51E7B8" w:rsidR="00E827CD" w:rsidRDefault="00E827CD" w:rsidP="00231A5B">
      <w:pPr>
        <w:shd w:val="clear" w:color="auto" w:fill="FFFFFF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14:paraId="67335A74" w14:textId="38220176" w:rsidR="00E827CD" w:rsidRDefault="00E827CD" w:rsidP="00231A5B">
      <w:pPr>
        <w:shd w:val="clear" w:color="auto" w:fill="FFFFFF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14:paraId="0B9EE63C" w14:textId="69F34185" w:rsidR="00E827CD" w:rsidRDefault="00E827CD" w:rsidP="00231A5B">
      <w:pPr>
        <w:shd w:val="clear" w:color="auto" w:fill="FFFFFF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14:paraId="34256E39" w14:textId="1B02518F" w:rsidR="00E827CD" w:rsidRDefault="00E827CD" w:rsidP="00231A5B">
      <w:pPr>
        <w:shd w:val="clear" w:color="auto" w:fill="FFFFFF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14:paraId="42FF8E0D" w14:textId="77777777" w:rsidR="00E827CD" w:rsidRPr="00C03DA8" w:rsidRDefault="00E827CD" w:rsidP="00231A5B">
      <w:pPr>
        <w:shd w:val="clear" w:color="auto" w:fill="FFFFFF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14:paraId="460AF19E" w14:textId="77777777" w:rsidR="00231A5B" w:rsidRPr="00C03DA8" w:rsidRDefault="00231A5B" w:rsidP="00231A5B">
      <w:pPr>
        <w:shd w:val="clear" w:color="auto" w:fill="FFFFFF"/>
        <w:jc w:val="center"/>
        <w:rPr>
          <w:b/>
          <w:color w:val="000000"/>
          <w:spacing w:val="-6"/>
          <w:sz w:val="29"/>
          <w:szCs w:val="29"/>
          <w:lang w:val="uk-UA"/>
        </w:rPr>
      </w:pPr>
    </w:p>
    <w:p w14:paraId="2CE417FC" w14:textId="77777777" w:rsidR="00231A5B" w:rsidRPr="00C03DA8" w:rsidRDefault="00231A5B" w:rsidP="00231A5B">
      <w:pPr>
        <w:shd w:val="clear" w:color="auto" w:fill="FFFFFF"/>
        <w:jc w:val="center"/>
        <w:rPr>
          <w:b/>
          <w:color w:val="000000"/>
          <w:spacing w:val="-6"/>
          <w:sz w:val="32"/>
          <w:szCs w:val="32"/>
          <w:lang w:val="uk-UA"/>
        </w:rPr>
      </w:pPr>
      <w:r>
        <w:rPr>
          <w:b/>
          <w:color w:val="000000"/>
          <w:spacing w:val="-6"/>
          <w:sz w:val="32"/>
          <w:szCs w:val="32"/>
          <w:lang w:val="uk-UA"/>
        </w:rPr>
        <w:t>Дніпро</w:t>
      </w:r>
    </w:p>
    <w:p w14:paraId="4578F35E" w14:textId="77777777" w:rsidR="00231A5B" w:rsidRPr="00231A5B" w:rsidRDefault="00231A5B" w:rsidP="00231A5B">
      <w:pPr>
        <w:shd w:val="clear" w:color="auto" w:fill="FFFFFF"/>
        <w:jc w:val="center"/>
        <w:rPr>
          <w:b/>
          <w:sz w:val="32"/>
          <w:szCs w:val="32"/>
          <w:lang w:val="uk-UA"/>
        </w:rPr>
      </w:pPr>
      <w:r w:rsidRPr="00C03DA8">
        <w:rPr>
          <w:b/>
          <w:color w:val="000000"/>
          <w:spacing w:val="-6"/>
          <w:sz w:val="32"/>
          <w:szCs w:val="32"/>
          <w:lang w:val="uk-UA"/>
        </w:rPr>
        <w:t>20</w:t>
      </w:r>
      <w:r w:rsidRPr="00231A5B">
        <w:rPr>
          <w:b/>
          <w:color w:val="000000"/>
          <w:spacing w:val="-6"/>
          <w:sz w:val="32"/>
          <w:szCs w:val="32"/>
          <w:lang w:val="uk-UA"/>
        </w:rPr>
        <w:t>21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7527119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7C7D35" w14:textId="61393C6C" w:rsidR="00E03B32" w:rsidRPr="00E476D4" w:rsidRDefault="00E476D4">
          <w:pPr>
            <w:pStyle w:val="TOCHeading"/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0E88881D" w14:textId="099872AB" w:rsidR="008141B2" w:rsidRDefault="00E03B32">
          <w:pPr>
            <w:pStyle w:val="TOC1"/>
            <w:tabs>
              <w:tab w:val="right" w:leader="dot" w:pos="82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E03B3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9402812" w:history="1">
            <w:r w:rsidR="008141B2" w:rsidRPr="00BA49D3">
              <w:rPr>
                <w:rStyle w:val="Hyperlink"/>
                <w:noProof/>
                <w:lang w:val="uk-UA"/>
              </w:rPr>
              <w:t>Вступ</w:t>
            </w:r>
            <w:r w:rsidR="008141B2">
              <w:rPr>
                <w:noProof/>
                <w:webHidden/>
              </w:rPr>
              <w:tab/>
            </w:r>
            <w:r w:rsidR="008141B2">
              <w:rPr>
                <w:noProof/>
                <w:webHidden/>
              </w:rPr>
              <w:fldChar w:fldCharType="begin"/>
            </w:r>
            <w:r w:rsidR="008141B2">
              <w:rPr>
                <w:noProof/>
                <w:webHidden/>
              </w:rPr>
              <w:instrText xml:space="preserve"> PAGEREF _Toc89402812 \h </w:instrText>
            </w:r>
            <w:r w:rsidR="008141B2">
              <w:rPr>
                <w:noProof/>
                <w:webHidden/>
              </w:rPr>
            </w:r>
            <w:r w:rsidR="008141B2">
              <w:rPr>
                <w:noProof/>
                <w:webHidden/>
              </w:rPr>
              <w:fldChar w:fldCharType="separate"/>
            </w:r>
            <w:r w:rsidR="008141B2">
              <w:rPr>
                <w:noProof/>
                <w:webHidden/>
              </w:rPr>
              <w:t>3</w:t>
            </w:r>
            <w:r w:rsidR="008141B2">
              <w:rPr>
                <w:noProof/>
                <w:webHidden/>
              </w:rPr>
              <w:fldChar w:fldCharType="end"/>
            </w:r>
          </w:hyperlink>
        </w:p>
        <w:p w14:paraId="26DA7B48" w14:textId="1E684568" w:rsidR="008141B2" w:rsidRDefault="00E827CD">
          <w:pPr>
            <w:pStyle w:val="TOC2"/>
            <w:tabs>
              <w:tab w:val="right" w:leader="dot" w:pos="82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402813" w:history="1">
            <w:r w:rsidR="008141B2" w:rsidRPr="00BA49D3">
              <w:rPr>
                <w:rStyle w:val="Hyperlink"/>
                <w:noProof/>
                <w:lang w:val="uk-UA"/>
              </w:rPr>
              <w:t>Коротка теорія</w:t>
            </w:r>
            <w:r w:rsidR="008141B2">
              <w:rPr>
                <w:noProof/>
                <w:webHidden/>
              </w:rPr>
              <w:tab/>
            </w:r>
            <w:r w:rsidR="008141B2">
              <w:rPr>
                <w:noProof/>
                <w:webHidden/>
              </w:rPr>
              <w:fldChar w:fldCharType="begin"/>
            </w:r>
            <w:r w:rsidR="008141B2">
              <w:rPr>
                <w:noProof/>
                <w:webHidden/>
              </w:rPr>
              <w:instrText xml:space="preserve"> PAGEREF _Toc89402813 \h </w:instrText>
            </w:r>
            <w:r w:rsidR="008141B2">
              <w:rPr>
                <w:noProof/>
                <w:webHidden/>
              </w:rPr>
            </w:r>
            <w:r w:rsidR="008141B2">
              <w:rPr>
                <w:noProof/>
                <w:webHidden/>
              </w:rPr>
              <w:fldChar w:fldCharType="separate"/>
            </w:r>
            <w:r w:rsidR="008141B2">
              <w:rPr>
                <w:noProof/>
                <w:webHidden/>
              </w:rPr>
              <w:t>3</w:t>
            </w:r>
            <w:r w:rsidR="008141B2">
              <w:rPr>
                <w:noProof/>
                <w:webHidden/>
              </w:rPr>
              <w:fldChar w:fldCharType="end"/>
            </w:r>
          </w:hyperlink>
        </w:p>
        <w:p w14:paraId="26B83C38" w14:textId="0128857B" w:rsidR="008141B2" w:rsidRDefault="00E827CD">
          <w:pPr>
            <w:pStyle w:val="TOC2"/>
            <w:tabs>
              <w:tab w:val="right" w:leader="dot" w:pos="82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402814" w:history="1">
            <w:r w:rsidR="008141B2" w:rsidRPr="00BA49D3">
              <w:rPr>
                <w:rStyle w:val="Hyperlink"/>
                <w:noProof/>
                <w:lang w:val="uk-UA"/>
              </w:rPr>
              <w:t>Базові фукції</w:t>
            </w:r>
            <w:r w:rsidR="008141B2">
              <w:rPr>
                <w:noProof/>
                <w:webHidden/>
              </w:rPr>
              <w:tab/>
            </w:r>
            <w:r w:rsidR="008141B2">
              <w:rPr>
                <w:noProof/>
                <w:webHidden/>
              </w:rPr>
              <w:fldChar w:fldCharType="begin"/>
            </w:r>
            <w:r w:rsidR="008141B2">
              <w:rPr>
                <w:noProof/>
                <w:webHidden/>
              </w:rPr>
              <w:instrText xml:space="preserve"> PAGEREF _Toc89402814 \h </w:instrText>
            </w:r>
            <w:r w:rsidR="008141B2">
              <w:rPr>
                <w:noProof/>
                <w:webHidden/>
              </w:rPr>
            </w:r>
            <w:r w:rsidR="008141B2">
              <w:rPr>
                <w:noProof/>
                <w:webHidden/>
              </w:rPr>
              <w:fldChar w:fldCharType="separate"/>
            </w:r>
            <w:r w:rsidR="008141B2">
              <w:rPr>
                <w:noProof/>
                <w:webHidden/>
              </w:rPr>
              <w:t>4</w:t>
            </w:r>
            <w:r w:rsidR="008141B2">
              <w:rPr>
                <w:noProof/>
                <w:webHidden/>
              </w:rPr>
              <w:fldChar w:fldCharType="end"/>
            </w:r>
          </w:hyperlink>
        </w:p>
        <w:p w14:paraId="04EAF9A1" w14:textId="2B81D30A" w:rsidR="008141B2" w:rsidRDefault="00E827CD">
          <w:pPr>
            <w:pStyle w:val="TOC1"/>
            <w:tabs>
              <w:tab w:val="right" w:leader="dot" w:pos="82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402815" w:history="1">
            <w:r w:rsidR="008141B2" w:rsidRPr="00BA49D3">
              <w:rPr>
                <w:rStyle w:val="Hyperlink"/>
                <w:noProof/>
                <w:lang w:val="uk-UA"/>
              </w:rPr>
              <w:t>РОЗДІЛ І: ПОБУДОВА ГРАФІКУ ФУНКЦІЇ</w:t>
            </w:r>
            <w:r w:rsidR="008141B2">
              <w:rPr>
                <w:noProof/>
                <w:webHidden/>
              </w:rPr>
              <w:tab/>
            </w:r>
            <w:r w:rsidR="008141B2">
              <w:rPr>
                <w:noProof/>
                <w:webHidden/>
              </w:rPr>
              <w:fldChar w:fldCharType="begin"/>
            </w:r>
            <w:r w:rsidR="008141B2">
              <w:rPr>
                <w:noProof/>
                <w:webHidden/>
              </w:rPr>
              <w:instrText xml:space="preserve"> PAGEREF _Toc89402815 \h </w:instrText>
            </w:r>
            <w:r w:rsidR="008141B2">
              <w:rPr>
                <w:noProof/>
                <w:webHidden/>
              </w:rPr>
            </w:r>
            <w:r w:rsidR="008141B2">
              <w:rPr>
                <w:noProof/>
                <w:webHidden/>
              </w:rPr>
              <w:fldChar w:fldCharType="separate"/>
            </w:r>
            <w:r w:rsidR="008141B2">
              <w:rPr>
                <w:noProof/>
                <w:webHidden/>
              </w:rPr>
              <w:t>5</w:t>
            </w:r>
            <w:r w:rsidR="008141B2">
              <w:rPr>
                <w:noProof/>
                <w:webHidden/>
              </w:rPr>
              <w:fldChar w:fldCharType="end"/>
            </w:r>
          </w:hyperlink>
        </w:p>
        <w:p w14:paraId="45773B54" w14:textId="292C2EF3" w:rsidR="008141B2" w:rsidRDefault="00E827CD">
          <w:pPr>
            <w:pStyle w:val="TOC2"/>
            <w:tabs>
              <w:tab w:val="right" w:leader="dot" w:pos="82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402816" w:history="1">
            <w:r w:rsidR="008141B2" w:rsidRPr="00BA49D3">
              <w:rPr>
                <w:rStyle w:val="Hyperlink"/>
                <w:noProof/>
                <w:lang w:val="uk-UA"/>
              </w:rPr>
              <w:t>«Сприйняття» функції із тексту</w:t>
            </w:r>
            <w:r w:rsidR="008141B2">
              <w:rPr>
                <w:noProof/>
                <w:webHidden/>
              </w:rPr>
              <w:tab/>
            </w:r>
            <w:r w:rsidR="008141B2">
              <w:rPr>
                <w:noProof/>
                <w:webHidden/>
              </w:rPr>
              <w:fldChar w:fldCharType="begin"/>
            </w:r>
            <w:r w:rsidR="008141B2">
              <w:rPr>
                <w:noProof/>
                <w:webHidden/>
              </w:rPr>
              <w:instrText xml:space="preserve"> PAGEREF _Toc89402816 \h </w:instrText>
            </w:r>
            <w:r w:rsidR="008141B2">
              <w:rPr>
                <w:noProof/>
                <w:webHidden/>
              </w:rPr>
            </w:r>
            <w:r w:rsidR="008141B2">
              <w:rPr>
                <w:noProof/>
                <w:webHidden/>
              </w:rPr>
              <w:fldChar w:fldCharType="separate"/>
            </w:r>
            <w:r w:rsidR="008141B2">
              <w:rPr>
                <w:noProof/>
                <w:webHidden/>
              </w:rPr>
              <w:t>5</w:t>
            </w:r>
            <w:r w:rsidR="008141B2">
              <w:rPr>
                <w:noProof/>
                <w:webHidden/>
              </w:rPr>
              <w:fldChar w:fldCharType="end"/>
            </w:r>
          </w:hyperlink>
        </w:p>
        <w:p w14:paraId="0A2BD4F1" w14:textId="5A2F9A2E" w:rsidR="008141B2" w:rsidRDefault="00E827CD">
          <w:pPr>
            <w:pStyle w:val="TOC3"/>
            <w:tabs>
              <w:tab w:val="right" w:leader="dot" w:pos="825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9402817" w:history="1">
            <w:r w:rsidR="008141B2" w:rsidRPr="00BA49D3">
              <w:rPr>
                <w:rStyle w:val="Hyperlink"/>
                <w:noProof/>
                <w:lang w:val="en-US"/>
              </w:rPr>
              <w:t>Polynomial</w:t>
            </w:r>
            <w:r w:rsidR="008141B2">
              <w:rPr>
                <w:noProof/>
                <w:webHidden/>
              </w:rPr>
              <w:tab/>
            </w:r>
            <w:r w:rsidR="008141B2">
              <w:rPr>
                <w:noProof/>
                <w:webHidden/>
              </w:rPr>
              <w:fldChar w:fldCharType="begin"/>
            </w:r>
            <w:r w:rsidR="008141B2">
              <w:rPr>
                <w:noProof/>
                <w:webHidden/>
              </w:rPr>
              <w:instrText xml:space="preserve"> PAGEREF _Toc89402817 \h </w:instrText>
            </w:r>
            <w:r w:rsidR="008141B2">
              <w:rPr>
                <w:noProof/>
                <w:webHidden/>
              </w:rPr>
            </w:r>
            <w:r w:rsidR="008141B2">
              <w:rPr>
                <w:noProof/>
                <w:webHidden/>
              </w:rPr>
              <w:fldChar w:fldCharType="separate"/>
            </w:r>
            <w:r w:rsidR="008141B2">
              <w:rPr>
                <w:noProof/>
                <w:webHidden/>
              </w:rPr>
              <w:t>5</w:t>
            </w:r>
            <w:r w:rsidR="008141B2">
              <w:rPr>
                <w:noProof/>
                <w:webHidden/>
              </w:rPr>
              <w:fldChar w:fldCharType="end"/>
            </w:r>
          </w:hyperlink>
        </w:p>
        <w:p w14:paraId="2EB9A98A" w14:textId="4E94E9B5" w:rsidR="00E476D4" w:rsidRPr="00E476D4" w:rsidRDefault="00E03B32" w:rsidP="00E03B32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6C6B2F" w14:textId="4058BC0C" w:rsidR="00B1208B" w:rsidRDefault="00B1208B" w:rsidP="00E03B32">
      <w:pPr>
        <w:pStyle w:val="Heading1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br w:type="page"/>
      </w:r>
    </w:p>
    <w:p w14:paraId="6EF45542" w14:textId="66EB8612" w:rsidR="00E03B32" w:rsidRDefault="00E03B32" w:rsidP="00E03B32">
      <w:pPr>
        <w:pStyle w:val="Heading1"/>
        <w:rPr>
          <w:sz w:val="40"/>
          <w:szCs w:val="40"/>
          <w:lang w:val="uk-UA"/>
        </w:rPr>
      </w:pPr>
      <w:bookmarkStart w:id="0" w:name="_Toc89402812"/>
      <w:r w:rsidRPr="008671BD">
        <w:rPr>
          <w:sz w:val="40"/>
          <w:szCs w:val="40"/>
          <w:lang w:val="uk-UA"/>
        </w:rPr>
        <w:lastRenderedPageBreak/>
        <w:t>Вступ</w:t>
      </w:r>
      <w:bookmarkEnd w:id="0"/>
    </w:p>
    <w:p w14:paraId="0191567E" w14:textId="2A7B77EA" w:rsidR="008671BD" w:rsidRDefault="008671BD" w:rsidP="002046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Майже все у нашому житті можно описати за допомогою функцій. Саме тому я вирішив розробити програму де кожен зміг би </w:t>
      </w:r>
      <w:r w:rsidR="00670AAA">
        <w:rPr>
          <w:sz w:val="28"/>
          <w:szCs w:val="28"/>
          <w:lang w:val="uk-UA"/>
        </w:rPr>
        <w:t>просто та</w:t>
      </w:r>
      <w:r w:rsidR="00216C96">
        <w:rPr>
          <w:sz w:val="28"/>
          <w:szCs w:val="28"/>
          <w:lang w:val="uk-UA"/>
        </w:rPr>
        <w:t xml:space="preserve"> швидко будувати та аналізувати майже будь які функції</w:t>
      </w:r>
      <w:r w:rsidR="0020466E" w:rsidRPr="0020466E">
        <w:rPr>
          <w:sz w:val="28"/>
          <w:szCs w:val="28"/>
        </w:rPr>
        <w:t>.</w:t>
      </w:r>
    </w:p>
    <w:p w14:paraId="1CF8BD23" w14:textId="5E00AB03" w:rsidR="0020466E" w:rsidRDefault="0020466E" w:rsidP="0020466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0466E">
        <w:rPr>
          <w:b/>
          <w:bCs/>
          <w:sz w:val="28"/>
          <w:szCs w:val="28"/>
        </w:rPr>
        <w:t>Фу́нкція</w:t>
      </w:r>
      <w:r w:rsidRPr="0020466E">
        <w:rPr>
          <w:sz w:val="28"/>
          <w:szCs w:val="28"/>
        </w:rPr>
        <w:t xml:space="preserve"> в математиці — це правило, яке кожному елементу з першої множини — області визначення ставить у відповідність елемент з іншої множини — області значень. Часто цю другу множину називають цільовою множиною чи образом функції чи відображення.</w:t>
      </w:r>
    </w:p>
    <w:p w14:paraId="5AAD8ADF" w14:textId="764515FB" w:rsidR="00D2776F" w:rsidRPr="00D2776F" w:rsidRDefault="00D2776F" w:rsidP="00D2776F">
      <w:pPr>
        <w:pStyle w:val="Heading2"/>
        <w:rPr>
          <w:rFonts w:ascii="Times New Roman" w:hAnsi="Times New Roman" w:cs="Times New Roman"/>
          <w:color w:val="auto"/>
          <w:lang w:val="uk-UA"/>
        </w:rPr>
      </w:pPr>
      <w:bookmarkStart w:id="1" w:name="_Toc89402813"/>
      <w:r>
        <w:rPr>
          <w:lang w:val="uk-UA"/>
        </w:rPr>
        <w:t>Коротка теорія</w:t>
      </w:r>
      <w:bookmarkEnd w:id="1"/>
    </w:p>
    <w:p w14:paraId="5DB4197B" w14:textId="25F39F9D" w:rsidR="0020466E" w:rsidRPr="00D2776F" w:rsidRDefault="0020466E" w:rsidP="00E476D4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D2776F">
        <w:rPr>
          <w:sz w:val="28"/>
          <w:szCs w:val="28"/>
          <w:lang w:val="uk-UA"/>
        </w:rPr>
        <w:t>Відображення</w:t>
      </w:r>
      <w:r w:rsidRPr="0020466E">
        <w:rPr>
          <w:sz w:val="28"/>
          <w:szCs w:val="28"/>
        </w:rPr>
        <w:t> </w:t>
      </w:r>
      <w:r w:rsidRPr="0020466E">
        <w:rPr>
          <w:i/>
          <w:iCs/>
          <w:sz w:val="28"/>
          <w:szCs w:val="28"/>
        </w:rPr>
        <w:t>f</w:t>
      </w:r>
      <w:r w:rsidRPr="00D2776F">
        <w:rPr>
          <w:sz w:val="28"/>
          <w:szCs w:val="28"/>
          <w:lang w:val="uk-UA"/>
        </w:rPr>
        <w:t>, яке ставить у відповідність кожному елементові множини</w:t>
      </w:r>
      <w:r w:rsidRPr="0020466E">
        <w:rPr>
          <w:sz w:val="28"/>
          <w:szCs w:val="28"/>
        </w:rPr>
        <w:t> </w:t>
      </w:r>
      <w:r w:rsidRPr="0020466E">
        <w:rPr>
          <w:i/>
          <w:iCs/>
          <w:sz w:val="28"/>
          <w:szCs w:val="28"/>
        </w:rPr>
        <w:t>A</w:t>
      </w:r>
      <w:r w:rsidRPr="0020466E">
        <w:rPr>
          <w:sz w:val="28"/>
          <w:szCs w:val="28"/>
        </w:rPr>
        <w:t> </w:t>
      </w:r>
      <w:r w:rsidRPr="00D2776F">
        <w:rPr>
          <w:sz w:val="28"/>
          <w:szCs w:val="28"/>
          <w:lang w:val="uk-UA"/>
        </w:rPr>
        <w:t>єдиний елемент множини</w:t>
      </w:r>
      <w:r w:rsidRPr="0020466E">
        <w:rPr>
          <w:sz w:val="28"/>
          <w:szCs w:val="28"/>
        </w:rPr>
        <w:t> </w:t>
      </w:r>
      <w:r w:rsidRPr="0020466E">
        <w:rPr>
          <w:i/>
          <w:iCs/>
          <w:sz w:val="28"/>
          <w:szCs w:val="28"/>
        </w:rPr>
        <w:t>B</w:t>
      </w:r>
      <w:r w:rsidRPr="0020466E">
        <w:rPr>
          <w:sz w:val="28"/>
          <w:szCs w:val="28"/>
        </w:rPr>
        <w:t> </w:t>
      </w:r>
      <w:r w:rsidRPr="00D2776F">
        <w:rPr>
          <w:sz w:val="28"/>
          <w:szCs w:val="28"/>
          <w:lang w:val="uk-UA"/>
        </w:rPr>
        <w:t xml:space="preserve">позначається як </w:t>
      </w:r>
      <w:r w:rsidRPr="0020466E">
        <w:rPr>
          <w:sz w:val="28"/>
          <w:szCs w:val="28"/>
        </w:rPr>
        <w:t>f</w:t>
      </w:r>
      <w:r w:rsidRPr="00D2776F">
        <w:rPr>
          <w:sz w:val="28"/>
          <w:szCs w:val="28"/>
          <w:lang w:val="uk-UA"/>
        </w:rPr>
        <w:t>:</w:t>
      </w:r>
      <w:r w:rsidRPr="0020466E">
        <w:rPr>
          <w:i/>
          <w:iCs/>
          <w:sz w:val="28"/>
          <w:szCs w:val="28"/>
        </w:rPr>
        <w:t>A</w:t>
      </w:r>
      <w:r w:rsidRPr="00D2776F">
        <w:rPr>
          <w:sz w:val="28"/>
          <w:szCs w:val="28"/>
          <w:lang w:val="uk-UA"/>
        </w:rPr>
        <w:t>→</w:t>
      </w:r>
      <w:r w:rsidRPr="0020466E">
        <w:rPr>
          <w:i/>
          <w:iCs/>
          <w:sz w:val="28"/>
          <w:szCs w:val="28"/>
        </w:rPr>
        <w:t>B</w:t>
      </w:r>
      <w:r w:rsidRPr="0020466E">
        <w:rPr>
          <w:sz w:val="28"/>
          <w:szCs w:val="28"/>
        </w:rPr>
        <w:t> </w:t>
      </w:r>
      <w:r w:rsidRPr="00D2776F">
        <w:rPr>
          <w:sz w:val="28"/>
          <w:szCs w:val="28"/>
          <w:lang w:val="uk-UA"/>
        </w:rPr>
        <w:t>(тобто</w:t>
      </w:r>
      <w:r w:rsidRPr="0020466E">
        <w:rPr>
          <w:sz w:val="28"/>
          <w:szCs w:val="28"/>
        </w:rPr>
        <w:t> </w:t>
      </w:r>
      <w:r w:rsidRPr="0020466E">
        <w:rPr>
          <w:i/>
          <w:iCs/>
          <w:sz w:val="28"/>
          <w:szCs w:val="28"/>
        </w:rPr>
        <w:t>f</w:t>
      </w:r>
      <w:r w:rsidRPr="0020466E">
        <w:rPr>
          <w:sz w:val="28"/>
          <w:szCs w:val="28"/>
        </w:rPr>
        <w:t> </w:t>
      </w:r>
      <w:r w:rsidRPr="00D2776F">
        <w:rPr>
          <w:sz w:val="28"/>
          <w:szCs w:val="28"/>
          <w:lang w:val="uk-UA"/>
        </w:rPr>
        <w:t>відображує</w:t>
      </w:r>
      <w:r w:rsidRPr="0020466E">
        <w:rPr>
          <w:sz w:val="28"/>
          <w:szCs w:val="28"/>
        </w:rPr>
        <w:t> </w:t>
      </w:r>
      <w:r w:rsidRPr="0020466E">
        <w:rPr>
          <w:i/>
          <w:iCs/>
          <w:sz w:val="28"/>
          <w:szCs w:val="28"/>
        </w:rPr>
        <w:t>A</w:t>
      </w:r>
      <w:r w:rsidRPr="0020466E">
        <w:rPr>
          <w:sz w:val="28"/>
          <w:szCs w:val="28"/>
        </w:rPr>
        <w:t> </w:t>
      </w:r>
      <w:r w:rsidRPr="00D2776F">
        <w:rPr>
          <w:sz w:val="28"/>
          <w:szCs w:val="28"/>
          <w:lang w:val="uk-UA"/>
        </w:rPr>
        <w:t>в</w:t>
      </w:r>
      <w:r w:rsidRPr="0020466E">
        <w:rPr>
          <w:sz w:val="28"/>
          <w:szCs w:val="28"/>
        </w:rPr>
        <w:t> </w:t>
      </w:r>
      <w:r w:rsidRPr="0020466E">
        <w:rPr>
          <w:i/>
          <w:iCs/>
          <w:sz w:val="28"/>
          <w:szCs w:val="28"/>
        </w:rPr>
        <w:t>B</w:t>
      </w:r>
      <w:r w:rsidRPr="00D2776F">
        <w:rPr>
          <w:sz w:val="28"/>
          <w:szCs w:val="28"/>
          <w:lang w:val="uk-UA"/>
        </w:rPr>
        <w:t>).</w:t>
      </w:r>
    </w:p>
    <w:p w14:paraId="0AFB66AA" w14:textId="77777777" w:rsidR="00E476D4" w:rsidRPr="00E476D4" w:rsidRDefault="00E476D4" w:rsidP="00E476D4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</w:rPr>
      </w:pPr>
      <w:r w:rsidRPr="00E476D4">
        <w:rPr>
          <w:sz w:val="28"/>
          <w:szCs w:val="28"/>
        </w:rPr>
        <w:t>Залежність між натуральними числами та їх квадратами називається функціональною залежністю.</w:t>
      </w:r>
    </w:p>
    <w:p w14:paraId="699E4113" w14:textId="77777777" w:rsidR="00E476D4" w:rsidRPr="00E476D4" w:rsidRDefault="00E476D4" w:rsidP="00E476D4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</w:rPr>
      </w:pPr>
      <w:r w:rsidRPr="00E476D4">
        <w:rPr>
          <w:sz w:val="28"/>
          <w:szCs w:val="28"/>
        </w:rPr>
        <w:t>Якщо кожному натуральному числу поставити у відповідність число, йому протилежне, то одержимо функціональну відповідність.</w:t>
      </w:r>
    </w:p>
    <w:p w14:paraId="77337461" w14:textId="25DB3B75" w:rsidR="00E476D4" w:rsidRPr="00E476D4" w:rsidRDefault="00E476D4" w:rsidP="00E476D4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84" w:lineRule="atLeast"/>
        <w:ind w:right="360"/>
        <w:textAlignment w:val="baseline"/>
        <w:rPr>
          <w:sz w:val="28"/>
          <w:szCs w:val="28"/>
        </w:rPr>
      </w:pPr>
      <w:r w:rsidRPr="00E476D4">
        <w:rPr>
          <w:sz w:val="28"/>
          <w:szCs w:val="28"/>
          <w:bdr w:val="none" w:sz="0" w:space="0" w:color="auto" w:frame="1"/>
        </w:rPr>
        <w:t>y=2x−3y=2x−3</w:t>
      </w:r>
      <w:r w:rsidRPr="00E476D4">
        <w:rPr>
          <w:sz w:val="28"/>
          <w:szCs w:val="28"/>
        </w:rPr>
        <w:t>, де </w:t>
      </w:r>
      <w:r w:rsidRPr="00E476D4">
        <w:rPr>
          <w:sz w:val="28"/>
          <w:szCs w:val="28"/>
          <w:bdr w:val="none" w:sz="0" w:space="0" w:color="auto" w:frame="1"/>
        </w:rPr>
        <w:t>xx</w:t>
      </w:r>
      <w:r w:rsidRPr="00E476D4">
        <w:rPr>
          <w:sz w:val="28"/>
          <w:szCs w:val="28"/>
        </w:rPr>
        <w:t> — аргумент, незалежна змінна; </w:t>
      </w:r>
      <w:r w:rsidRPr="00E476D4">
        <w:rPr>
          <w:sz w:val="28"/>
          <w:szCs w:val="28"/>
          <w:bdr w:val="none" w:sz="0" w:space="0" w:color="auto" w:frame="1"/>
        </w:rPr>
        <w:t>y</w:t>
      </w:r>
      <w:r w:rsidRPr="00E476D4">
        <w:rPr>
          <w:sz w:val="28"/>
          <w:szCs w:val="28"/>
        </w:rPr>
        <w:t> — функція, залежна змінна (бо кожному значенню змінної </w:t>
      </w:r>
      <w:r w:rsidRPr="00E476D4">
        <w:rPr>
          <w:sz w:val="28"/>
          <w:szCs w:val="28"/>
          <w:bdr w:val="none" w:sz="0" w:space="0" w:color="auto" w:frame="1"/>
        </w:rPr>
        <w:t>xx</w:t>
      </w:r>
      <w:r w:rsidRPr="00E476D4">
        <w:rPr>
          <w:sz w:val="28"/>
          <w:szCs w:val="28"/>
        </w:rPr>
        <w:t> відповідає єдине значення змінної </w:t>
      </w:r>
      <w:r w:rsidRPr="00E476D4">
        <w:rPr>
          <w:sz w:val="28"/>
          <w:szCs w:val="28"/>
          <w:bdr w:val="none" w:sz="0" w:space="0" w:color="auto" w:frame="1"/>
        </w:rPr>
        <w:t>y</w:t>
      </w:r>
      <w:r w:rsidRPr="00E476D4">
        <w:rPr>
          <w:sz w:val="28"/>
          <w:szCs w:val="28"/>
        </w:rPr>
        <w:t>).</w:t>
      </w:r>
    </w:p>
    <w:p w14:paraId="0C049E75" w14:textId="15719174" w:rsidR="00E476D4" w:rsidRDefault="00E476D4" w:rsidP="00E476D4">
      <w:pPr>
        <w:widowControl/>
        <w:shd w:val="clear" w:color="auto" w:fill="FFFFFF"/>
        <w:autoSpaceDE/>
        <w:autoSpaceDN/>
        <w:adjustRightInd/>
        <w:spacing w:line="384" w:lineRule="atLeast"/>
        <w:textAlignment w:val="baseline"/>
        <w:rPr>
          <w:sz w:val="28"/>
          <w:szCs w:val="28"/>
        </w:rPr>
      </w:pPr>
      <w:r w:rsidRPr="00E476D4">
        <w:rPr>
          <w:sz w:val="28"/>
          <w:szCs w:val="28"/>
        </w:rPr>
        <w:t>Змінну </w:t>
      </w:r>
      <w:r w:rsidRPr="00E476D4">
        <w:rPr>
          <w:sz w:val="28"/>
          <w:szCs w:val="28"/>
          <w:bdr w:val="none" w:sz="0" w:space="0" w:color="auto" w:frame="1"/>
        </w:rPr>
        <w:t>x</w:t>
      </w:r>
      <w:r w:rsidRPr="00E476D4">
        <w:rPr>
          <w:sz w:val="28"/>
          <w:szCs w:val="28"/>
        </w:rPr>
        <w:t> називають </w:t>
      </w:r>
      <w:r w:rsidRPr="00E476D4">
        <w:rPr>
          <w:b/>
          <w:bCs/>
          <w:sz w:val="28"/>
          <w:szCs w:val="28"/>
        </w:rPr>
        <w:t>аргументом</w:t>
      </w:r>
      <w:r w:rsidRPr="00E476D4">
        <w:rPr>
          <w:sz w:val="28"/>
          <w:szCs w:val="28"/>
        </w:rPr>
        <w:t> даної функції, чи </w:t>
      </w:r>
      <w:r w:rsidRPr="00E476D4">
        <w:rPr>
          <w:b/>
          <w:bCs/>
          <w:sz w:val="28"/>
          <w:szCs w:val="28"/>
        </w:rPr>
        <w:t>незалежною змінною</w:t>
      </w:r>
      <w:r w:rsidRPr="00E476D4">
        <w:rPr>
          <w:sz w:val="28"/>
          <w:szCs w:val="28"/>
        </w:rPr>
        <w:t>. Змінну </w:t>
      </w:r>
      <w:r w:rsidRPr="00E476D4">
        <w:rPr>
          <w:sz w:val="28"/>
          <w:szCs w:val="28"/>
          <w:bdr w:val="none" w:sz="0" w:space="0" w:color="auto" w:frame="1"/>
        </w:rPr>
        <w:t>y</w:t>
      </w:r>
      <w:r w:rsidRPr="00E476D4">
        <w:rPr>
          <w:sz w:val="28"/>
          <w:szCs w:val="28"/>
        </w:rPr>
        <w:t> називають </w:t>
      </w:r>
      <w:r w:rsidRPr="00E476D4">
        <w:rPr>
          <w:b/>
          <w:bCs/>
          <w:sz w:val="28"/>
          <w:szCs w:val="28"/>
        </w:rPr>
        <w:t>функцією від </w:t>
      </w:r>
      <w:r w:rsidRPr="00E476D4">
        <w:rPr>
          <w:sz w:val="28"/>
          <w:szCs w:val="28"/>
          <w:bdr w:val="none" w:sz="0" w:space="0" w:color="auto" w:frame="1"/>
        </w:rPr>
        <w:t>x</w:t>
      </w:r>
      <w:r w:rsidRPr="00E476D4">
        <w:rPr>
          <w:sz w:val="28"/>
          <w:szCs w:val="28"/>
        </w:rPr>
        <w:t>, чи </w:t>
      </w:r>
      <w:r w:rsidRPr="00E476D4">
        <w:rPr>
          <w:b/>
          <w:bCs/>
          <w:sz w:val="28"/>
          <w:szCs w:val="28"/>
        </w:rPr>
        <w:t>залежною змінною</w:t>
      </w:r>
      <w:r w:rsidRPr="00E476D4">
        <w:rPr>
          <w:sz w:val="28"/>
          <w:szCs w:val="28"/>
        </w:rPr>
        <w:t>.</w:t>
      </w:r>
    </w:p>
    <w:p w14:paraId="21622F12" w14:textId="77777777" w:rsidR="00E476D4" w:rsidRPr="00E476D4" w:rsidRDefault="00E476D4" w:rsidP="00E476D4">
      <w:pPr>
        <w:widowControl/>
        <w:shd w:val="clear" w:color="auto" w:fill="FFFFFF"/>
        <w:autoSpaceDE/>
        <w:autoSpaceDN/>
        <w:adjustRightInd/>
        <w:spacing w:line="384" w:lineRule="atLeast"/>
        <w:textAlignment w:val="baseline"/>
        <w:rPr>
          <w:sz w:val="28"/>
          <w:szCs w:val="28"/>
        </w:rPr>
      </w:pPr>
      <w:r w:rsidRPr="00E476D4">
        <w:rPr>
          <w:b/>
          <w:bCs/>
          <w:sz w:val="28"/>
          <w:szCs w:val="28"/>
        </w:rPr>
        <w:t>Область визначення функції</w:t>
      </w:r>
      <w:r w:rsidRPr="00E476D4">
        <w:rPr>
          <w:sz w:val="28"/>
          <w:szCs w:val="28"/>
        </w:rPr>
        <w:t> — це множина всіх значень змінної </w:t>
      </w:r>
      <w:r w:rsidRPr="00E476D4">
        <w:rPr>
          <w:sz w:val="28"/>
          <w:szCs w:val="28"/>
          <w:bdr w:val="none" w:sz="0" w:space="0" w:color="auto" w:frame="1"/>
        </w:rPr>
        <w:t>xx</w:t>
      </w:r>
      <w:r w:rsidRPr="00E476D4">
        <w:rPr>
          <w:sz w:val="28"/>
          <w:szCs w:val="28"/>
        </w:rPr>
        <w:t>, при яких функція має зміст.</w:t>
      </w:r>
    </w:p>
    <w:p w14:paraId="4EB48B4C" w14:textId="77777777" w:rsidR="00E476D4" w:rsidRPr="00E476D4" w:rsidRDefault="00E476D4" w:rsidP="00E476D4">
      <w:pPr>
        <w:widowControl/>
        <w:shd w:val="clear" w:color="auto" w:fill="FFFFFF"/>
        <w:autoSpaceDE/>
        <w:autoSpaceDN/>
        <w:adjustRightInd/>
        <w:spacing w:after="240" w:line="384" w:lineRule="atLeast"/>
        <w:textAlignment w:val="baseline"/>
        <w:rPr>
          <w:sz w:val="28"/>
          <w:szCs w:val="28"/>
        </w:rPr>
      </w:pPr>
      <w:r w:rsidRPr="00E476D4">
        <w:rPr>
          <w:sz w:val="28"/>
          <w:szCs w:val="28"/>
        </w:rPr>
        <w:t>З'ясуємо, як знайти область визначення деяких функцій, заданих формулою.</w:t>
      </w:r>
    </w:p>
    <w:p w14:paraId="7F50C091" w14:textId="77777777" w:rsidR="00E476D4" w:rsidRPr="00E476D4" w:rsidRDefault="00E476D4" w:rsidP="00E476D4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</w:rPr>
      </w:pPr>
      <w:r w:rsidRPr="00E476D4">
        <w:rPr>
          <w:sz w:val="28"/>
          <w:szCs w:val="28"/>
        </w:rPr>
        <w:t>Якщо функція — многочлен, то вона існує при будь-яких значеннях аргумента, тобто її область визначення — всі дійсні числа.</w:t>
      </w:r>
    </w:p>
    <w:p w14:paraId="57F87256" w14:textId="77777777" w:rsidR="00E476D4" w:rsidRPr="00E476D4" w:rsidRDefault="00E476D4" w:rsidP="00E476D4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</w:rPr>
      </w:pPr>
      <w:r w:rsidRPr="00E476D4">
        <w:rPr>
          <w:sz w:val="28"/>
          <w:szCs w:val="28"/>
        </w:rPr>
        <w:t xml:space="preserve">Якщо функція задана формулою, яка містить аргумент у знаменнику дробу, то до області визначення функції </w:t>
      </w:r>
      <w:r w:rsidRPr="00E476D4">
        <w:rPr>
          <w:sz w:val="28"/>
          <w:szCs w:val="28"/>
        </w:rPr>
        <w:lastRenderedPageBreak/>
        <w:t>входять всі дійсні числа, крім тих, які перетворюють знаменник в нуль.</w:t>
      </w:r>
    </w:p>
    <w:p w14:paraId="1E26D893" w14:textId="46DE5316" w:rsidR="00E476D4" w:rsidRDefault="00E476D4" w:rsidP="00E476D4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</w:rPr>
      </w:pPr>
      <w:r w:rsidRPr="00E476D4">
        <w:rPr>
          <w:sz w:val="28"/>
          <w:szCs w:val="28"/>
        </w:rPr>
        <w:t>Якщо функція задана формулою, яка містить арифметичний квадратний корінь, то до області її визначення входять всі дійсні числа, при яких підкореневий вираз набуває невід'ємних значень.</w:t>
      </w:r>
    </w:p>
    <w:p w14:paraId="5A2659A5" w14:textId="5E1B7266" w:rsidR="00D2776F" w:rsidRPr="00D2776F" w:rsidRDefault="00D2776F" w:rsidP="00D2776F">
      <w:pPr>
        <w:pStyle w:val="Heading2"/>
        <w:rPr>
          <w:lang w:val="uk-UA"/>
        </w:rPr>
      </w:pPr>
      <w:bookmarkStart w:id="2" w:name="_Toc89402814"/>
      <w:r>
        <w:rPr>
          <w:lang w:val="uk-UA"/>
        </w:rPr>
        <w:t>Базові фукції</w:t>
      </w:r>
      <w:bookmarkEnd w:id="2"/>
    </w:p>
    <w:p w14:paraId="77D1A3A0" w14:textId="3862F1AD" w:rsidR="00B1208B" w:rsidRDefault="004C08A9" w:rsidP="00B1208B">
      <w:pPr>
        <w:widowControl/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Існує 14 базових функці</w:t>
      </w:r>
      <w:r w:rsidR="00D2776F">
        <w:rPr>
          <w:sz w:val="28"/>
          <w:szCs w:val="28"/>
          <w:lang w:val="uk-UA"/>
        </w:rPr>
        <w:t>й</w:t>
      </w:r>
      <w:r w:rsidR="00B1208B">
        <w:rPr>
          <w:sz w:val="28"/>
          <w:szCs w:val="28"/>
          <w:lang w:val="uk-UA"/>
        </w:rPr>
        <w:t>:</w:t>
      </w:r>
    </w:p>
    <w:p w14:paraId="7625B0B2" w14:textId="5CB733C0" w:rsidR="00B1208B" w:rsidRDefault="00B1208B" w:rsidP="00B1208B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Лінійна функція</w:t>
      </w:r>
    </w:p>
    <w:p w14:paraId="0E9AA519" w14:textId="36722CD0" w:rsidR="00B1208B" w:rsidRDefault="00B1208B" w:rsidP="00B1208B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Парабола</w:t>
      </w:r>
    </w:p>
    <w:p w14:paraId="552DEE25" w14:textId="46D61CEF" w:rsidR="00B1208B" w:rsidRDefault="00B1208B" w:rsidP="00B1208B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Гіпербола</w:t>
      </w:r>
    </w:p>
    <w:p w14:paraId="1F20E427" w14:textId="6D5B3AA6" w:rsidR="00B1208B" w:rsidRDefault="00B1208B" w:rsidP="00B1208B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Корінь</w:t>
      </w:r>
    </w:p>
    <w:p w14:paraId="2A8CCDAB" w14:textId="77777777" w:rsidR="004C08A9" w:rsidRDefault="00B1208B" w:rsidP="00B1208B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Синусоїда</w:t>
      </w:r>
      <w:r w:rsidR="004C08A9">
        <w:rPr>
          <w:sz w:val="28"/>
          <w:szCs w:val="28"/>
          <w:lang w:val="uk-UA"/>
        </w:rPr>
        <w:t xml:space="preserve"> </w:t>
      </w:r>
    </w:p>
    <w:p w14:paraId="225459B4" w14:textId="1EA54A04" w:rsidR="00B1208B" w:rsidRDefault="004C08A9" w:rsidP="00B1208B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Арксинусоїда</w:t>
      </w:r>
    </w:p>
    <w:p w14:paraId="3645A70B" w14:textId="77777777" w:rsidR="004C08A9" w:rsidRDefault="00B1208B" w:rsidP="00B1208B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Косинусоїда</w:t>
      </w:r>
    </w:p>
    <w:p w14:paraId="59777A56" w14:textId="58B50431" w:rsidR="00B1208B" w:rsidRDefault="004C08A9" w:rsidP="00B1208B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Арккосинусоїда</w:t>
      </w:r>
    </w:p>
    <w:p w14:paraId="39A58A1E" w14:textId="77777777" w:rsidR="004C08A9" w:rsidRDefault="00B1208B" w:rsidP="004C08A9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Тангенсоїда</w:t>
      </w:r>
      <w:r w:rsidR="004C08A9" w:rsidRPr="004C08A9">
        <w:rPr>
          <w:sz w:val="28"/>
          <w:szCs w:val="28"/>
          <w:lang w:val="uk-UA"/>
        </w:rPr>
        <w:t xml:space="preserve"> </w:t>
      </w:r>
    </w:p>
    <w:p w14:paraId="0F3CC8F3" w14:textId="797286AD" w:rsidR="00B1208B" w:rsidRPr="004C08A9" w:rsidRDefault="004C08A9" w:rsidP="004C08A9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Pr="004C08A9">
        <w:rPr>
          <w:sz w:val="28"/>
          <w:szCs w:val="28"/>
          <w:lang w:val="uk-UA"/>
        </w:rPr>
        <w:t>рктангенсоїда</w:t>
      </w:r>
    </w:p>
    <w:p w14:paraId="3436E595" w14:textId="77777777" w:rsidR="004C08A9" w:rsidRDefault="00B1208B" w:rsidP="00B1208B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Котангенсоїда</w:t>
      </w:r>
    </w:p>
    <w:p w14:paraId="69B26099" w14:textId="05695036" w:rsidR="00B1208B" w:rsidRDefault="004C08A9" w:rsidP="00B1208B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Арккотангенсоїда</w:t>
      </w:r>
    </w:p>
    <w:p w14:paraId="47B75D2E" w14:textId="2DFA957F" w:rsidR="00B1208B" w:rsidRDefault="004C08A9" w:rsidP="00B1208B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Логарифмічна функція</w:t>
      </w:r>
    </w:p>
    <w:p w14:paraId="48DB211D" w14:textId="2D5E5F78" w:rsidR="004C08A9" w:rsidRDefault="004C08A9" w:rsidP="004C08A9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Показникова функція</w:t>
      </w:r>
    </w:p>
    <w:p w14:paraId="1881404F" w14:textId="3E4629D4" w:rsidR="00595D8C" w:rsidRPr="00595D8C" w:rsidRDefault="00595D8C" w:rsidP="00595D8C">
      <w:pPr>
        <w:widowControl/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 вважаю свою роботу актуальною </w:t>
      </w:r>
      <w:r>
        <w:rPr>
          <w:color w:val="000000"/>
          <w:spacing w:val="-3"/>
          <w:sz w:val="28"/>
          <w:szCs w:val="28"/>
          <w:lang w:val="uk-UA"/>
        </w:rPr>
        <w:t>т</w:t>
      </w:r>
      <w:r w:rsidRPr="00855302">
        <w:rPr>
          <w:color w:val="000000"/>
          <w:spacing w:val="-3"/>
          <w:sz w:val="28"/>
          <w:szCs w:val="28"/>
          <w:lang w:val="uk-UA"/>
        </w:rPr>
        <w:t>ак як наразі люди не змогли випередити комп’ютер за потужністю, а в інтернеті немає програм які могли б аналізувати будь яку функцію</w:t>
      </w:r>
      <w:r w:rsidR="000147E1">
        <w:rPr>
          <w:color w:val="000000"/>
          <w:spacing w:val="-3"/>
          <w:sz w:val="28"/>
          <w:szCs w:val="28"/>
          <w:lang w:val="uk-UA"/>
        </w:rPr>
        <w:t>.</w:t>
      </w:r>
    </w:p>
    <w:p w14:paraId="1FE91113" w14:textId="6B4365B0" w:rsidR="00D2776F" w:rsidRDefault="00D2776F" w:rsidP="00D2776F">
      <w:pPr>
        <w:widowControl/>
        <w:shd w:val="clear" w:color="auto" w:fill="FFFFFF"/>
        <w:autoSpaceDE/>
        <w:autoSpaceDN/>
        <w:adjustRightInd/>
        <w:spacing w:after="240" w:line="384" w:lineRule="atLeast"/>
        <w:ind w:right="360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3A102AF" w14:textId="01459BD2" w:rsidR="00D2776F" w:rsidRPr="003A4768" w:rsidRDefault="00595D8C" w:rsidP="00595D8C">
      <w:pPr>
        <w:pStyle w:val="Heading1"/>
        <w:rPr>
          <w:rFonts w:ascii="Times New Roman" w:hAnsi="Times New Roman" w:cs="Times New Roman"/>
          <w:sz w:val="48"/>
          <w:szCs w:val="48"/>
          <w:lang w:val="uk-UA"/>
        </w:rPr>
      </w:pPr>
      <w:bookmarkStart w:id="3" w:name="_Toc89402815"/>
      <w:r w:rsidRPr="003A4768">
        <w:rPr>
          <w:rFonts w:ascii="Times New Roman" w:hAnsi="Times New Roman" w:cs="Times New Roman"/>
          <w:sz w:val="48"/>
          <w:szCs w:val="48"/>
          <w:lang w:val="uk-UA"/>
        </w:rPr>
        <w:lastRenderedPageBreak/>
        <w:t>РОЗДІЛ І: ПОБУДОВА ГРАФІКУ ФУНКЦІЇ</w:t>
      </w:r>
      <w:bookmarkEnd w:id="3"/>
    </w:p>
    <w:p w14:paraId="66777B70" w14:textId="10600F40" w:rsidR="00595D8C" w:rsidRPr="003A4768" w:rsidRDefault="000147E1" w:rsidP="000147E1">
      <w:pPr>
        <w:pStyle w:val="Heading2"/>
        <w:rPr>
          <w:rFonts w:ascii="Times New Roman" w:hAnsi="Times New Roman" w:cs="Times New Roman"/>
          <w:sz w:val="32"/>
          <w:szCs w:val="32"/>
          <w:lang w:val="uk-UA"/>
        </w:rPr>
      </w:pPr>
      <w:bookmarkStart w:id="4" w:name="_Toc89402816"/>
      <w:r w:rsidRPr="003A4768">
        <w:rPr>
          <w:rFonts w:ascii="Times New Roman" w:hAnsi="Times New Roman" w:cs="Times New Roman"/>
          <w:sz w:val="32"/>
          <w:szCs w:val="32"/>
          <w:lang w:val="uk-UA"/>
        </w:rPr>
        <w:t xml:space="preserve">«Сприйняття» функції </w:t>
      </w:r>
      <w:r w:rsidR="003A4768" w:rsidRPr="003A4768">
        <w:rPr>
          <w:rFonts w:ascii="Times New Roman" w:hAnsi="Times New Roman" w:cs="Times New Roman"/>
          <w:sz w:val="32"/>
          <w:szCs w:val="32"/>
          <w:lang w:val="uk-UA"/>
        </w:rPr>
        <w:t>із тексту</w:t>
      </w:r>
      <w:bookmarkEnd w:id="4"/>
    </w:p>
    <w:p w14:paraId="433DBCA0" w14:textId="327A1985" w:rsidR="00A92B3D" w:rsidRDefault="003A4768" w:rsidP="003A4768">
      <w:pPr>
        <w:rPr>
          <w:sz w:val="28"/>
          <w:szCs w:val="28"/>
          <w:lang w:val="uk-UA"/>
        </w:rPr>
      </w:pPr>
      <w:r w:rsidRPr="003A4768">
        <w:rPr>
          <w:sz w:val="28"/>
          <w:szCs w:val="28"/>
          <w:lang w:val="uk-UA"/>
        </w:rPr>
        <w:t>Будь</w:t>
      </w:r>
      <w:r>
        <w:rPr>
          <w:sz w:val="28"/>
          <w:szCs w:val="28"/>
          <w:lang w:val="uk-UA"/>
        </w:rPr>
        <w:t xml:space="preserve">-яка функція є многочленом, а будь який многочлен можна розкласти </w:t>
      </w:r>
      <w:r w:rsidR="00A92B3D">
        <w:rPr>
          <w:sz w:val="28"/>
          <w:szCs w:val="28"/>
          <w:lang w:val="uk-UA"/>
        </w:rPr>
        <w:t>на одночлени:</w:t>
      </w:r>
    </w:p>
    <w:p w14:paraId="41F26E36" w14:textId="7039BF32" w:rsidR="00A92B3D" w:rsidRPr="00A92B3D" w:rsidRDefault="00A92B3D" w:rsidP="003A4768">
      <w:pPr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=g1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+g2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+…+gn(x)</m:t>
          </m:r>
        </m:oMath>
      </m:oMathPara>
    </w:p>
    <w:p w14:paraId="7268DE37" w14:textId="4B6A34DD" w:rsidR="00A92B3D" w:rsidRDefault="00A92B3D" w:rsidP="003A476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Але замість х в </w:t>
      </w:r>
      <m:oMath>
        <m:r>
          <w:rPr>
            <w:rFonts w:ascii="Cambria Math" w:hAnsi="Cambria Math"/>
            <w:sz w:val="28"/>
            <w:szCs w:val="28"/>
            <w:lang w:val="uk-UA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</m:oMath>
      <w:r>
        <w:rPr>
          <w:sz w:val="28"/>
          <w:szCs w:val="28"/>
          <w:lang w:val="uk-UA"/>
        </w:rPr>
        <w:t xml:space="preserve"> може бути інший многочлен яких розкладається на одночлени </w:t>
      </w:r>
      <w:r w:rsidR="008141B2">
        <w:rPr>
          <w:sz w:val="28"/>
          <w:szCs w:val="28"/>
          <w:lang w:val="uk-UA"/>
        </w:rPr>
        <w:t xml:space="preserve">замість х в яких може бути інший многочлен.... І так до нескінченності. Що ж робити? Для того щоб залиши попередньо отримані дані, та незнаючи точно коли закінчаться ітерації потрібно використовувати рекурсію. Я розробив два класи: </w:t>
      </w:r>
    </w:p>
    <w:p w14:paraId="447AEC3C" w14:textId="3F7D969B" w:rsidR="008141B2" w:rsidRDefault="008141B2" w:rsidP="008141B2">
      <w:pPr>
        <w:pStyle w:val="Heading3"/>
        <w:rPr>
          <w:lang w:val="en-US"/>
        </w:rPr>
      </w:pPr>
      <w:bookmarkStart w:id="5" w:name="_Toc89402817"/>
      <w:r>
        <w:rPr>
          <w:lang w:val="en-US"/>
        </w:rPr>
        <w:t>Polynomial</w:t>
      </w:r>
      <w:bookmarkEnd w:id="5"/>
    </w:p>
    <w:p w14:paraId="50079B70" w14:textId="00367A84" w:rsidR="005A2849" w:rsidRDefault="005A2849" w:rsidP="008141B2">
      <w:pPr>
        <w:pStyle w:val="Heading3"/>
        <w:rPr>
          <w:rStyle w:val="Emphasis"/>
          <w:lang w:val="en-US"/>
        </w:rPr>
      </w:pPr>
      <w:r>
        <w:rPr>
          <w:noProof/>
        </w:rPr>
        <w:drawing>
          <wp:inline distT="0" distB="0" distL="0" distR="0" wp14:anchorId="5C530D41" wp14:editId="79304C2E">
            <wp:extent cx="4543425" cy="23812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D4C6" w14:textId="77777777" w:rsidR="005A2849" w:rsidRPr="005A2849" w:rsidRDefault="005A2849" w:rsidP="008141B2">
      <w:pPr>
        <w:pStyle w:val="Heading3"/>
        <w:rPr>
          <w:rStyle w:val="Emphasis"/>
          <w:b w:val="0"/>
          <w:bCs w:val="0"/>
          <w:i w:val="0"/>
          <w:iCs w:val="0"/>
          <w:lang w:val="en-US"/>
        </w:rPr>
      </w:pPr>
    </w:p>
    <w:sectPr w:rsidR="005A2849" w:rsidRPr="005A2849" w:rsidSect="00F96FC9">
      <w:pgSz w:w="11909" w:h="16834"/>
      <w:pgMar w:top="1134" w:right="1826" w:bottom="360" w:left="1815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83F3F"/>
    <w:multiLevelType w:val="hybridMultilevel"/>
    <w:tmpl w:val="1A44E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D28C1"/>
    <w:multiLevelType w:val="multilevel"/>
    <w:tmpl w:val="67DC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36F19"/>
    <w:multiLevelType w:val="multilevel"/>
    <w:tmpl w:val="B6E0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FC9"/>
    <w:rsid w:val="000147E1"/>
    <w:rsid w:val="00102F3C"/>
    <w:rsid w:val="001640C5"/>
    <w:rsid w:val="0020466E"/>
    <w:rsid w:val="00216C96"/>
    <w:rsid w:val="00231A5B"/>
    <w:rsid w:val="002958D1"/>
    <w:rsid w:val="002D3C2D"/>
    <w:rsid w:val="00305DC6"/>
    <w:rsid w:val="00366599"/>
    <w:rsid w:val="003A4768"/>
    <w:rsid w:val="004C08A9"/>
    <w:rsid w:val="0057575A"/>
    <w:rsid w:val="00595D8C"/>
    <w:rsid w:val="005A2849"/>
    <w:rsid w:val="005D6061"/>
    <w:rsid w:val="00630388"/>
    <w:rsid w:val="00633878"/>
    <w:rsid w:val="00647D17"/>
    <w:rsid w:val="00670AAA"/>
    <w:rsid w:val="00672E6C"/>
    <w:rsid w:val="007B6258"/>
    <w:rsid w:val="008141B2"/>
    <w:rsid w:val="008671BD"/>
    <w:rsid w:val="0091056B"/>
    <w:rsid w:val="00A043DE"/>
    <w:rsid w:val="00A92B3D"/>
    <w:rsid w:val="00AD76F3"/>
    <w:rsid w:val="00B1208B"/>
    <w:rsid w:val="00B753F3"/>
    <w:rsid w:val="00C03DA8"/>
    <w:rsid w:val="00D2776F"/>
    <w:rsid w:val="00DA3726"/>
    <w:rsid w:val="00E03B32"/>
    <w:rsid w:val="00E476D4"/>
    <w:rsid w:val="00E827CD"/>
    <w:rsid w:val="00EB0139"/>
    <w:rsid w:val="00EE1E35"/>
    <w:rsid w:val="00EE6071"/>
    <w:rsid w:val="00F96FC9"/>
    <w:rsid w:val="0CC5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B00D25"/>
  <w15:docId w15:val="{02791949-FAF1-4CCB-8D77-F4E61543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6FC9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E03B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27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53F3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53F3"/>
    <w:rPr>
      <w:b/>
      <w:bCs/>
      <w:sz w:val="27"/>
      <w:szCs w:val="27"/>
      <w:lang w:val="uk-UA" w:eastAsia="uk-UA"/>
    </w:rPr>
  </w:style>
  <w:style w:type="character" w:customStyle="1" w:styleId="Heading1Char">
    <w:name w:val="Heading 1 Char"/>
    <w:basedOn w:val="DefaultParagraphFont"/>
    <w:link w:val="Heading1"/>
    <w:rsid w:val="00E03B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3B32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03B3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E03B3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03B32"/>
    <w:pPr>
      <w:spacing w:after="100"/>
    </w:pPr>
  </w:style>
  <w:style w:type="paragraph" w:styleId="NormalWeb">
    <w:name w:val="Normal (Web)"/>
    <w:basedOn w:val="Normal"/>
    <w:uiPriority w:val="99"/>
    <w:unhideWhenUsed/>
    <w:rsid w:val="0020466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mi">
    <w:name w:val="mi"/>
    <w:basedOn w:val="DefaultParagraphFont"/>
    <w:rsid w:val="00E476D4"/>
  </w:style>
  <w:style w:type="character" w:customStyle="1" w:styleId="mo">
    <w:name w:val="mo"/>
    <w:basedOn w:val="DefaultParagraphFont"/>
    <w:rsid w:val="00E476D4"/>
  </w:style>
  <w:style w:type="character" w:customStyle="1" w:styleId="mn">
    <w:name w:val="mn"/>
    <w:basedOn w:val="DefaultParagraphFont"/>
    <w:rsid w:val="00E476D4"/>
  </w:style>
  <w:style w:type="character" w:customStyle="1" w:styleId="mjxassistivemathml">
    <w:name w:val="mjx_assistive_mathml"/>
    <w:basedOn w:val="DefaultParagraphFont"/>
    <w:rsid w:val="00E476D4"/>
  </w:style>
  <w:style w:type="character" w:styleId="Strong">
    <w:name w:val="Strong"/>
    <w:basedOn w:val="DefaultParagraphFont"/>
    <w:uiPriority w:val="22"/>
    <w:qFormat/>
    <w:rsid w:val="00E476D4"/>
    <w:rPr>
      <w:b/>
      <w:bCs/>
    </w:rPr>
  </w:style>
  <w:style w:type="paragraph" w:styleId="ListParagraph">
    <w:name w:val="List Paragraph"/>
    <w:basedOn w:val="Normal"/>
    <w:uiPriority w:val="34"/>
    <w:qFormat/>
    <w:rsid w:val="00B120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277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2776F"/>
    <w:pPr>
      <w:spacing w:after="100"/>
      <w:ind w:left="200"/>
    </w:pPr>
  </w:style>
  <w:style w:type="character" w:styleId="PlaceholderText">
    <w:name w:val="Placeholder Text"/>
    <w:basedOn w:val="DefaultParagraphFont"/>
    <w:uiPriority w:val="99"/>
    <w:semiHidden/>
    <w:rsid w:val="00A92B3D"/>
    <w:rPr>
      <w:color w:val="808080"/>
    </w:rPr>
  </w:style>
  <w:style w:type="character" w:styleId="Emphasis">
    <w:name w:val="Emphasis"/>
    <w:basedOn w:val="DefaultParagraphFont"/>
    <w:qFormat/>
    <w:rsid w:val="005A28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3548871C8530E4F9A3DEEC36D0D46AC" ma:contentTypeVersion="2" ma:contentTypeDescription="Создание документа." ma:contentTypeScope="" ma:versionID="03b452f12afc76868b0efa76289d0051">
  <xsd:schema xmlns:xsd="http://www.w3.org/2001/XMLSchema" xmlns:xs="http://www.w3.org/2001/XMLSchema" xmlns:p="http://schemas.microsoft.com/office/2006/metadata/properties" xmlns:ns2="e7ceacd3-1b86-4c90-ac2c-be6cd0e62b4b" targetNamespace="http://schemas.microsoft.com/office/2006/metadata/properties" ma:root="true" ma:fieldsID="e941b29fda719c4222f3a8eba7522796" ns2:_="">
    <xsd:import namespace="e7ceacd3-1b86-4c90-ac2c-be6cd0e62b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eacd3-1b86-4c90-ac2c-be6cd0e62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F4D97-FA73-4D7F-BF55-39A93DB06C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6B5378-9A63-4D8C-B81E-B7E16E146A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ceacd3-1b86-4c90-ac2c-be6cd0e62b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938C0F-C10E-422A-9CE6-7EC7EB7CBE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134976-9820-4552-A51A-039000F0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ЗРАЗОК ОФОРМЛЕННЯ ТИТУЛЬНОГО ЛИСТА</vt:lpstr>
    </vt:vector>
  </TitlesOfParts>
  <Company>LIT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ЗРАЗОК ОФОРМЛЕННЯ ТИТУЛЬНОГО ЛИСТА</dc:title>
  <dc:creator>poluboyarinova</dc:creator>
  <cp:lastModifiedBy>n13logvynenkoivan13n@gmail.com</cp:lastModifiedBy>
  <cp:revision>6</cp:revision>
  <cp:lastPrinted>2009-11-05T08:58:00Z</cp:lastPrinted>
  <dcterms:created xsi:type="dcterms:W3CDTF">2021-11-04T10:13:00Z</dcterms:created>
  <dcterms:modified xsi:type="dcterms:W3CDTF">2021-12-05T19:40:00Z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0x010100A3548871C8530E4F9A3DEEC36D0D46AC</vt:lpwstr>
  </property>
</Properties>
</file>