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F33F" w14:textId="56BA9DD4" w:rsidR="000160CF" w:rsidRPr="000160CF" w:rsidRDefault="000160CF" w:rsidP="000160C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uk-UA"/>
        </w:rPr>
      </w:pPr>
      <w:proofErr w:type="spellStart"/>
      <w:r w:rsidRPr="000160CF">
        <w:rPr>
          <w:rFonts w:eastAsia="Times New Roman" w:cstheme="minorHAnsi"/>
          <w:b/>
          <w:bCs/>
          <w:kern w:val="36"/>
          <w:sz w:val="48"/>
          <w:szCs w:val="48"/>
          <w:lang w:val="en-US" w:eastAsia="uk-UA"/>
        </w:rPr>
        <w:t>Planora</w:t>
      </w:r>
      <w:proofErr w:type="spellEnd"/>
      <w:r w:rsidRPr="000160CF">
        <w:rPr>
          <w:rFonts w:eastAsia="Times New Roman" w:cstheme="minorHAnsi"/>
          <w:b/>
          <w:bCs/>
          <w:kern w:val="36"/>
          <w:sz w:val="48"/>
          <w:szCs w:val="48"/>
          <w:lang w:val="en-US" w:eastAsia="uk-UA"/>
        </w:rPr>
        <w:t xml:space="preserve"> - </w:t>
      </w:r>
      <w:r w:rsidR="00345419" w:rsidRPr="000160CF">
        <w:rPr>
          <w:rFonts w:eastAsia="Times New Roman" w:cstheme="minorHAnsi"/>
          <w:b/>
          <w:bCs/>
          <w:kern w:val="36"/>
          <w:sz w:val="48"/>
          <w:szCs w:val="48"/>
          <w:lang w:eastAsia="uk-UA"/>
        </w:rPr>
        <w:t>Нефункціональні вимоги</w:t>
      </w:r>
      <w:r w:rsidR="002975F6">
        <w:rPr>
          <w:rFonts w:eastAsia="Times New Roman" w:cstheme="minorHAnsi"/>
          <w:sz w:val="28"/>
          <w:szCs w:val="28"/>
          <w:lang w:eastAsia="uk-UA"/>
        </w:rPr>
        <w:pict w14:anchorId="0A4268AB">
          <v:rect id="_x0000_i1025" style="width:0;height:1.5pt" o:hralign="center" o:hrstd="t" o:hr="t" fillcolor="#a0a0a0" stroked="f"/>
        </w:pict>
      </w:r>
    </w:p>
    <w:p w14:paraId="06B9BFC7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Мова інтерфейсу</w:t>
      </w:r>
    </w:p>
    <w:p w14:paraId="1EFEEB2B" w14:textId="77777777" w:rsidR="00345419" w:rsidRPr="000160CF" w:rsidRDefault="00345419" w:rsidP="00345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Первинна мова інтерфейсу: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Українська.</w:t>
      </w:r>
    </w:p>
    <w:p w14:paraId="66D44596" w14:textId="77777777" w:rsidR="00345419" w:rsidRPr="000160CF" w:rsidRDefault="00345419" w:rsidP="00345419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 xml:space="preserve">Локалізація: </w:t>
      </w:r>
      <w:r w:rsidRPr="000160CF">
        <w:rPr>
          <w:rFonts w:eastAsia="Times New Roman" w:cstheme="minorHAnsi"/>
          <w:sz w:val="28"/>
          <w:szCs w:val="28"/>
          <w:lang w:eastAsia="uk-UA"/>
        </w:rPr>
        <w:t>Архітектура системи повинна забезпечувати можливість додавання підтримки інших мов інтерфейсу в майбутньому.</w:t>
      </w:r>
    </w:p>
    <w:p w14:paraId="2A9AFD0D" w14:textId="77777777" w:rsidR="00345419" w:rsidRPr="000160CF" w:rsidRDefault="002975F6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pict w14:anchorId="1D14B179">
          <v:rect id="_x0000_i1026" style="width:0;height:1.5pt" o:hralign="center" o:hrstd="t" o:hr="t" fillcolor="#a0a0a0" stroked="f"/>
        </w:pict>
      </w:r>
    </w:p>
    <w:p w14:paraId="16EAB5F0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Вимоги до програмного забезпечення (ПЗ) для запуску клієнтської частини</w:t>
      </w:r>
    </w:p>
    <w:p w14:paraId="45528656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Десктоп-версія</w:t>
      </w:r>
    </w:p>
    <w:p w14:paraId="09F87C65" w14:textId="77777777" w:rsidR="00345419" w:rsidRPr="000160CF" w:rsidRDefault="00345419" w:rsidP="00345419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Операційні системи:</w:t>
      </w:r>
    </w:p>
    <w:p w14:paraId="1CC8D86E" w14:textId="77777777" w:rsidR="00345419" w:rsidRPr="000160CF" w:rsidRDefault="00345419" w:rsidP="003454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sz w:val="28"/>
          <w:szCs w:val="28"/>
          <w:lang w:eastAsia="uk-UA"/>
        </w:rPr>
        <w:t>Windows 10 і новіші.</w:t>
      </w:r>
    </w:p>
    <w:p w14:paraId="6023AE1B" w14:textId="77777777" w:rsidR="00345419" w:rsidRPr="000160CF" w:rsidRDefault="00345419" w:rsidP="003454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macOS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11 (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Big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Sur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>) і новіші.</w:t>
      </w:r>
    </w:p>
    <w:p w14:paraId="53DB19D9" w14:textId="77777777" w:rsidR="00345419" w:rsidRPr="000160CF" w:rsidRDefault="00345419" w:rsidP="003454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Linux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(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Ubuntu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20.04 LTS і новіші або інші дистрибутиви з підтримкою сучасних веб-технологій).</w:t>
      </w:r>
    </w:p>
    <w:p w14:paraId="177B8415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Мобільний додаток</w:t>
      </w:r>
    </w:p>
    <w:p w14:paraId="7886E2D5" w14:textId="77777777" w:rsidR="00345419" w:rsidRPr="000160CF" w:rsidRDefault="00345419" w:rsidP="00345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Операційні системи:</w:t>
      </w:r>
    </w:p>
    <w:p w14:paraId="69B8F0F9" w14:textId="77777777" w:rsidR="00345419" w:rsidRPr="000160CF" w:rsidRDefault="00345419" w:rsidP="003454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Android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9.0 (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Pie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>) і новіші.</w:t>
      </w:r>
    </w:p>
    <w:p w14:paraId="77017A5D" w14:textId="77777777" w:rsidR="00345419" w:rsidRPr="000160CF" w:rsidRDefault="00345419" w:rsidP="003454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iOS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 xml:space="preserve"> 15 і новіші.</w:t>
      </w:r>
    </w:p>
    <w:p w14:paraId="0EC02FEF" w14:textId="77777777" w:rsidR="00345419" w:rsidRPr="000160CF" w:rsidRDefault="002975F6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pict w14:anchorId="3DE9426D">
          <v:rect id="_x0000_i1027" style="width:0;height:1.5pt" o:hralign="center" o:hrstd="t" o:hr="t" fillcolor="#a0a0a0" stroked="f"/>
        </w:pict>
      </w:r>
    </w:p>
    <w:p w14:paraId="6AEB12CC" w14:textId="77777777" w:rsidR="000160CF" w:rsidRPr="000160CF" w:rsidRDefault="00345419" w:rsidP="000160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Вимоги до апаратного забезпечення клієнтської частини</w:t>
      </w:r>
    </w:p>
    <w:p w14:paraId="37FF359C" w14:textId="1247E363" w:rsidR="00345419" w:rsidRPr="000160CF" w:rsidRDefault="00345419" w:rsidP="000160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Для десктоп-версії</w:t>
      </w:r>
    </w:p>
    <w:p w14:paraId="54B8809B" w14:textId="77777777" w:rsidR="00345419" w:rsidRPr="000160CF" w:rsidRDefault="00345419" w:rsidP="00345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Процесор: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2-ядерний, 1.5 ГГц або вище.</w:t>
      </w:r>
    </w:p>
    <w:p w14:paraId="452A9978" w14:textId="77777777" w:rsidR="00345419" w:rsidRPr="000160CF" w:rsidRDefault="00345419" w:rsidP="00345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Оперативна пам’ять: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4 ГБ (рекомендовано 8 ГБ).</w:t>
      </w:r>
    </w:p>
    <w:p w14:paraId="0E4E5E4C" w14:textId="77777777" w:rsidR="00345419" w:rsidRPr="000160CF" w:rsidRDefault="00345419" w:rsidP="00345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Вільне місце на диску: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500 МБ для встановлення додатку.</w:t>
      </w:r>
    </w:p>
    <w:p w14:paraId="167B101E" w14:textId="77777777" w:rsidR="000160CF" w:rsidRPr="000160CF" w:rsidRDefault="00345419" w:rsidP="000160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Інтернет-з’єднання: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стабільне підключення до мережі Інтернет.</w:t>
      </w:r>
    </w:p>
    <w:p w14:paraId="413C0EBD" w14:textId="1440D6BF" w:rsidR="00345419" w:rsidRPr="000160CF" w:rsidRDefault="00345419" w:rsidP="000160C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Для мобільних пристроїв</w:t>
      </w:r>
    </w:p>
    <w:p w14:paraId="380E46FF" w14:textId="77777777" w:rsidR="00345419" w:rsidRPr="000160CF" w:rsidRDefault="00345419" w:rsidP="00345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Оперативна пам’ять: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від 2 ГБ.</w:t>
      </w:r>
    </w:p>
    <w:p w14:paraId="16C6726A" w14:textId="77777777" w:rsidR="00345419" w:rsidRPr="000160CF" w:rsidRDefault="00345419" w:rsidP="00345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Вільне місце на диску: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200 МБ.</w:t>
      </w:r>
    </w:p>
    <w:p w14:paraId="562014D0" w14:textId="77777777" w:rsidR="00345419" w:rsidRPr="000160CF" w:rsidRDefault="002975F6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lastRenderedPageBreak/>
        <w:pict w14:anchorId="38A636C6">
          <v:rect id="_x0000_i1028" style="width:0;height:1.5pt" o:hralign="center" o:hrstd="t" o:hr="t" fillcolor="#a0a0a0" stroked="f"/>
        </w:pict>
      </w:r>
    </w:p>
    <w:p w14:paraId="27CB5445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База даних</w:t>
      </w:r>
    </w:p>
    <w:p w14:paraId="3E6C9357" w14:textId="77777777" w:rsidR="00345419" w:rsidRPr="000160CF" w:rsidRDefault="00345419" w:rsidP="00345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Тип: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реляційна база даних (RDBMS).</w:t>
      </w:r>
    </w:p>
    <w:p w14:paraId="665D33E4" w14:textId="77777777" w:rsidR="00345419" w:rsidRPr="000160CF" w:rsidRDefault="00345419" w:rsidP="00345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Конкретна СКБД: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PostgreSQL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>.</w:t>
      </w:r>
    </w:p>
    <w:p w14:paraId="209C9004" w14:textId="77777777" w:rsidR="00345419" w:rsidRPr="000160CF" w:rsidRDefault="00345419" w:rsidP="00345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0160CF">
        <w:rPr>
          <w:rFonts w:eastAsia="Times New Roman" w:cstheme="minorHAnsi"/>
          <w:b/>
          <w:bCs/>
          <w:sz w:val="28"/>
          <w:szCs w:val="28"/>
          <w:lang w:eastAsia="uk-UA"/>
        </w:rPr>
        <w:t>Цілісність даних:</w:t>
      </w:r>
      <w:r w:rsidRPr="000160CF">
        <w:rPr>
          <w:rFonts w:eastAsia="Times New Roman" w:cstheme="minorHAnsi"/>
          <w:sz w:val="28"/>
          <w:szCs w:val="28"/>
          <w:lang w:eastAsia="uk-UA"/>
        </w:rPr>
        <w:t xml:space="preserve"> забезпечення за допомогою обмежень (</w:t>
      </w:r>
      <w:proofErr w:type="spellStart"/>
      <w:r w:rsidRPr="000160CF">
        <w:rPr>
          <w:rFonts w:eastAsia="Times New Roman" w:cstheme="minorHAnsi"/>
          <w:sz w:val="28"/>
          <w:szCs w:val="28"/>
          <w:lang w:eastAsia="uk-UA"/>
        </w:rPr>
        <w:t>constraints</w:t>
      </w:r>
      <w:proofErr w:type="spellEnd"/>
      <w:r w:rsidRPr="000160CF">
        <w:rPr>
          <w:rFonts w:eastAsia="Times New Roman" w:cstheme="minorHAnsi"/>
          <w:sz w:val="28"/>
          <w:szCs w:val="28"/>
          <w:lang w:eastAsia="uk-UA"/>
        </w:rPr>
        <w:t>), транзакцій та ACID-властивостей.</w:t>
      </w:r>
    </w:p>
    <w:p w14:paraId="314DA94B" w14:textId="77777777" w:rsidR="00345419" w:rsidRPr="000160CF" w:rsidRDefault="002975F6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pict w14:anchorId="5B902857">
          <v:rect id="_x0000_i1029" style="width:0;height:1.5pt" o:hralign="center" o:hrstd="t" o:hr="t" fillcolor="#a0a0a0" stroked="f"/>
        </w:pict>
      </w:r>
    </w:p>
    <w:p w14:paraId="4CEDAE51" w14:textId="3CEC438B" w:rsidR="007841AA" w:rsidRPr="00310868" w:rsidRDefault="007841AA" w:rsidP="007841AA">
      <w:pPr>
        <w:pStyle w:val="3"/>
        <w:rPr>
          <w:rFonts w:asciiTheme="minorHAnsi" w:hAnsiTheme="minorHAnsi" w:cstheme="minorHAnsi"/>
          <w:sz w:val="40"/>
          <w:szCs w:val="40"/>
        </w:rPr>
      </w:pPr>
      <w:r w:rsidRPr="00310868">
        <w:rPr>
          <w:rFonts w:asciiTheme="minorHAnsi" w:hAnsiTheme="minorHAnsi" w:cstheme="minorHAnsi"/>
          <w:sz w:val="40"/>
          <w:szCs w:val="40"/>
        </w:rPr>
        <w:t>Безпека</w:t>
      </w:r>
    </w:p>
    <w:p w14:paraId="47DF5234" w14:textId="10E5B839" w:rsidR="002975F6" w:rsidRPr="002975F6" w:rsidRDefault="002975F6" w:rsidP="002975F6">
      <w:pPr>
        <w:pStyle w:val="a5"/>
        <w:numPr>
          <w:ilvl w:val="0"/>
          <w:numId w:val="44"/>
        </w:numPr>
        <w:spacing w:after="0" w:line="240" w:lineRule="auto"/>
        <w:rPr>
          <w:rStyle w:val="a4"/>
          <w:sz w:val="28"/>
          <w:szCs w:val="28"/>
        </w:rPr>
      </w:pPr>
      <w:r w:rsidRPr="002975F6">
        <w:rPr>
          <w:rStyle w:val="a4"/>
          <w:sz w:val="28"/>
          <w:szCs w:val="28"/>
        </w:rPr>
        <w:t>Зберігання паролів:</w:t>
      </w:r>
      <w:r w:rsidRPr="002975F6">
        <w:rPr>
          <w:sz w:val="28"/>
          <w:szCs w:val="28"/>
        </w:rPr>
        <w:t xml:space="preserve"> усі паролі зберігаються у </w:t>
      </w:r>
      <w:proofErr w:type="spellStart"/>
      <w:r w:rsidRPr="002975F6">
        <w:rPr>
          <w:sz w:val="28"/>
          <w:szCs w:val="28"/>
        </w:rPr>
        <w:t>хешованому</w:t>
      </w:r>
      <w:proofErr w:type="spellEnd"/>
      <w:r w:rsidRPr="002975F6">
        <w:rPr>
          <w:sz w:val="28"/>
          <w:szCs w:val="28"/>
        </w:rPr>
        <w:t xml:space="preserve"> вигляді (алгоритм </w:t>
      </w:r>
      <w:proofErr w:type="spellStart"/>
      <w:r w:rsidRPr="002975F6">
        <w:rPr>
          <w:sz w:val="28"/>
          <w:szCs w:val="28"/>
        </w:rPr>
        <w:t>bcrypt</w:t>
      </w:r>
      <w:proofErr w:type="spellEnd"/>
      <w:r w:rsidRPr="002975F6">
        <w:rPr>
          <w:sz w:val="28"/>
          <w:szCs w:val="28"/>
        </w:rPr>
        <w:t xml:space="preserve"> або аналогічний).</w:t>
      </w:r>
    </w:p>
    <w:p w14:paraId="7E82C65C" w14:textId="57D91249" w:rsidR="002975F6" w:rsidRPr="002975F6" w:rsidRDefault="002975F6" w:rsidP="002975F6">
      <w:pPr>
        <w:pStyle w:val="a5"/>
        <w:numPr>
          <w:ilvl w:val="0"/>
          <w:numId w:val="44"/>
        </w:numPr>
        <w:spacing w:after="0" w:line="240" w:lineRule="auto"/>
        <w:rPr>
          <w:rStyle w:val="a4"/>
          <w:sz w:val="28"/>
          <w:szCs w:val="28"/>
        </w:rPr>
      </w:pPr>
      <w:r w:rsidRPr="002975F6">
        <w:rPr>
          <w:rStyle w:val="a4"/>
          <w:sz w:val="28"/>
          <w:szCs w:val="28"/>
        </w:rPr>
        <w:t>Авторизація:</w:t>
      </w:r>
      <w:r w:rsidRPr="002975F6">
        <w:rPr>
          <w:sz w:val="28"/>
          <w:szCs w:val="28"/>
        </w:rPr>
        <w:t xml:space="preserve"> відбувається за допомогою рольової моделі доступу (Адміністратор, Викладач, Студент).</w:t>
      </w:r>
    </w:p>
    <w:p w14:paraId="2D492BAB" w14:textId="3D9F6179" w:rsidR="002975F6" w:rsidRPr="002975F6" w:rsidRDefault="002975F6" w:rsidP="002975F6">
      <w:pPr>
        <w:pStyle w:val="a5"/>
        <w:numPr>
          <w:ilvl w:val="0"/>
          <w:numId w:val="44"/>
        </w:numPr>
        <w:spacing w:after="0" w:line="240" w:lineRule="auto"/>
        <w:rPr>
          <w:rStyle w:val="a4"/>
          <w:sz w:val="28"/>
          <w:szCs w:val="28"/>
        </w:rPr>
      </w:pPr>
      <w:r w:rsidRPr="002975F6">
        <w:rPr>
          <w:rStyle w:val="a4"/>
          <w:sz w:val="28"/>
          <w:szCs w:val="28"/>
        </w:rPr>
        <w:t>Шифрування з’єднань:</w:t>
      </w:r>
      <w:r w:rsidRPr="002975F6">
        <w:rPr>
          <w:sz w:val="28"/>
          <w:szCs w:val="28"/>
        </w:rPr>
        <w:t xml:space="preserve"> всі з’єднання між клієнтом і сервером шифруються протоколом HTTPS/TLS.</w:t>
      </w:r>
    </w:p>
    <w:p w14:paraId="56C661DD" w14:textId="266B2877" w:rsidR="002975F6" w:rsidRPr="002975F6" w:rsidRDefault="002975F6" w:rsidP="002975F6">
      <w:pPr>
        <w:pStyle w:val="a5"/>
        <w:numPr>
          <w:ilvl w:val="0"/>
          <w:numId w:val="44"/>
        </w:numPr>
        <w:spacing w:after="0" w:line="240" w:lineRule="auto"/>
        <w:rPr>
          <w:rStyle w:val="a4"/>
          <w:sz w:val="28"/>
          <w:szCs w:val="28"/>
        </w:rPr>
      </w:pPr>
      <w:r w:rsidRPr="002975F6">
        <w:rPr>
          <w:rStyle w:val="a4"/>
          <w:sz w:val="28"/>
          <w:szCs w:val="28"/>
        </w:rPr>
        <w:t>Стійкість до атак:</w:t>
      </w:r>
      <w:r w:rsidRPr="002975F6">
        <w:rPr>
          <w:sz w:val="28"/>
          <w:szCs w:val="28"/>
        </w:rPr>
        <w:t xml:space="preserve"> система повинна бути стійкою до найбільш поширених атак: SQL-ін’єкції, XSS, CSRF, </w:t>
      </w:r>
      <w:proofErr w:type="spellStart"/>
      <w:r w:rsidRPr="002975F6">
        <w:rPr>
          <w:sz w:val="28"/>
          <w:szCs w:val="28"/>
        </w:rPr>
        <w:t>brute-force</w:t>
      </w:r>
      <w:proofErr w:type="spellEnd"/>
      <w:r w:rsidRPr="002975F6">
        <w:rPr>
          <w:sz w:val="28"/>
          <w:szCs w:val="28"/>
        </w:rPr>
        <w:t>.</w:t>
      </w:r>
    </w:p>
    <w:p w14:paraId="47F33042" w14:textId="77FC17F9" w:rsidR="002975F6" w:rsidRPr="002975F6" w:rsidRDefault="002975F6" w:rsidP="002975F6">
      <w:pPr>
        <w:pStyle w:val="a5"/>
        <w:numPr>
          <w:ilvl w:val="0"/>
          <w:numId w:val="44"/>
        </w:numPr>
        <w:spacing w:after="0" w:line="240" w:lineRule="auto"/>
        <w:rPr>
          <w:rStyle w:val="a4"/>
          <w:sz w:val="28"/>
          <w:szCs w:val="28"/>
        </w:rPr>
      </w:pPr>
      <w:r w:rsidRPr="002975F6">
        <w:rPr>
          <w:rStyle w:val="a4"/>
          <w:sz w:val="28"/>
          <w:szCs w:val="28"/>
        </w:rPr>
        <w:t>Контроль доступу:</w:t>
      </w:r>
      <w:r w:rsidRPr="002975F6">
        <w:rPr>
          <w:sz w:val="28"/>
          <w:szCs w:val="28"/>
        </w:rPr>
        <w:t xml:space="preserve"> передбачене обмеження кількості спроб входу, тайм-аут сесії (30 хв бездіяльності) та </w:t>
      </w:r>
      <w:proofErr w:type="spellStart"/>
      <w:r w:rsidRPr="002975F6">
        <w:rPr>
          <w:sz w:val="28"/>
          <w:szCs w:val="28"/>
        </w:rPr>
        <w:t>rate</w:t>
      </w:r>
      <w:proofErr w:type="spellEnd"/>
      <w:r w:rsidRPr="002975F6">
        <w:rPr>
          <w:sz w:val="28"/>
          <w:szCs w:val="28"/>
        </w:rPr>
        <w:t xml:space="preserve"> </w:t>
      </w:r>
      <w:proofErr w:type="spellStart"/>
      <w:r w:rsidRPr="002975F6">
        <w:rPr>
          <w:sz w:val="28"/>
          <w:szCs w:val="28"/>
        </w:rPr>
        <w:t>limiting</w:t>
      </w:r>
      <w:proofErr w:type="spellEnd"/>
      <w:r w:rsidRPr="002975F6">
        <w:rPr>
          <w:sz w:val="28"/>
          <w:szCs w:val="28"/>
        </w:rPr>
        <w:t xml:space="preserve"> для API-запитів.</w:t>
      </w:r>
    </w:p>
    <w:p w14:paraId="1574CA9B" w14:textId="77777777" w:rsidR="002975F6" w:rsidRPr="002975F6" w:rsidRDefault="002975F6" w:rsidP="002975F6">
      <w:pPr>
        <w:pStyle w:val="a5"/>
        <w:numPr>
          <w:ilvl w:val="0"/>
          <w:numId w:val="44"/>
        </w:num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2975F6">
        <w:rPr>
          <w:rStyle w:val="a4"/>
          <w:sz w:val="28"/>
          <w:szCs w:val="28"/>
        </w:rPr>
        <w:t>Валідація</w:t>
      </w:r>
      <w:proofErr w:type="spellEnd"/>
      <w:r w:rsidRPr="002975F6">
        <w:rPr>
          <w:rStyle w:val="a4"/>
          <w:sz w:val="28"/>
          <w:szCs w:val="28"/>
        </w:rPr>
        <w:t xml:space="preserve"> даних:</w:t>
      </w:r>
      <w:r w:rsidRPr="002975F6">
        <w:rPr>
          <w:sz w:val="28"/>
          <w:szCs w:val="28"/>
        </w:rPr>
        <w:t xml:space="preserve"> виконується як на клієнтській, так і на серверній стороні.</w:t>
      </w:r>
    </w:p>
    <w:p w14:paraId="16CA0635" w14:textId="77777777" w:rsidR="002975F6" w:rsidRDefault="002975F6" w:rsidP="002975F6">
      <w:pPr>
        <w:pStyle w:val="a5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4ED5F33E" w14:textId="3C8D60DE" w:rsidR="00345419" w:rsidRPr="002975F6" w:rsidRDefault="002975F6" w:rsidP="002975F6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lang w:eastAsia="uk-UA"/>
        </w:rPr>
        <w:pict w14:anchorId="44686659">
          <v:rect id="_x0000_i1070" style="width:0;height:1.5pt" o:hralign="center" o:hrstd="t" o:hr="t" fillcolor="#a0a0a0" stroked="f"/>
        </w:pict>
      </w:r>
    </w:p>
    <w:p w14:paraId="00E162C0" w14:textId="77777777" w:rsidR="00345419" w:rsidRPr="000160CF" w:rsidRDefault="00345419" w:rsidP="003454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uk-UA"/>
        </w:rPr>
      </w:pPr>
      <w:r w:rsidRPr="000160CF">
        <w:rPr>
          <w:rFonts w:eastAsia="Times New Roman" w:cstheme="minorHAnsi"/>
          <w:b/>
          <w:bCs/>
          <w:sz w:val="40"/>
          <w:szCs w:val="40"/>
          <w:lang w:eastAsia="uk-UA"/>
        </w:rPr>
        <w:t>Працездатність та надійність</w:t>
      </w:r>
    </w:p>
    <w:p w14:paraId="0E081434" w14:textId="08D700EF" w:rsidR="00310868" w:rsidRPr="00310868" w:rsidRDefault="00310868" w:rsidP="0031086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310868">
        <w:rPr>
          <w:rFonts w:eastAsia="Times New Roman" w:cstheme="minorHAnsi"/>
          <w:b/>
          <w:bCs/>
          <w:sz w:val="28"/>
          <w:szCs w:val="28"/>
          <w:lang w:eastAsia="uk-UA"/>
        </w:rPr>
        <w:t>Доступність:</w:t>
      </w:r>
      <w:r w:rsidRPr="00310868">
        <w:rPr>
          <w:rFonts w:eastAsia="Times New Roman" w:cstheme="minorHAnsi"/>
          <w:sz w:val="28"/>
          <w:szCs w:val="28"/>
          <w:lang w:eastAsia="uk-UA"/>
        </w:rPr>
        <w:t xml:space="preserve"> система доступна не менше 99% часу протягом навчального семестру (окрім запланованих технічних робіт).</w:t>
      </w:r>
    </w:p>
    <w:p w14:paraId="66FBD1F3" w14:textId="68AE9FE2" w:rsidR="00310868" w:rsidRPr="00310868" w:rsidRDefault="00310868" w:rsidP="0031086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310868">
        <w:rPr>
          <w:rFonts w:eastAsia="Times New Roman" w:cstheme="minorHAnsi"/>
          <w:b/>
          <w:bCs/>
          <w:sz w:val="28"/>
          <w:szCs w:val="28"/>
          <w:lang w:eastAsia="uk-UA"/>
        </w:rPr>
        <w:t>Обробка помилок:</w:t>
      </w:r>
      <w:r w:rsidRPr="00310868">
        <w:rPr>
          <w:rFonts w:eastAsia="Times New Roman" w:cstheme="minorHAnsi"/>
          <w:sz w:val="28"/>
          <w:szCs w:val="28"/>
          <w:lang w:eastAsia="uk-UA"/>
        </w:rPr>
        <w:t xml:space="preserve"> система має </w:t>
      </w:r>
      <w:proofErr w:type="spellStart"/>
      <w:r w:rsidRPr="00310868">
        <w:rPr>
          <w:rFonts w:eastAsia="Times New Roman" w:cstheme="minorHAnsi"/>
          <w:sz w:val="28"/>
          <w:szCs w:val="28"/>
          <w:lang w:eastAsia="uk-UA"/>
        </w:rPr>
        <w:t>коректно</w:t>
      </w:r>
      <w:proofErr w:type="spellEnd"/>
      <w:r w:rsidRPr="00310868">
        <w:rPr>
          <w:rFonts w:eastAsia="Times New Roman" w:cstheme="minorHAnsi"/>
          <w:sz w:val="28"/>
          <w:szCs w:val="28"/>
          <w:lang w:eastAsia="uk-UA"/>
        </w:rPr>
        <w:t xml:space="preserve"> реагувати на </w:t>
      </w:r>
      <w:proofErr w:type="spellStart"/>
      <w:r w:rsidRPr="00310868">
        <w:rPr>
          <w:rFonts w:eastAsia="Times New Roman" w:cstheme="minorHAnsi"/>
          <w:sz w:val="28"/>
          <w:szCs w:val="28"/>
          <w:lang w:eastAsia="uk-UA"/>
        </w:rPr>
        <w:t>збої</w:t>
      </w:r>
      <w:proofErr w:type="spellEnd"/>
      <w:r w:rsidRPr="00310868">
        <w:rPr>
          <w:rFonts w:eastAsia="Times New Roman" w:cstheme="minorHAnsi"/>
          <w:sz w:val="28"/>
          <w:szCs w:val="28"/>
          <w:lang w:eastAsia="uk-UA"/>
        </w:rPr>
        <w:t xml:space="preserve"> (наприклад, втрату зв’язку із сервером, невірні дані) та інформувати користувача зрозумілими повідомленнями.</w:t>
      </w:r>
    </w:p>
    <w:p w14:paraId="65B246EB" w14:textId="1376DBCC" w:rsidR="00310868" w:rsidRPr="00310868" w:rsidRDefault="00310868" w:rsidP="0031086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310868">
        <w:rPr>
          <w:rFonts w:eastAsia="Times New Roman" w:cstheme="minorHAnsi"/>
          <w:b/>
          <w:bCs/>
          <w:sz w:val="28"/>
          <w:szCs w:val="28"/>
          <w:lang w:eastAsia="uk-UA"/>
        </w:rPr>
        <w:t>Автоматичне відновлення:</w:t>
      </w:r>
      <w:r w:rsidRPr="00310868">
        <w:rPr>
          <w:rFonts w:eastAsia="Times New Roman" w:cstheme="minorHAnsi"/>
          <w:sz w:val="28"/>
          <w:szCs w:val="28"/>
          <w:lang w:eastAsia="uk-UA"/>
        </w:rPr>
        <w:t xml:space="preserve"> після відновлення роботи серверів або з’єднання система має продовжувати виконання без втрати критичних даних користувача.</w:t>
      </w:r>
    </w:p>
    <w:p w14:paraId="035797F1" w14:textId="4322CE50" w:rsidR="00310868" w:rsidRPr="00310868" w:rsidRDefault="00310868" w:rsidP="0031086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  <w:lang w:eastAsia="uk-UA"/>
        </w:rPr>
        <w:t>Логування</w:t>
      </w:r>
      <w:proofErr w:type="spellEnd"/>
      <w:r w:rsidRPr="00310868">
        <w:rPr>
          <w:rFonts w:eastAsia="Times New Roman" w:cstheme="minorHAnsi"/>
          <w:b/>
          <w:bCs/>
          <w:sz w:val="28"/>
          <w:szCs w:val="28"/>
          <w:lang w:eastAsia="uk-UA"/>
        </w:rPr>
        <w:t>:</w:t>
      </w:r>
      <w:r w:rsidRPr="00310868">
        <w:rPr>
          <w:rFonts w:eastAsia="Times New Roman" w:cstheme="minorHAnsi"/>
          <w:sz w:val="28"/>
          <w:szCs w:val="28"/>
          <w:lang w:eastAsia="uk-UA"/>
        </w:rPr>
        <w:t xml:space="preserve"> усі критичні помилки та </w:t>
      </w:r>
      <w:proofErr w:type="spellStart"/>
      <w:r w:rsidRPr="00310868">
        <w:rPr>
          <w:rFonts w:eastAsia="Times New Roman" w:cstheme="minorHAnsi"/>
          <w:sz w:val="28"/>
          <w:szCs w:val="28"/>
          <w:lang w:eastAsia="uk-UA"/>
        </w:rPr>
        <w:t>збої</w:t>
      </w:r>
      <w:proofErr w:type="spellEnd"/>
      <w:r w:rsidRPr="00310868">
        <w:rPr>
          <w:rFonts w:eastAsia="Times New Roman" w:cstheme="minorHAnsi"/>
          <w:sz w:val="28"/>
          <w:szCs w:val="28"/>
          <w:lang w:eastAsia="uk-UA"/>
        </w:rPr>
        <w:t xml:space="preserve"> повинні </w:t>
      </w:r>
      <w:proofErr w:type="spellStart"/>
      <w:r w:rsidRPr="00310868">
        <w:rPr>
          <w:rFonts w:eastAsia="Times New Roman" w:cstheme="minorHAnsi"/>
          <w:sz w:val="28"/>
          <w:szCs w:val="28"/>
          <w:lang w:eastAsia="uk-UA"/>
        </w:rPr>
        <w:t>логуватись</w:t>
      </w:r>
      <w:proofErr w:type="spellEnd"/>
      <w:r w:rsidRPr="00310868">
        <w:rPr>
          <w:rFonts w:eastAsia="Times New Roman" w:cstheme="minorHAnsi"/>
          <w:sz w:val="28"/>
          <w:szCs w:val="28"/>
          <w:lang w:eastAsia="uk-UA"/>
        </w:rPr>
        <w:t xml:space="preserve"> із зазначенням часу та контексту для подальшого аналізу.</w:t>
      </w:r>
    </w:p>
    <w:p w14:paraId="526CA19C" w14:textId="7554FFCE" w:rsidR="00310868" w:rsidRPr="00310868" w:rsidRDefault="00310868" w:rsidP="0031086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310868">
        <w:rPr>
          <w:rFonts w:eastAsia="Times New Roman" w:cstheme="minorHAnsi"/>
          <w:b/>
          <w:bCs/>
          <w:sz w:val="28"/>
          <w:szCs w:val="28"/>
          <w:lang w:eastAsia="uk-UA"/>
        </w:rPr>
        <w:t>Резервне копіювання:</w:t>
      </w:r>
      <w:r w:rsidRPr="00310868">
        <w:rPr>
          <w:rFonts w:eastAsia="Times New Roman" w:cstheme="minorHAnsi"/>
          <w:sz w:val="28"/>
          <w:szCs w:val="28"/>
          <w:lang w:eastAsia="uk-UA"/>
        </w:rPr>
        <w:t xml:space="preserve"> дані бази повинні автоматично зберігатися в резервні копії з періодичністю не рідше одного разу на добу.</w:t>
      </w:r>
    </w:p>
    <w:p w14:paraId="2C80CC31" w14:textId="70A14BF3" w:rsidR="00310868" w:rsidRPr="00310868" w:rsidRDefault="00310868" w:rsidP="0031086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310868">
        <w:rPr>
          <w:rFonts w:eastAsia="Times New Roman" w:cstheme="minorHAnsi"/>
          <w:b/>
          <w:bCs/>
          <w:sz w:val="28"/>
          <w:szCs w:val="28"/>
          <w:lang w:eastAsia="uk-UA"/>
        </w:rPr>
        <w:t>Тестування навантаженням:</w:t>
      </w:r>
      <w:r w:rsidRPr="00310868">
        <w:rPr>
          <w:rFonts w:eastAsia="Times New Roman" w:cstheme="minorHAnsi"/>
          <w:sz w:val="28"/>
          <w:szCs w:val="28"/>
          <w:lang w:eastAsia="uk-UA"/>
        </w:rPr>
        <w:t xml:space="preserve"> перед впровадженням у навчальний процес система має пройти перевірку на стабільність під типовим і піковим навантаженням.</w:t>
      </w:r>
    </w:p>
    <w:p w14:paraId="7AACB196" w14:textId="77777777" w:rsidR="00345419" w:rsidRPr="000160CF" w:rsidRDefault="002975F6" w:rsidP="00345419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lastRenderedPageBreak/>
        <w:pict w14:anchorId="742B4EE1">
          <v:rect id="_x0000_i1035" style="width:0;height:1.5pt" o:hralign="center" o:hrstd="t" o:hr="t" fillcolor="#a0a0a0" stroked="f"/>
        </w:pict>
      </w:r>
    </w:p>
    <w:p w14:paraId="3FCDCA00" w14:textId="49985AD2" w:rsidR="007841AA" w:rsidRPr="00310868" w:rsidRDefault="007841AA" w:rsidP="007841AA">
      <w:pPr>
        <w:pStyle w:val="3"/>
        <w:rPr>
          <w:rFonts w:asciiTheme="minorHAnsi" w:hAnsiTheme="minorHAnsi" w:cstheme="minorHAnsi"/>
          <w:sz w:val="40"/>
          <w:szCs w:val="40"/>
        </w:rPr>
      </w:pPr>
      <w:r w:rsidRPr="00310868">
        <w:rPr>
          <w:rFonts w:asciiTheme="minorHAnsi" w:hAnsiTheme="minorHAnsi" w:cstheme="minorHAnsi"/>
          <w:sz w:val="40"/>
          <w:szCs w:val="40"/>
        </w:rPr>
        <w:t>Продуктивність</w:t>
      </w:r>
    </w:p>
    <w:p w14:paraId="004C2186" w14:textId="27517F8F" w:rsidR="001941FA" w:rsidRPr="001941FA" w:rsidRDefault="001941FA" w:rsidP="001941FA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rFonts w:eastAsia="Times New Roman" w:cstheme="minorHAnsi"/>
          <w:b/>
          <w:bCs/>
          <w:sz w:val="28"/>
          <w:szCs w:val="28"/>
          <w:lang w:eastAsia="uk-UA"/>
        </w:rPr>
        <w:t>Швидке завантаження:</w:t>
      </w:r>
    </w:p>
    <w:p w14:paraId="2379702C" w14:textId="77777777" w:rsidR="001941FA" w:rsidRPr="001941FA" w:rsidRDefault="001941FA" w:rsidP="001941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sz w:val="28"/>
          <w:szCs w:val="28"/>
        </w:rPr>
        <w:t>запуск додатку — не більше 10 секунд;</w:t>
      </w:r>
    </w:p>
    <w:p w14:paraId="76DF9200" w14:textId="77777777" w:rsidR="001941FA" w:rsidRPr="001941FA" w:rsidRDefault="001941FA" w:rsidP="001941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sz w:val="28"/>
          <w:szCs w:val="28"/>
        </w:rPr>
        <w:t>завантаження головної сторінки після авторизації — не більше 5 секунд;</w:t>
      </w:r>
    </w:p>
    <w:p w14:paraId="7A1A12EA" w14:textId="20C908C7" w:rsidR="001941FA" w:rsidRPr="001941FA" w:rsidRDefault="001941FA" w:rsidP="001941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sz w:val="28"/>
          <w:szCs w:val="28"/>
        </w:rPr>
        <w:t>відгук на основні операції (пошук, фільтрація, перегляд розкладу) — не більше 3 секунд.</w:t>
      </w:r>
    </w:p>
    <w:p w14:paraId="55548136" w14:textId="3574EB67" w:rsidR="001941FA" w:rsidRPr="001941FA" w:rsidRDefault="001941FA" w:rsidP="001941FA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rFonts w:eastAsia="Times New Roman" w:cstheme="minorHAnsi"/>
          <w:b/>
          <w:bCs/>
          <w:sz w:val="28"/>
          <w:szCs w:val="28"/>
          <w:lang w:eastAsia="uk-UA"/>
        </w:rPr>
        <w:t>Алгоритм генерації розкладу:</w:t>
      </w:r>
      <w:r w:rsidRPr="001941FA">
        <w:rPr>
          <w:rFonts w:eastAsia="Times New Roman" w:cstheme="minorHAnsi"/>
          <w:sz w:val="28"/>
          <w:szCs w:val="28"/>
          <w:lang w:eastAsia="uk-UA"/>
        </w:rPr>
        <w:t xml:space="preserve"> повинен обробляти дані для університету розміру (до 25 000 студентів, 2000 викладачів, 500 аудиторій) протягом не більше ніж 4 хвилин.</w:t>
      </w:r>
    </w:p>
    <w:p w14:paraId="25EDC52B" w14:textId="213BA6D5" w:rsidR="001941FA" w:rsidRPr="001941FA" w:rsidRDefault="001941FA" w:rsidP="001941FA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rFonts w:eastAsia="Times New Roman" w:cstheme="minorHAnsi"/>
          <w:b/>
          <w:bCs/>
          <w:sz w:val="28"/>
          <w:szCs w:val="28"/>
          <w:lang w:eastAsia="uk-UA"/>
        </w:rPr>
        <w:t>Паралельна робота користувачів:</w:t>
      </w:r>
      <w:r w:rsidRPr="001941FA">
        <w:rPr>
          <w:rFonts w:eastAsia="Times New Roman" w:cstheme="minorHAnsi"/>
          <w:sz w:val="28"/>
          <w:szCs w:val="28"/>
          <w:lang w:eastAsia="uk-UA"/>
        </w:rPr>
        <w:t xml:space="preserve"> додаток повинен </w:t>
      </w:r>
      <w:proofErr w:type="spellStart"/>
      <w:r w:rsidRPr="001941FA">
        <w:rPr>
          <w:rFonts w:eastAsia="Times New Roman" w:cstheme="minorHAnsi"/>
          <w:sz w:val="28"/>
          <w:szCs w:val="28"/>
          <w:lang w:eastAsia="uk-UA"/>
        </w:rPr>
        <w:t>коректно</w:t>
      </w:r>
      <w:proofErr w:type="spellEnd"/>
      <w:r w:rsidRPr="001941FA">
        <w:rPr>
          <w:rFonts w:eastAsia="Times New Roman" w:cstheme="minorHAnsi"/>
          <w:sz w:val="28"/>
          <w:szCs w:val="28"/>
          <w:lang w:eastAsia="uk-UA"/>
        </w:rPr>
        <w:t xml:space="preserve"> працювати при одночасному використанні системи щонайменше 5000 активними користувачами без суттєвих затримок.</w:t>
      </w:r>
    </w:p>
    <w:p w14:paraId="6679F921" w14:textId="6418D4BB" w:rsidR="00310868" w:rsidRPr="00310868" w:rsidRDefault="00310868" w:rsidP="00310868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057670A">
          <v:rect id="_x0000_i1036" style="width:0;height:1.5pt" o:hralign="center" o:hrstd="t" o:hr="t" fillcolor="#a0a0a0" stroked="f"/>
        </w:pict>
      </w:r>
    </w:p>
    <w:p w14:paraId="4C3024CE" w14:textId="1A7617FB" w:rsidR="007841AA" w:rsidRPr="00310868" w:rsidRDefault="007841AA" w:rsidP="007841AA">
      <w:pPr>
        <w:pStyle w:val="3"/>
        <w:rPr>
          <w:rFonts w:asciiTheme="minorHAnsi" w:hAnsiTheme="minorHAnsi" w:cstheme="minorHAnsi"/>
          <w:sz w:val="40"/>
          <w:szCs w:val="40"/>
        </w:rPr>
      </w:pPr>
      <w:r w:rsidRPr="00310868">
        <w:rPr>
          <w:rFonts w:asciiTheme="minorHAnsi" w:hAnsiTheme="minorHAnsi" w:cstheme="minorHAnsi"/>
          <w:sz w:val="40"/>
          <w:szCs w:val="40"/>
        </w:rPr>
        <w:t>Масштабованість</w:t>
      </w:r>
    </w:p>
    <w:p w14:paraId="71C32DB0" w14:textId="2EB8972A" w:rsidR="001941FA" w:rsidRPr="001941FA" w:rsidRDefault="001941FA" w:rsidP="001941F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rFonts w:eastAsia="Times New Roman" w:cstheme="minorHAnsi"/>
          <w:b/>
          <w:bCs/>
          <w:sz w:val="28"/>
          <w:szCs w:val="28"/>
          <w:lang w:eastAsia="uk-UA"/>
        </w:rPr>
        <w:t>Розширюваність:</w:t>
      </w:r>
      <w:r w:rsidRPr="001941FA">
        <w:rPr>
          <w:rFonts w:eastAsia="Times New Roman" w:cstheme="minorHAnsi"/>
          <w:sz w:val="28"/>
          <w:szCs w:val="28"/>
          <w:lang w:eastAsia="uk-UA"/>
        </w:rPr>
        <w:t xml:space="preserve"> архітектура системи повинна підтримувати можливість розширення функціоналу без потреби повної перебудови.</w:t>
      </w:r>
    </w:p>
    <w:p w14:paraId="67BCADC0" w14:textId="4A365698" w:rsidR="001941FA" w:rsidRPr="001941FA" w:rsidRDefault="001941FA" w:rsidP="001941F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rFonts w:eastAsia="Times New Roman" w:cstheme="minorHAnsi"/>
          <w:b/>
          <w:bCs/>
          <w:sz w:val="28"/>
          <w:szCs w:val="28"/>
          <w:lang w:eastAsia="uk-UA"/>
        </w:rPr>
        <w:t>Обробка даних:</w:t>
      </w:r>
      <w:r w:rsidRPr="001941FA">
        <w:rPr>
          <w:rFonts w:eastAsia="Times New Roman" w:cstheme="minorHAnsi"/>
          <w:sz w:val="28"/>
          <w:szCs w:val="28"/>
          <w:lang w:eastAsia="uk-UA"/>
        </w:rPr>
        <w:t xml:space="preserve"> система має бути здатна обробляти зростаючий обсяг даних (збільшення кількості користувачів, викладачів, груп, аудиторій) без суттєвого зниження продуктивності.</w:t>
      </w:r>
    </w:p>
    <w:p w14:paraId="4C627F7B" w14:textId="29FCB406" w:rsidR="001941FA" w:rsidRPr="001941FA" w:rsidRDefault="001941FA" w:rsidP="001941F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rFonts w:eastAsia="Times New Roman" w:cstheme="minorHAnsi"/>
          <w:b/>
          <w:bCs/>
          <w:sz w:val="28"/>
          <w:szCs w:val="28"/>
          <w:lang w:eastAsia="uk-UA"/>
        </w:rPr>
        <w:t>Хмарне розгортання:</w:t>
      </w:r>
      <w:r w:rsidRPr="001941FA">
        <w:rPr>
          <w:rFonts w:eastAsia="Times New Roman" w:cstheme="minorHAnsi"/>
          <w:sz w:val="28"/>
          <w:szCs w:val="28"/>
          <w:lang w:eastAsia="uk-UA"/>
        </w:rPr>
        <w:t xml:space="preserve"> передбачена можливість розгортання системи у хмарному середовищі для забезпечення динамічного масштабування ресурсів (CPU, пам’ять, база даних).</w:t>
      </w:r>
    </w:p>
    <w:p w14:paraId="79C17EA0" w14:textId="1A2491A5" w:rsidR="001941FA" w:rsidRPr="001941FA" w:rsidRDefault="001941FA" w:rsidP="001941F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rFonts w:eastAsia="Times New Roman" w:cstheme="minorHAnsi"/>
          <w:b/>
          <w:bCs/>
          <w:sz w:val="28"/>
          <w:szCs w:val="28"/>
          <w:lang w:eastAsia="uk-UA"/>
        </w:rPr>
        <w:t>Інтеграція:</w:t>
      </w:r>
      <w:r w:rsidRPr="001941FA">
        <w:rPr>
          <w:rFonts w:eastAsia="Times New Roman" w:cstheme="minorHAnsi"/>
          <w:sz w:val="28"/>
          <w:szCs w:val="28"/>
          <w:lang w:eastAsia="uk-UA"/>
        </w:rPr>
        <w:t xml:space="preserve"> архітектура повинна дозволяти</w:t>
      </w:r>
      <w:r>
        <w:rPr>
          <w:rFonts w:eastAsia="Times New Roman" w:cstheme="minorHAnsi"/>
          <w:sz w:val="28"/>
          <w:szCs w:val="28"/>
          <w:lang w:eastAsia="uk-UA"/>
        </w:rPr>
        <w:t xml:space="preserve"> в майбутньому</w:t>
      </w:r>
      <w:r w:rsidRPr="001941FA">
        <w:rPr>
          <w:rFonts w:eastAsia="Times New Roman" w:cstheme="minorHAnsi"/>
          <w:sz w:val="28"/>
          <w:szCs w:val="28"/>
          <w:lang w:eastAsia="uk-UA"/>
        </w:rPr>
        <w:t xml:space="preserve"> інтеграцію з іншими університетськими системами через API.</w:t>
      </w:r>
    </w:p>
    <w:p w14:paraId="0F23C460" w14:textId="58C21FA5" w:rsidR="001941FA" w:rsidRDefault="001941FA" w:rsidP="001941F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1941FA">
        <w:rPr>
          <w:rFonts w:eastAsia="Times New Roman" w:cstheme="minorHAnsi"/>
          <w:b/>
          <w:bCs/>
          <w:sz w:val="28"/>
          <w:szCs w:val="28"/>
          <w:lang w:eastAsia="uk-UA"/>
        </w:rPr>
        <w:t>Модульність:</w:t>
      </w:r>
      <w:r w:rsidRPr="001941FA">
        <w:rPr>
          <w:rFonts w:eastAsia="Times New Roman" w:cstheme="minorHAnsi"/>
          <w:sz w:val="28"/>
          <w:szCs w:val="28"/>
          <w:lang w:eastAsia="uk-UA"/>
        </w:rPr>
        <w:t xml:space="preserve"> нові компоненти та сервіси мають додаватися до системи без зупинки або переривання роботи існуючого функціоналу.</w:t>
      </w:r>
    </w:p>
    <w:p w14:paraId="2A44F37B" w14:textId="20E371B9" w:rsidR="001941FA" w:rsidRPr="001941FA" w:rsidRDefault="001941FA" w:rsidP="001941F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lang w:eastAsia="uk-UA"/>
        </w:rPr>
        <w:pict w14:anchorId="6E612C0A">
          <v:rect id="_x0000_i1040" style="width:0;height:1.5pt" o:hralign="center" o:hrstd="t" o:hr="t" fillcolor="#a0a0a0" stroked="f"/>
        </w:pict>
      </w:r>
    </w:p>
    <w:p w14:paraId="6CB7B21A" w14:textId="77777777" w:rsidR="001941FA" w:rsidRPr="001941FA" w:rsidRDefault="001941FA" w:rsidP="001941FA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sectPr w:rsidR="001941FA" w:rsidRPr="001941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357" style="width:0;height:1.5pt" o:hralign="center" o:bullet="t" o:hrstd="t" o:hr="t" fillcolor="#a0a0a0" stroked="f"/>
    </w:pict>
  </w:numPicBullet>
  <w:abstractNum w:abstractNumId="0" w15:restartNumberingAfterBreak="0">
    <w:nsid w:val="055842BF"/>
    <w:multiLevelType w:val="multilevel"/>
    <w:tmpl w:val="DBF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426C"/>
    <w:multiLevelType w:val="multilevel"/>
    <w:tmpl w:val="F04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B23AC"/>
    <w:multiLevelType w:val="hybridMultilevel"/>
    <w:tmpl w:val="86282150"/>
    <w:lvl w:ilvl="0" w:tplc="578064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161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963B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5CF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8ADF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BCE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E2E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68F9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7218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93373F"/>
    <w:multiLevelType w:val="multilevel"/>
    <w:tmpl w:val="46F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D2C88"/>
    <w:multiLevelType w:val="hybridMultilevel"/>
    <w:tmpl w:val="25B4B1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43CB0"/>
    <w:multiLevelType w:val="hybridMultilevel"/>
    <w:tmpl w:val="D2361C0A"/>
    <w:lvl w:ilvl="0" w:tplc="0778C45A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946161"/>
    <w:multiLevelType w:val="multilevel"/>
    <w:tmpl w:val="0BA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639BB"/>
    <w:multiLevelType w:val="multilevel"/>
    <w:tmpl w:val="CEA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D59B0"/>
    <w:multiLevelType w:val="hybridMultilevel"/>
    <w:tmpl w:val="E83035E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3743378"/>
    <w:multiLevelType w:val="hybridMultilevel"/>
    <w:tmpl w:val="8FF63EFE"/>
    <w:lvl w:ilvl="0" w:tplc="76B80F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C0AB3"/>
    <w:multiLevelType w:val="hybridMultilevel"/>
    <w:tmpl w:val="6A9C3AF2"/>
    <w:lvl w:ilvl="0" w:tplc="0778C45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B0228"/>
    <w:multiLevelType w:val="hybridMultilevel"/>
    <w:tmpl w:val="F02C89DE"/>
    <w:lvl w:ilvl="0" w:tplc="76B80F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17EAC"/>
    <w:multiLevelType w:val="hybridMultilevel"/>
    <w:tmpl w:val="B0A4FD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64293"/>
    <w:multiLevelType w:val="hybridMultilevel"/>
    <w:tmpl w:val="78C8FBD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7127BE"/>
    <w:multiLevelType w:val="hybridMultilevel"/>
    <w:tmpl w:val="29BECE26"/>
    <w:lvl w:ilvl="0" w:tplc="0778C45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50633"/>
    <w:multiLevelType w:val="hybridMultilevel"/>
    <w:tmpl w:val="EDC2E4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D7499"/>
    <w:multiLevelType w:val="multilevel"/>
    <w:tmpl w:val="CF2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E13D0"/>
    <w:multiLevelType w:val="hybridMultilevel"/>
    <w:tmpl w:val="85E2A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41AA6"/>
    <w:multiLevelType w:val="multilevel"/>
    <w:tmpl w:val="165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A1A8A"/>
    <w:multiLevelType w:val="multilevel"/>
    <w:tmpl w:val="8FFA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B35EF"/>
    <w:multiLevelType w:val="multilevel"/>
    <w:tmpl w:val="9F3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17FA6"/>
    <w:multiLevelType w:val="multilevel"/>
    <w:tmpl w:val="B32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87CBF"/>
    <w:multiLevelType w:val="hybridMultilevel"/>
    <w:tmpl w:val="2326BF4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F37B17"/>
    <w:multiLevelType w:val="hybridMultilevel"/>
    <w:tmpl w:val="CB5AE920"/>
    <w:lvl w:ilvl="0" w:tplc="0778C45A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42314A"/>
    <w:multiLevelType w:val="hybridMultilevel"/>
    <w:tmpl w:val="506EFEE4"/>
    <w:lvl w:ilvl="0" w:tplc="76B80F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12F29"/>
    <w:multiLevelType w:val="hybridMultilevel"/>
    <w:tmpl w:val="EC90E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036AD"/>
    <w:multiLevelType w:val="multilevel"/>
    <w:tmpl w:val="7A84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63D8F"/>
    <w:multiLevelType w:val="multilevel"/>
    <w:tmpl w:val="8BE4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E2967"/>
    <w:multiLevelType w:val="hybridMultilevel"/>
    <w:tmpl w:val="1C7E948C"/>
    <w:lvl w:ilvl="0" w:tplc="76B80F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25134"/>
    <w:multiLevelType w:val="multilevel"/>
    <w:tmpl w:val="D6C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44EC3"/>
    <w:multiLevelType w:val="multilevel"/>
    <w:tmpl w:val="9B86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437CB"/>
    <w:multiLevelType w:val="hybridMultilevel"/>
    <w:tmpl w:val="689E143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5C0390"/>
    <w:multiLevelType w:val="hybridMultilevel"/>
    <w:tmpl w:val="AFE6B5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43540"/>
    <w:multiLevelType w:val="multilevel"/>
    <w:tmpl w:val="3C2C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AD32BB"/>
    <w:multiLevelType w:val="hybridMultilevel"/>
    <w:tmpl w:val="FF20F334"/>
    <w:lvl w:ilvl="0" w:tplc="0778C45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738F"/>
    <w:multiLevelType w:val="multilevel"/>
    <w:tmpl w:val="283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24345"/>
    <w:multiLevelType w:val="multilevel"/>
    <w:tmpl w:val="DA6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54B1D"/>
    <w:multiLevelType w:val="multilevel"/>
    <w:tmpl w:val="D6F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14990"/>
    <w:multiLevelType w:val="multilevel"/>
    <w:tmpl w:val="D9A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5A7A98"/>
    <w:multiLevelType w:val="hybridMultilevel"/>
    <w:tmpl w:val="EDFEA8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C1C23"/>
    <w:multiLevelType w:val="multilevel"/>
    <w:tmpl w:val="412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A4821"/>
    <w:multiLevelType w:val="hybridMultilevel"/>
    <w:tmpl w:val="DB0272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471C7"/>
    <w:multiLevelType w:val="multilevel"/>
    <w:tmpl w:val="5BAC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65675"/>
    <w:multiLevelType w:val="multilevel"/>
    <w:tmpl w:val="D9A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7"/>
  </w:num>
  <w:num w:numId="3">
    <w:abstractNumId w:val="36"/>
  </w:num>
  <w:num w:numId="4">
    <w:abstractNumId w:val="40"/>
  </w:num>
  <w:num w:numId="5">
    <w:abstractNumId w:val="30"/>
  </w:num>
  <w:num w:numId="6">
    <w:abstractNumId w:val="18"/>
  </w:num>
  <w:num w:numId="7">
    <w:abstractNumId w:val="20"/>
  </w:num>
  <w:num w:numId="8">
    <w:abstractNumId w:val="0"/>
  </w:num>
  <w:num w:numId="9">
    <w:abstractNumId w:val="29"/>
  </w:num>
  <w:num w:numId="10">
    <w:abstractNumId w:val="6"/>
  </w:num>
  <w:num w:numId="11">
    <w:abstractNumId w:val="38"/>
  </w:num>
  <w:num w:numId="12">
    <w:abstractNumId w:val="21"/>
  </w:num>
  <w:num w:numId="13">
    <w:abstractNumId w:val="26"/>
  </w:num>
  <w:num w:numId="14">
    <w:abstractNumId w:val="3"/>
  </w:num>
  <w:num w:numId="15">
    <w:abstractNumId w:val="7"/>
  </w:num>
  <w:num w:numId="16">
    <w:abstractNumId w:val="1"/>
  </w:num>
  <w:num w:numId="17">
    <w:abstractNumId w:val="42"/>
  </w:num>
  <w:num w:numId="18">
    <w:abstractNumId w:val="16"/>
  </w:num>
  <w:num w:numId="19">
    <w:abstractNumId w:val="27"/>
  </w:num>
  <w:num w:numId="20">
    <w:abstractNumId w:val="19"/>
  </w:num>
  <w:num w:numId="21">
    <w:abstractNumId w:val="33"/>
  </w:num>
  <w:num w:numId="22">
    <w:abstractNumId w:val="41"/>
  </w:num>
  <w:num w:numId="23">
    <w:abstractNumId w:val="39"/>
  </w:num>
  <w:num w:numId="24">
    <w:abstractNumId w:val="25"/>
  </w:num>
  <w:num w:numId="25">
    <w:abstractNumId w:val="4"/>
  </w:num>
  <w:num w:numId="26">
    <w:abstractNumId w:val="12"/>
  </w:num>
  <w:num w:numId="27">
    <w:abstractNumId w:val="32"/>
  </w:num>
  <w:num w:numId="28">
    <w:abstractNumId w:val="8"/>
  </w:num>
  <w:num w:numId="29">
    <w:abstractNumId w:val="13"/>
  </w:num>
  <w:num w:numId="30">
    <w:abstractNumId w:val="22"/>
  </w:num>
  <w:num w:numId="31">
    <w:abstractNumId w:val="31"/>
  </w:num>
  <w:num w:numId="32">
    <w:abstractNumId w:val="17"/>
  </w:num>
  <w:num w:numId="33">
    <w:abstractNumId w:val="43"/>
  </w:num>
  <w:num w:numId="34">
    <w:abstractNumId w:val="2"/>
  </w:num>
  <w:num w:numId="35">
    <w:abstractNumId w:val="15"/>
  </w:num>
  <w:num w:numId="36">
    <w:abstractNumId w:val="14"/>
  </w:num>
  <w:num w:numId="37">
    <w:abstractNumId w:val="5"/>
  </w:num>
  <w:num w:numId="38">
    <w:abstractNumId w:val="23"/>
  </w:num>
  <w:num w:numId="39">
    <w:abstractNumId w:val="34"/>
  </w:num>
  <w:num w:numId="40">
    <w:abstractNumId w:val="10"/>
  </w:num>
  <w:num w:numId="41">
    <w:abstractNumId w:val="11"/>
  </w:num>
  <w:num w:numId="42">
    <w:abstractNumId w:val="24"/>
  </w:num>
  <w:num w:numId="43">
    <w:abstractNumId w:val="28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63"/>
    <w:rsid w:val="00001CC8"/>
    <w:rsid w:val="000160CF"/>
    <w:rsid w:val="001941FA"/>
    <w:rsid w:val="002975F6"/>
    <w:rsid w:val="00310868"/>
    <w:rsid w:val="00345419"/>
    <w:rsid w:val="00510E56"/>
    <w:rsid w:val="007841AA"/>
    <w:rsid w:val="00C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51AA"/>
  <w15:chartTrackingRefBased/>
  <w15:docId w15:val="{2C87A363-DF40-4AA8-BD46-3CB5F6C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5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345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345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4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4541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4541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34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5419"/>
    <w:rPr>
      <w:b/>
      <w:bCs/>
    </w:rPr>
  </w:style>
  <w:style w:type="character" w:styleId="HTML">
    <w:name w:val="HTML Code"/>
    <w:basedOn w:val="a0"/>
    <w:uiPriority w:val="99"/>
    <w:semiHidden/>
    <w:unhideWhenUsed/>
    <w:rsid w:val="0034541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4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2454</Words>
  <Characters>1400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Корчинський</dc:creator>
  <cp:keywords/>
  <dc:description/>
  <cp:lastModifiedBy>Максим Корчинський</cp:lastModifiedBy>
  <cp:revision>5</cp:revision>
  <dcterms:created xsi:type="dcterms:W3CDTF">2025-09-22T22:23:00Z</dcterms:created>
  <dcterms:modified xsi:type="dcterms:W3CDTF">2025-09-29T23:06:00Z</dcterms:modified>
</cp:coreProperties>
</file>