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Национальный исследовательский университет «МЭИ»</w:t>
      </w: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радиотехники и электроники им. В.А. Котельникова</w:t>
      </w: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</w:t>
      </w:r>
      <w:r w:rsidR="008C339B">
        <w:rPr>
          <w:rFonts w:ascii="Times New Roman" w:hAnsi="Times New Roman" w:cs="Times New Roman"/>
          <w:sz w:val="28"/>
          <w:szCs w:val="28"/>
        </w:rPr>
        <w:t xml:space="preserve"> формирования и обработки радиосигналов</w:t>
      </w: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1D3B06">
      <w:pPr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1D3B06" w:rsidP="00F763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</w:t>
      </w:r>
      <w:r w:rsidR="008C339B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:rsidR="00F763F2" w:rsidRDefault="001D3B06" w:rsidP="00F763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ПАРАМЕТРЫ ФИЛЬТРОВ ВЫСОКОЧАСТОТНОГО ДИАПАЗОНА И МЕТОДЫ ИХ ИЗМЕРЕНИЙ</w:t>
      </w:r>
    </w:p>
    <w:p w:rsidR="00F763F2" w:rsidRPr="008C339B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курсу:</w:t>
      </w:r>
      <w:r w:rsidR="008C339B">
        <w:rPr>
          <w:rFonts w:ascii="Times New Roman" w:hAnsi="Times New Roman" w:cs="Times New Roman"/>
          <w:sz w:val="28"/>
          <w:szCs w:val="28"/>
        </w:rPr>
        <w:t xml:space="preserve"> </w:t>
      </w:r>
      <w:r w:rsidR="001D3B06">
        <w:rPr>
          <w:rFonts w:ascii="Times New Roman" w:hAnsi="Times New Roman" w:cs="Times New Roman"/>
          <w:sz w:val="28"/>
          <w:szCs w:val="28"/>
        </w:rPr>
        <w:t>Устройства приёма и обработки сигналов</w:t>
      </w: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1D3B06">
      <w:pPr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38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687"/>
      </w:tblGrid>
      <w:tr w:rsidR="00F763F2" w:rsidTr="00F763F2">
        <w:tc>
          <w:tcPr>
            <w:tcW w:w="2835" w:type="dxa"/>
          </w:tcPr>
          <w:p w:rsidR="00F763F2" w:rsidRDefault="00F763F2" w:rsidP="00F763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 студента:</w:t>
            </w:r>
          </w:p>
        </w:tc>
        <w:tc>
          <w:tcPr>
            <w:tcW w:w="2687" w:type="dxa"/>
          </w:tcPr>
          <w:p w:rsidR="001D3B06" w:rsidRDefault="001D3B06" w:rsidP="00F763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Макаревич Д.О.</w:t>
            </w:r>
          </w:p>
          <w:p w:rsidR="00F763F2" w:rsidRDefault="00F763F2" w:rsidP="00F763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Олтаржевская А.В.</w:t>
            </w:r>
          </w:p>
          <w:p w:rsidR="001D3B06" w:rsidRDefault="001D3B06" w:rsidP="00F763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Цымбал М.Р.</w:t>
            </w:r>
          </w:p>
        </w:tc>
      </w:tr>
      <w:tr w:rsidR="00F763F2" w:rsidTr="00F763F2">
        <w:tc>
          <w:tcPr>
            <w:tcW w:w="2835" w:type="dxa"/>
          </w:tcPr>
          <w:p w:rsidR="00F763F2" w:rsidRDefault="00F763F2" w:rsidP="00F763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Группа:</w:t>
            </w:r>
          </w:p>
        </w:tc>
        <w:tc>
          <w:tcPr>
            <w:tcW w:w="2687" w:type="dxa"/>
          </w:tcPr>
          <w:p w:rsidR="00F763F2" w:rsidRDefault="00F763F2" w:rsidP="00F763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ЭРэ-19-19</w:t>
            </w:r>
          </w:p>
        </w:tc>
      </w:tr>
      <w:tr w:rsidR="00F763F2" w:rsidTr="00F763F2">
        <w:tc>
          <w:tcPr>
            <w:tcW w:w="2835" w:type="dxa"/>
          </w:tcPr>
          <w:p w:rsidR="00F763F2" w:rsidRDefault="00F763F2" w:rsidP="00F763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 преподавателя:</w:t>
            </w:r>
          </w:p>
        </w:tc>
        <w:tc>
          <w:tcPr>
            <w:tcW w:w="2687" w:type="dxa"/>
          </w:tcPr>
          <w:p w:rsidR="00F763F2" w:rsidRDefault="001D3B06" w:rsidP="00F763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Наумова Ю.Д.</w:t>
            </w:r>
          </w:p>
        </w:tc>
      </w:tr>
      <w:tr w:rsidR="00F763F2" w:rsidTr="00F763F2">
        <w:tc>
          <w:tcPr>
            <w:tcW w:w="2835" w:type="dxa"/>
          </w:tcPr>
          <w:p w:rsidR="00F763F2" w:rsidRDefault="00F763F2" w:rsidP="00F763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Оценка:</w:t>
            </w:r>
          </w:p>
        </w:tc>
        <w:tc>
          <w:tcPr>
            <w:tcW w:w="2687" w:type="dxa"/>
          </w:tcPr>
          <w:p w:rsidR="00F763F2" w:rsidRDefault="00F763F2" w:rsidP="00F763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63F2" w:rsidTr="00F763F2">
        <w:tc>
          <w:tcPr>
            <w:tcW w:w="2835" w:type="dxa"/>
          </w:tcPr>
          <w:p w:rsidR="00F763F2" w:rsidRDefault="00F763F2" w:rsidP="00F763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Дата:</w:t>
            </w:r>
          </w:p>
        </w:tc>
        <w:tc>
          <w:tcPr>
            <w:tcW w:w="2687" w:type="dxa"/>
          </w:tcPr>
          <w:p w:rsidR="00F763F2" w:rsidRDefault="00F763F2" w:rsidP="00F763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63F2" w:rsidTr="00F763F2">
        <w:tc>
          <w:tcPr>
            <w:tcW w:w="2835" w:type="dxa"/>
          </w:tcPr>
          <w:p w:rsidR="00F763F2" w:rsidRDefault="00F763F2" w:rsidP="00F763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Подпись:</w:t>
            </w:r>
          </w:p>
        </w:tc>
        <w:tc>
          <w:tcPr>
            <w:tcW w:w="2687" w:type="dxa"/>
          </w:tcPr>
          <w:p w:rsidR="00F763F2" w:rsidRDefault="00F763F2" w:rsidP="00F763F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1D3B06">
      <w:pPr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</w:t>
      </w:r>
    </w:p>
    <w:p w:rsidR="00F763F2" w:rsidRDefault="00F763F2" w:rsidP="00F763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2023</w:t>
      </w:r>
    </w:p>
    <w:p w:rsidR="008E1E2D" w:rsidRPr="00F40B45" w:rsidRDefault="008E1E2D" w:rsidP="008E1E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4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:rsidR="008E1E2D" w:rsidRDefault="008E1E2D" w:rsidP="008E1E2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Измерение АЧХ фильтра с помощью генератора сигналов и анализатора спектра;</w:t>
      </w:r>
    </w:p>
    <w:p w:rsidR="008E1E2D" w:rsidRDefault="008E1E2D" w:rsidP="008E1E2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Измерение коэффициента отражения фильтра и несогласованной нагрузки с помощью генератора сигналов, анализатора спектра и направленного ответвителя;</w:t>
      </w:r>
    </w:p>
    <w:p w:rsidR="008E1E2D" w:rsidRDefault="008E1E2D" w:rsidP="008E1E2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Сравнение измеренных </w:t>
      </w:r>
      <w:r w:rsidR="009355C3">
        <w:rPr>
          <w:rFonts w:ascii="Times New Roman" w:hAnsi="Times New Roman" w:cs="Times New Roman"/>
          <w:sz w:val="28"/>
          <w:szCs w:val="28"/>
        </w:rPr>
        <w:t>параметров со значениями, указанными в документации на выбранный фильтр и расчетными значениями для несогласованной нагрузки;</w:t>
      </w:r>
    </w:p>
    <w:p w:rsidR="009355C3" w:rsidRDefault="009355C3" w:rsidP="008E1E2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погрешности измерений в результате влияния несогласованных элементов измерительного тракта</w:t>
      </w:r>
    </w:p>
    <w:p w:rsidR="009355C3" w:rsidRDefault="009355C3" w:rsidP="009355C3">
      <w:pPr>
        <w:rPr>
          <w:rFonts w:ascii="Times New Roman" w:hAnsi="Times New Roman" w:cs="Times New Roman"/>
          <w:sz w:val="28"/>
          <w:szCs w:val="28"/>
        </w:rPr>
      </w:pPr>
    </w:p>
    <w:p w:rsidR="009355C3" w:rsidRPr="00F40B45" w:rsidRDefault="009355C3" w:rsidP="009355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0B45">
        <w:rPr>
          <w:rFonts w:ascii="Times New Roman" w:hAnsi="Times New Roman" w:cs="Times New Roman"/>
          <w:b/>
          <w:bCs/>
          <w:sz w:val="28"/>
          <w:szCs w:val="28"/>
        </w:rPr>
        <w:t>Подготовка к лабораторной работе:</w:t>
      </w:r>
    </w:p>
    <w:p w:rsidR="009355C3" w:rsidRDefault="009355C3" w:rsidP="009355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Составьте схему резистивного делителя мощности 1:2 и рассчитайте номиналы его элементов при условии согласования на 50 Ом.</w:t>
      </w:r>
    </w:p>
    <w:p w:rsidR="00D65D9B" w:rsidRDefault="007D4B79" w:rsidP="00D65D9B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316865</wp:posOffset>
            </wp:positionH>
            <wp:positionV relativeFrom="paragraph">
              <wp:posOffset>99060</wp:posOffset>
            </wp:positionV>
            <wp:extent cx="3238500" cy="1501140"/>
            <wp:effectExtent l="0" t="0" r="0" b="0"/>
            <wp:wrapTight wrapText="bothSides">
              <wp:wrapPolygon edited="0">
                <wp:start x="0" y="0"/>
                <wp:lineTo x="0" y="21381"/>
                <wp:lineTo x="21515" y="21381"/>
                <wp:lineTo x="21515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5D9B">
        <w:rPr>
          <w:rFonts w:ascii="Times New Roman" w:hAnsi="Times New Roman" w:cs="Times New Roman"/>
          <w:sz w:val="28"/>
          <w:szCs w:val="28"/>
        </w:rPr>
        <w:t xml:space="preserve">           </w:t>
      </w:r>
    </w:p>
    <w:p w:rsidR="00F40B45" w:rsidRPr="007D4B79" w:rsidRDefault="00D65D9B" w:rsidP="007D4B79">
      <w:pPr>
        <w:pStyle w:val="a4"/>
        <w:ind w:left="2832"/>
        <w:rPr>
          <w:rFonts w:ascii="Times New Roman" w:hAnsi="Times New Roman" w:cs="Times New Roman"/>
          <w:sz w:val="28"/>
          <w:szCs w:val="28"/>
        </w:rPr>
      </w:pPr>
      <w:r w:rsidRPr="007D4B79">
        <w:rPr>
          <w:rFonts w:ascii="Times New Roman" w:hAnsi="Times New Roman" w:cs="Times New Roman"/>
          <w:sz w:val="28"/>
          <w:szCs w:val="28"/>
        </w:rPr>
        <w:t xml:space="preserve">Подразумеваем, что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</w:p>
    <w:p w:rsidR="007D4B79" w:rsidRPr="007D4B79" w:rsidRDefault="00D97BC7" w:rsidP="00160FD6">
      <w:pPr>
        <w:pStyle w:val="a4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4161790</wp:posOffset>
            </wp:positionH>
            <wp:positionV relativeFrom="paragraph">
              <wp:posOffset>54610</wp:posOffset>
            </wp:positionV>
            <wp:extent cx="1334851" cy="105664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851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4B79" w:rsidRPr="007D4B79" w:rsidRDefault="007D4B79" w:rsidP="00160FD6">
      <w:pPr>
        <w:pStyle w:val="a4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7D4B79" w:rsidRPr="007D4B79" w:rsidRDefault="007D4B79" w:rsidP="00160FD6">
      <w:pPr>
        <w:pStyle w:val="a4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D97BC7" w:rsidRDefault="00D97BC7" w:rsidP="00160FD6">
      <w:pPr>
        <w:pStyle w:val="a4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D65D9B" w:rsidRPr="00D65D9B" w:rsidRDefault="00C22CD2" w:rsidP="00160FD6">
      <w:pPr>
        <w:pStyle w:val="a4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:rsidR="00D65D9B" w:rsidRPr="00D65D9B" w:rsidRDefault="00D65D9B" w:rsidP="00160FD6">
      <w:pPr>
        <w:pStyle w:val="a4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⟹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общ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=50</m:t>
          </m:r>
        </m:oMath>
      </m:oMathPara>
    </w:p>
    <w:p w:rsidR="00D65D9B" w:rsidRPr="00D65D9B" w:rsidRDefault="00D65D9B" w:rsidP="00D65D9B">
      <w:pPr>
        <w:pStyle w:val="a4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⟹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num>
            <m:den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⟹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общ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:rsidR="00D65D9B" w:rsidRPr="00E337AC" w:rsidRDefault="00E337AC" w:rsidP="00D65D9B">
      <w:pPr>
        <w:pStyle w:val="a4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общ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общ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:rsidR="00E337AC" w:rsidRPr="00E337AC" w:rsidRDefault="00E337AC" w:rsidP="00D65D9B">
      <w:pPr>
        <w:pStyle w:val="a4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общ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общ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:rsidR="00E337AC" w:rsidRPr="00BA6C58" w:rsidRDefault="00BA6C58" w:rsidP="00D65D9B">
      <w:pPr>
        <w:pStyle w:val="a4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общ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общ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:rsidR="00DF0AE9" w:rsidRPr="00DF0AE9" w:rsidRDefault="00BA6C58" w:rsidP="00DF0AE9">
      <w:pPr>
        <w:pStyle w:val="a4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общ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∙R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общ</m:t>
                          </m:r>
                        </m:sub>
                      </m:sSub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вх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=2∙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вых</m:t>
                      </m:r>
                    </m:sub>
                  </m:sSub>
                </m:e>
              </m:eqArr>
            </m:e>
          </m:d>
        </m:oMath>
      </m:oMathPara>
    </w:p>
    <w:p w:rsidR="00BA6C58" w:rsidRPr="00DF0AE9" w:rsidRDefault="00DF0AE9" w:rsidP="00D65D9B">
      <w:pPr>
        <w:pStyle w:val="a4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R+R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=50</m:t>
          </m:r>
        </m:oMath>
      </m:oMathPara>
    </w:p>
    <w:p w:rsidR="00DF0AE9" w:rsidRPr="00DF0AE9" w:rsidRDefault="00DF0AE9" w:rsidP="00D65D9B">
      <w:pPr>
        <w:pStyle w:val="a4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=25</m:t>
          </m:r>
        </m:oMath>
      </m:oMathPara>
    </w:p>
    <w:p w:rsidR="00DF0AE9" w:rsidRPr="00DF0AE9" w:rsidRDefault="00DF0AE9" w:rsidP="00D65D9B">
      <w:pPr>
        <w:pStyle w:val="a4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w:rPr>
              <w:rFonts w:ascii="Cambria Math" w:hAnsi="Cambria Math" w:cs="Times New Roman"/>
              <w:sz w:val="28"/>
              <w:szCs w:val="28"/>
            </w:rPr>
            <m:t>=16,6</m:t>
          </m:r>
          <m:r>
            <w:rPr>
              <w:rFonts w:ascii="Cambria Math" w:hAnsi="Cambria Math" w:cs="Times New Roman"/>
              <w:sz w:val="28"/>
              <w:szCs w:val="28"/>
            </w:rPr>
            <m:t>7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Ом</m:t>
          </m:r>
        </m:oMath>
      </m:oMathPara>
    </w:p>
    <w:p w:rsidR="009355C3" w:rsidRDefault="009355C3" w:rsidP="009355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Оцените влияние (вносимые потери, обусловленные рассогласованием) ненагруженного выхода резистивного делителя мощности 1:2 на второй выход (рис.1).</w:t>
      </w:r>
    </w:p>
    <w:p w:rsidR="009355C3" w:rsidRDefault="009355C3" w:rsidP="009355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556000" cy="16562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275" cy="166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D2A" w:rsidRDefault="003107DE" w:rsidP="003107D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07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9079CB" wp14:editId="2E9D368A">
            <wp:extent cx="4546600" cy="143906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456" cy="144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D2A" w:rsidRDefault="00DD7708" w:rsidP="00DD770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Коэффициент отражения: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GB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11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отр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пад</m:t>
                </m:r>
              </m:sub>
            </m:sSub>
          </m:den>
        </m:f>
      </m:oMath>
    </w:p>
    <w:p w:rsidR="00DD7708" w:rsidRPr="00DD7708" w:rsidRDefault="00DD7708" w:rsidP="00DD7708">
      <w:pPr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den>
          </m:f>
        </m:oMath>
      </m:oMathPara>
    </w:p>
    <w:p w:rsidR="00DD7708" w:rsidRDefault="00DD7708" w:rsidP="00DD7708">
      <w:pPr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 w:rsidRPr="00DD7708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GB"/>
          </w:rPr>
          <m:t xml:space="preserve">=∞: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11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GB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0</m:t>
                </m:r>
              </m:sub>
            </m:sSub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en-GB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/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</m:t>
                </m:r>
              </m:sub>
            </m:sSub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1</m:t>
            </m:r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/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val="en-GB"/>
          </w:rPr>
          <m:t>=1</m:t>
        </m:r>
      </m:oMath>
    </w:p>
    <w:p w:rsidR="00DD7708" w:rsidRPr="00B82CED" w:rsidRDefault="00DD7708" w:rsidP="00DD770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Следовательно вся мощность будет отразится от разомкнутого выхода и уйдет на второй выход</w:t>
      </w:r>
      <w:r w:rsidR="00B82CED" w:rsidRPr="00B82CE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B82CED" w:rsidRPr="00B82CED" w:rsidRDefault="00DD7708" w:rsidP="00DD7708">
      <w:pPr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=I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R+R+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н2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>=83,2∙I</m:t>
          </m:r>
        </m:oMath>
      </m:oMathPara>
    </w:p>
    <w:p w:rsidR="00B82CED" w:rsidRPr="00B82CED" w:rsidRDefault="00B82CED" w:rsidP="00DD7708">
      <w:pPr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GB"/>
            </w:rPr>
            <m:t>I</m:t>
          </m:r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GB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GB"/>
                </w:rPr>
                <m:t>83,2</m:t>
              </m:r>
            </m:den>
          </m:f>
        </m:oMath>
      </m:oMathPara>
    </w:p>
    <w:p w:rsidR="00B82CED" w:rsidRPr="00B82CED" w:rsidRDefault="00B82CED" w:rsidP="00DD7708">
      <w:pPr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GB"/>
            </w:rPr>
            <m:t>I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GB"/>
            </w:rPr>
            <m:t>=0,6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</m:oMath>
      </m:oMathPara>
    </w:p>
    <w:p w:rsidR="00B82CED" w:rsidRPr="00B82CED" w:rsidRDefault="00B82CED" w:rsidP="00DD7708">
      <w:pPr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GB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GB"/>
                            </w:rPr>
                            <m:t>3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GB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GB"/>
            </w:rPr>
            <m:t>=0,36</m:t>
          </m:r>
        </m:oMath>
      </m:oMathPara>
    </w:p>
    <w:p w:rsidR="00B82CED" w:rsidRPr="00A43303" w:rsidRDefault="00B82CED" w:rsidP="00DD7708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Следовательно</w:t>
      </w:r>
      <w:r w:rsidR="00A43303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при ненагруженном выходе 1 резистивного делителя мощности 1:2 на второй выход попадает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0,36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вх</m:t>
            </m:r>
          </m:sub>
        </m:sSub>
      </m:oMath>
      <w:r w:rsidR="00A43303">
        <w:rPr>
          <w:rFonts w:ascii="Times New Roman" w:eastAsiaTheme="minorEastAsia" w:hAnsi="Times New Roman" w:cs="Times New Roman"/>
          <w:sz w:val="28"/>
          <w:szCs w:val="28"/>
        </w:rPr>
        <w:t>, а от первого выхода вся пришедшая мощность отражается</w:t>
      </w:r>
    </w:p>
    <w:p w:rsidR="00B82CED" w:rsidRPr="00D70111" w:rsidRDefault="00B82CED" w:rsidP="00B82CED">
      <w:pPr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GB"/>
            </w:rPr>
            <m:t>S</m:t>
          </m:r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83,2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50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83,2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50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=0,24</m:t>
          </m:r>
        </m:oMath>
      </m:oMathPara>
    </w:p>
    <w:p w:rsidR="00D70111" w:rsidRPr="00D70111" w:rsidRDefault="00D70111" w:rsidP="00B82CED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>Коэффициент отражения в точке 1</w:t>
      </w:r>
    </w:p>
    <w:p w:rsidR="00B82CED" w:rsidRPr="00B82CED" w:rsidRDefault="00B82CED" w:rsidP="00B82CED">
      <w:pPr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Потери рассогласования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S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=0,94</m:t>
        </m:r>
      </m:oMath>
    </w:p>
    <w:p w:rsidR="00DD7708" w:rsidRPr="00B82CED" w:rsidRDefault="00DD7708" w:rsidP="00DD7708">
      <w:pPr>
        <w:rPr>
          <w:rFonts w:ascii="Times New Roman" w:hAnsi="Times New Roman" w:cs="Times New Roman"/>
          <w:iCs/>
          <w:sz w:val="28"/>
          <w:szCs w:val="28"/>
          <w:lang w:val="en-GB"/>
        </w:rPr>
      </w:pPr>
    </w:p>
    <w:p w:rsidR="00E72FB6" w:rsidRDefault="00E72FB6" w:rsidP="009355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11C71" w:rsidRDefault="00D11C71" w:rsidP="009355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11C71" w:rsidRDefault="00D11C71" w:rsidP="009355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11C71" w:rsidRPr="009355C3" w:rsidRDefault="00D11C71" w:rsidP="009355C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355C3" w:rsidRDefault="009355C3" w:rsidP="009355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Найдите входное сопротивление схем на рис. 2. для соотношения витков 1:1 и 1:2 идеального трансформатора. Каким образом, используя трансформатор, обеспечить согласованный переход с униполярного сигнала на дифференциальный и обратно?</w:t>
      </w:r>
    </w:p>
    <w:p w:rsidR="009355C3" w:rsidRDefault="009355C3" w:rsidP="009355C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257800" cy="1003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71" w:rsidRDefault="00D11C71" w:rsidP="00D11C7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Коэффициент трансформации:</w:t>
      </w:r>
    </w:p>
    <w:p w:rsidR="00D11C71" w:rsidRPr="00D11C71" w:rsidRDefault="00D11C71" w:rsidP="00D11C71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:rsidR="00D11C71" w:rsidRDefault="00D11C71" w:rsidP="00D11C71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>
        <w:rPr>
          <w:rFonts w:ascii="Times New Roman" w:eastAsiaTheme="minorEastAsia" w:hAnsi="Times New Roman" w:cs="Times New Roman"/>
          <w:sz w:val="28"/>
          <w:szCs w:val="28"/>
          <w:lang w:val="en-GB"/>
        </w:rPr>
        <w:t>n</w:t>
      </w:r>
      <w:r w:rsidRPr="00D11C71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количество витков на обмотках</w:t>
      </w:r>
    </w:p>
    <w:p w:rsidR="00D21683" w:rsidRDefault="00D21683" w:rsidP="00D21683">
      <w:pPr>
        <w:spacing w:line="36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Связь токов на обмотках: </w:t>
      </w:r>
    </w:p>
    <w:p w:rsidR="00D11C71" w:rsidRPr="00D11C71" w:rsidRDefault="00D21683" w:rsidP="00D21683">
      <w:pPr>
        <w:spacing w:line="276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тр</m:t>
                  </m:r>
                </m:sub>
              </m:sSub>
            </m:den>
          </m:f>
        </m:oMath>
      </m:oMathPara>
    </w:p>
    <w:p w:rsidR="00D21683" w:rsidRDefault="00D21683" w:rsidP="00D21683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Входное сопротивление на 1 и 2 обмотках: </w:t>
      </w:r>
    </w:p>
    <w:p w:rsidR="00D11C71" w:rsidRPr="00C123F5" w:rsidRDefault="00D21683" w:rsidP="00D21683">
      <w:pPr>
        <w:spacing w:line="276" w:lineRule="auto"/>
        <w:ind w:left="360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:rsidR="00C123F5" w:rsidRPr="00C123F5" w:rsidRDefault="00C123F5" w:rsidP="00D21683">
      <w:pPr>
        <w:spacing w:line="276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тр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:rsidR="00C123F5" w:rsidRDefault="00C123F5" w:rsidP="00D21683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случая 1:1</w:t>
      </w:r>
    </w:p>
    <w:p w:rsidR="00C123F5" w:rsidRPr="00C123F5" w:rsidRDefault="00C123F5" w:rsidP="00D21683">
      <w:pPr>
        <w:spacing w:line="276" w:lineRule="auto"/>
        <w:ind w:left="360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=1</m:t>
          </m:r>
          <m:r>
            <w:rPr>
              <w:rFonts w:ascii="Cambria Math" w:hAnsi="Cambria Math" w:cs="Times New Roman"/>
              <w:sz w:val="28"/>
              <w:szCs w:val="28"/>
            </w:rPr>
            <m:t>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:rsidR="00C123F5" w:rsidRDefault="00C123F5" w:rsidP="00D21683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случая 1:2</w:t>
      </w:r>
    </w:p>
    <w:p w:rsidR="00C123F5" w:rsidRPr="007D77E6" w:rsidRDefault="00C123F5" w:rsidP="00D21683">
      <w:pPr>
        <w:spacing w:line="276" w:lineRule="auto"/>
        <w:ind w:left="360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:rsidR="007D77E6" w:rsidRPr="00D21683" w:rsidRDefault="007D77E6" w:rsidP="00D21683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736AF1" w:rsidRDefault="009355C3" w:rsidP="009355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Рассчитайте номиналы элементов схемы, обеспечивающей переход дифференциального сигнала, согласованного на 200 Ом на униполярный 50 Ом с коэффициентом по напряжению 1.</w:t>
      </w:r>
    </w:p>
    <w:p w:rsidR="009355C3" w:rsidRDefault="00C23872" w:rsidP="00736AF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3402965</wp:posOffset>
            </wp:positionH>
            <wp:positionV relativeFrom="paragraph">
              <wp:posOffset>1124585</wp:posOffset>
            </wp:positionV>
            <wp:extent cx="419100" cy="209550"/>
            <wp:effectExtent l="0" t="0" r="0" b="635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77E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D83D08" wp14:editId="24AA1022">
                <wp:simplePos x="0" y="0"/>
                <wp:positionH relativeFrom="column">
                  <wp:posOffset>2780665</wp:posOffset>
                </wp:positionH>
                <wp:positionV relativeFrom="paragraph">
                  <wp:posOffset>1035685</wp:posOffset>
                </wp:positionV>
                <wp:extent cx="279400" cy="292100"/>
                <wp:effectExtent l="0" t="0" r="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77E6" w:rsidRPr="007D77E6" w:rsidRDefault="007D77E6" w:rsidP="007D77E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7D77E6">
                              <w:rPr>
                                <w:sz w:val="32"/>
                                <w:szCs w:val="32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D83D08" id="_x0000_t202" coordsize="21600,21600" o:spt="202" path="m,l,21600r21600,l21600,xe">
                <v:stroke joinstyle="miter"/>
                <v:path gradientshapeok="t" o:connecttype="rect"/>
              </v:shapetype>
              <v:shape id="Надпись 14" o:spid="_x0000_s1026" type="#_x0000_t202" style="position:absolute;left:0;text-align:left;margin-left:218.95pt;margin-top:81.55pt;width:22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" filled="f" stroked="f" strokeweight=".5pt">
                <v:textbox>
                  <w:txbxContent>
                    <w:p w:rsidR="007D77E6" w:rsidRPr="007D77E6" w:rsidRDefault="007D77E6" w:rsidP="007D77E6">
                      <w:pPr>
                        <w:rPr>
                          <w:sz w:val="32"/>
                          <w:szCs w:val="32"/>
                        </w:rPr>
                      </w:pPr>
                      <w:r w:rsidRPr="007D77E6">
                        <w:rPr>
                          <w:sz w:val="32"/>
                          <w:szCs w:val="32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7D77E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2780665</wp:posOffset>
                </wp:positionH>
                <wp:positionV relativeFrom="paragraph">
                  <wp:posOffset>730885</wp:posOffset>
                </wp:positionV>
                <wp:extent cx="279400" cy="292100"/>
                <wp:effectExtent l="0" t="0" r="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77E6" w:rsidRDefault="007D77E6">
                            <w:r>
                              <w:t xml:space="preserve">–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3" o:spid="_x0000_s1027" type="#_x0000_t202" style="position:absolute;left:0;text-align:left;margin-left:218.95pt;margin-top:57.55pt;width:22pt;height: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" filled="f" stroked="f" strokeweight=".5pt">
                <v:textbox>
                  <w:txbxContent>
                    <w:p w:rsidR="007D77E6" w:rsidRDefault="007D77E6">
                      <w:r>
                        <w:t xml:space="preserve">– </w:t>
                      </w:r>
                    </w:p>
                  </w:txbxContent>
                </v:textbox>
              </v:shape>
            </w:pict>
          </mc:Fallback>
        </mc:AlternateContent>
      </w:r>
      <w:r w:rsidR="00736AF1">
        <w:rPr>
          <w:noProof/>
        </w:rPr>
        <w:drawing>
          <wp:inline distT="0" distB="0" distL="0" distR="0">
            <wp:extent cx="3136583" cy="2204085"/>
            <wp:effectExtent l="0" t="0" r="63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945" cy="22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7E6" w:rsidRDefault="007D77E6" w:rsidP="00736AF1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7D77E6" w:rsidRDefault="007D77E6" w:rsidP="007D77E6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Коэффициент по напряжению равен 1, следовательно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вых</m:t>
            </m:r>
          </m:sub>
        </m:sSub>
      </m:oMath>
    </w:p>
    <w:p w:rsidR="007D77E6" w:rsidRDefault="007D77E6" w:rsidP="007D77E6">
      <w:pPr>
        <w:ind w:left="36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sub>
          </m:sSub>
        </m:oMath>
      </m:oMathPara>
    </w:p>
    <w:p w:rsidR="007D77E6" w:rsidRPr="00C23872" w:rsidRDefault="00C23872" w:rsidP="00736AF1">
      <w:pPr>
        <w:ind w:left="360"/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u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=2</m:t>
          </m:r>
        </m:oMath>
      </m:oMathPara>
    </w:p>
    <w:p w:rsidR="00C23872" w:rsidRPr="00E711E6" w:rsidRDefault="00C23872" w:rsidP="00736AF1">
      <w:pPr>
        <w:ind w:left="360"/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>=2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вых</m:t>
              </m:r>
            </m:sub>
          </m:sSub>
        </m:oMath>
      </m:oMathPara>
    </w:p>
    <w:p w:rsidR="00E711E6" w:rsidRPr="00E711E6" w:rsidRDefault="00E711E6" w:rsidP="00736AF1">
      <w:pPr>
        <w:ind w:left="360"/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∙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4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4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4</m:t>
                  </m:r>
                </m:sub>
              </m:sSub>
            </m:den>
          </m:f>
        </m:oMath>
      </m:oMathPara>
    </w:p>
    <w:p w:rsidR="00E711E6" w:rsidRPr="00E711E6" w:rsidRDefault="00E711E6" w:rsidP="00E711E6">
      <w:pPr>
        <w:ind w:left="360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 согласован на 200 Ом, следовательно,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GB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4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GB"/>
          </w:rPr>
          <m:t>=200</m:t>
        </m:r>
      </m:oMath>
    </w:p>
    <w:p w:rsidR="00E711E6" w:rsidRPr="00E711E6" w:rsidRDefault="00E711E6" w:rsidP="00E711E6">
      <w:pPr>
        <w:ind w:left="36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, 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=200 </m:t>
          </m:r>
          <m:r>
            <w:rPr>
              <w:rFonts w:ascii="Cambria Math" w:hAnsi="Cambria Math" w:cs="Times New Roman"/>
              <w:sz w:val="28"/>
              <w:szCs w:val="28"/>
            </w:rPr>
            <m:t>Ом</m:t>
          </m:r>
        </m:oMath>
      </m:oMathPara>
    </w:p>
    <w:p w:rsidR="00E711E6" w:rsidRPr="00E711E6" w:rsidRDefault="00E711E6" w:rsidP="00E711E6">
      <w:pPr>
        <w:ind w:left="360"/>
        <w:rPr>
          <w:rFonts w:ascii="Times New Roman" w:eastAsiaTheme="minorEastAsia" w:hAnsi="Times New Roman" w:cs="Times New Roman"/>
          <w:i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</m:oMath>
      </m:oMathPara>
    </w:p>
    <w:p w:rsidR="00E711E6" w:rsidRPr="00E711E6" w:rsidRDefault="00E711E6" w:rsidP="00E711E6">
      <w:pPr>
        <w:ind w:left="36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4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=200 Ом⇒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=50 </m:t>
          </m:r>
          <m:r>
            <w:rPr>
              <w:rFonts w:ascii="Cambria Math" w:hAnsi="Cambria Math" w:cs="Times New Roman"/>
              <w:sz w:val="28"/>
              <w:szCs w:val="28"/>
            </w:rPr>
            <m:t>Ом</m:t>
          </m:r>
        </m:oMath>
      </m:oMathPara>
    </w:p>
    <w:p w:rsidR="00E711E6" w:rsidRPr="00E711E6" w:rsidRDefault="00E711E6" w:rsidP="00E711E6">
      <w:pPr>
        <w:ind w:left="36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5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=50 </m:t>
          </m:r>
          <m:r>
            <w:rPr>
              <w:rFonts w:ascii="Cambria Math" w:hAnsi="Cambria Math" w:cs="Times New Roman"/>
              <w:sz w:val="28"/>
              <w:szCs w:val="28"/>
            </w:rPr>
            <m:t>Ом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4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100 </m:t>
          </m:r>
          <m:r>
            <w:rPr>
              <w:rFonts w:ascii="Cambria Math" w:hAnsi="Cambria Math" w:cs="Times New Roman"/>
              <w:sz w:val="28"/>
              <w:szCs w:val="28"/>
            </w:rPr>
            <m:t>Ом</m:t>
          </m:r>
        </m:oMath>
      </m:oMathPara>
    </w:p>
    <w:p w:rsidR="00E711E6" w:rsidRPr="00E711E6" w:rsidRDefault="00E711E6" w:rsidP="00E711E6">
      <w:pPr>
        <w:ind w:left="360"/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9355C3" w:rsidRDefault="00736AF1" w:rsidP="009355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Найдите коэффициент отражения по входу аттенюатора 6 дБ, согласованного на 50 Ом, при нагрузке 25 Ом.</w:t>
      </w:r>
    </w:p>
    <w:p w:rsidR="004D1A97" w:rsidRDefault="004D1A97" w:rsidP="004D1A97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D1A97" w:rsidRDefault="004D1A97" w:rsidP="004D1A97">
      <w:pPr>
        <w:rPr>
          <w:rFonts w:ascii="Times New Roman" w:hAnsi="Times New Roman" w:cs="Times New Roman"/>
          <w:sz w:val="28"/>
          <w:szCs w:val="28"/>
        </w:rPr>
      </w:pPr>
      <w:r w:rsidRPr="004D1A97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дБ – затухание по напряжению в 4 раза, по мощности в 2 раза</w:t>
      </w:r>
    </w:p>
    <w:p w:rsidR="004D1A97" w:rsidRDefault="004D1A97" w:rsidP="004D1A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4D1A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дБ – затухание по напряжению в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раза, по мощности в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</m:rad>
      </m:oMath>
      <w:r>
        <w:rPr>
          <w:rFonts w:ascii="Times New Roman" w:hAnsi="Times New Roman" w:cs="Times New Roman"/>
          <w:sz w:val="28"/>
          <w:szCs w:val="28"/>
        </w:rPr>
        <w:t xml:space="preserve"> раза</w:t>
      </w:r>
    </w:p>
    <w:p w:rsidR="004D1A97" w:rsidRPr="004D1A97" w:rsidRDefault="004D1A97" w:rsidP="004D1A97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75565</wp:posOffset>
            </wp:positionH>
            <wp:positionV relativeFrom="paragraph">
              <wp:posOffset>83820</wp:posOffset>
            </wp:positionV>
            <wp:extent cx="2880973" cy="2794000"/>
            <wp:effectExtent l="0" t="0" r="254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973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D1A97" w:rsidRDefault="004D1A97" w:rsidP="004D1A97">
      <w:pPr>
        <w:spacing w:line="276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GB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GB"/>
          </w:rPr>
          <m:t xml:space="preserve">-3 </m:t>
        </m:r>
        <m:r>
          <w:rPr>
            <w:rFonts w:ascii="Cambria Math" w:hAnsi="Cambria Math" w:cs="Times New Roman"/>
            <w:sz w:val="28"/>
            <w:szCs w:val="28"/>
          </w:rPr>
          <m:t>дБ=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</w:p>
    <w:p w:rsidR="004D1A97" w:rsidRPr="004D1A97" w:rsidRDefault="004D1A97" w:rsidP="004D1A97">
      <w:pPr>
        <w:ind w:left="360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GB"/>
            </w:rPr>
            <w:tab/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 xml:space="preserve">                            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50-50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50+50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GB"/>
            </w:rPr>
            <m:t>0</m:t>
          </m:r>
        </m:oMath>
      </m:oMathPara>
    </w:p>
    <w:p w:rsidR="004D1A97" w:rsidRDefault="004D1A97" w:rsidP="004D1A97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D1A97" w:rsidRDefault="004D1A97" w:rsidP="004D1A97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4D1A97" w:rsidRPr="004D1A97" w:rsidRDefault="004D1A97" w:rsidP="004D1A9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Коэффициент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отр</w:t>
      </w:r>
      <w:proofErr w:type="spellEnd"/>
      <w:r>
        <w:rPr>
          <w:rFonts w:ascii="Times New Roman" w:hAnsi="Times New Roman" w:cs="Times New Roman"/>
          <w:sz w:val="28"/>
          <w:szCs w:val="28"/>
        </w:rPr>
        <w:t>. от нагрузки</w:t>
      </w:r>
    </w:p>
    <w:p w:rsidR="004D1A97" w:rsidRDefault="004D1A97" w:rsidP="004D1A9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 xml:space="preserve">                                            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25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-50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25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+50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3</m:t>
              </m:r>
            </m:den>
          </m:f>
        </m:oMath>
      </m:oMathPara>
    </w:p>
    <w:p w:rsidR="004D1A97" w:rsidRDefault="004D1A97" w:rsidP="004D1A97">
      <w:pPr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Коэффициент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отр</w:t>
      </w:r>
      <w:proofErr w:type="spellEnd"/>
      <w:r>
        <w:rPr>
          <w:rFonts w:ascii="Times New Roman" w:hAnsi="Times New Roman" w:cs="Times New Roman"/>
          <w:sz w:val="28"/>
          <w:szCs w:val="28"/>
        </w:rPr>
        <w:t>. от нагрузки</w:t>
      </w:r>
      <w:r>
        <w:rPr>
          <w:rFonts w:ascii="Times New Roman" w:hAnsi="Times New Roman" w:cs="Times New Roman"/>
          <w:sz w:val="28"/>
          <w:szCs w:val="28"/>
        </w:rPr>
        <w:t>, пересчитанный на вход</w:t>
      </w:r>
    </w:p>
    <w:p w:rsidR="004D1A97" w:rsidRDefault="004D1A97" w:rsidP="004D1A97">
      <w:pPr>
        <w:ind w:left="4956"/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отр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пад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11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∙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11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4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12</m:t>
              </m:r>
            </m:den>
          </m:f>
        </m:oMath>
      </m:oMathPara>
    </w:p>
    <w:p w:rsidR="004D1A97" w:rsidRDefault="004D1A97" w:rsidP="004D1A97">
      <w:pPr>
        <w:rPr>
          <w:rFonts w:ascii="Times New Roman" w:hAnsi="Times New Roman" w:cs="Times New Roman"/>
          <w:sz w:val="28"/>
          <w:szCs w:val="28"/>
        </w:rPr>
      </w:pPr>
    </w:p>
    <w:p w:rsidR="00CF5500" w:rsidRPr="004D1A97" w:rsidRDefault="00CF5500" w:rsidP="004D1A97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736AF1" w:rsidRDefault="00736AF1" w:rsidP="009355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Найдите </w:t>
      </w:r>
      <w:r>
        <w:rPr>
          <w:rFonts w:ascii="Times New Roman" w:hAnsi="Times New Roman" w:cs="Times New Roman"/>
          <w:sz w:val="28"/>
          <w:szCs w:val="28"/>
          <w:lang w:val="en-GB"/>
        </w:rPr>
        <w:t>S</w:t>
      </w:r>
      <w:r w:rsidRPr="00736AF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параметры схем, приведенных на рис. 4 при согласовании на </w:t>
      </w:r>
      <w:r>
        <w:rPr>
          <w:rFonts w:ascii="Times New Roman" w:hAnsi="Times New Roman" w:cs="Times New Roman"/>
          <w:sz w:val="28"/>
          <w:szCs w:val="28"/>
          <w:lang w:val="en-GB"/>
        </w:rPr>
        <w:t>Z</w:t>
      </w:r>
      <w:r w:rsidRPr="00736AF1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736AF1">
        <w:rPr>
          <w:rFonts w:ascii="Times New Roman" w:hAnsi="Times New Roman" w:cs="Times New Roman"/>
          <w:sz w:val="28"/>
          <w:szCs w:val="28"/>
        </w:rPr>
        <w:t>.</w:t>
      </w:r>
    </w:p>
    <w:p w:rsidR="00E5187C" w:rsidRDefault="00E5187C" w:rsidP="00E5187C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606800" cy="1041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877" w:rsidRDefault="007E5877" w:rsidP="00E5187C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644900" cy="146488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9598" cy="14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877" w:rsidRPr="00752E8B" w:rsidRDefault="00752E8B" w:rsidP="00E5187C">
      <w:pPr>
        <w:pStyle w:val="a4"/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=0,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=0</m:t>
          </m:r>
        </m:oMath>
      </m:oMathPara>
    </w:p>
    <w:p w:rsidR="00752E8B" w:rsidRPr="00752E8B" w:rsidRDefault="00752E8B" w:rsidP="00752E8B">
      <w:pPr>
        <w:pStyle w:val="a4"/>
        <w:spacing w:line="276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3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3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 </m:t>
          </m:r>
        </m:oMath>
      </m:oMathPara>
    </w:p>
    <w:p w:rsidR="00752E8B" w:rsidRPr="00752E8B" w:rsidRDefault="00752E8B" w:rsidP="00752E8B">
      <w:pPr>
        <w:pStyle w:val="a4"/>
        <w:spacing w:line="276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sub>
                  </m:sSub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</m:t>
                  </m:r>
                </m:sub>
              </m:sSub>
            </m:den>
          </m:f>
        </m:oMath>
      </m:oMathPara>
    </w:p>
    <w:p w:rsidR="00752E8B" w:rsidRDefault="00752E8B" w:rsidP="00E5187C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:rsidR="007E5877" w:rsidRDefault="007E5877" w:rsidP="00E5187C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165600" cy="1306855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058" cy="132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E8B" w:rsidRPr="00752E8B" w:rsidRDefault="00752E8B" w:rsidP="00752E8B">
      <w:pPr>
        <w:pStyle w:val="a4"/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=0,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22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=0</m:t>
          </m:r>
        </m:oMath>
      </m:oMathPara>
    </w:p>
    <w:p w:rsidR="00752E8B" w:rsidRPr="00752E8B" w:rsidRDefault="00752E8B" w:rsidP="00752E8B">
      <w:pPr>
        <w:pStyle w:val="a4"/>
        <w:spacing w:line="276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21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вых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3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 xml:space="preserve"> </m:t>
          </m:r>
        </m:oMath>
      </m:oMathPara>
    </w:p>
    <w:p w:rsidR="00752E8B" w:rsidRPr="00752E8B" w:rsidRDefault="00752E8B" w:rsidP="00752E8B">
      <w:pPr>
        <w:pStyle w:val="a4"/>
        <w:spacing w:line="276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12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вsх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den>
          </m:f>
        </m:oMath>
      </m:oMathPara>
    </w:p>
    <w:p w:rsidR="007E5877" w:rsidRPr="00752E8B" w:rsidRDefault="007E5877" w:rsidP="00752E8B">
      <w:pPr>
        <w:rPr>
          <w:rFonts w:ascii="Times New Roman" w:hAnsi="Times New Roman" w:cs="Times New Roman"/>
          <w:sz w:val="28"/>
          <w:szCs w:val="28"/>
        </w:rPr>
      </w:pPr>
    </w:p>
    <w:p w:rsidR="00736AF1" w:rsidRDefault="00736AF1" w:rsidP="009355C3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Определите (качественно) связь между ГВЗ в полосе пропускания и порядком фильтра. Какой тип фильтра имеет наибольшее равномерное ГВЗ? Оцените ГВЗ (в полосе пропускания) фильтра с полосой 1, 10, 100 МГц.</w:t>
      </w:r>
    </w:p>
    <w:p w:rsidR="00756A51" w:rsidRDefault="00756A51" w:rsidP="00756A51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756A51" w:rsidRDefault="00756A51" w:rsidP="00756A5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ГВЗ (групповое время запаздывания) – это задержка огибающей сигнала на заданной частоте</w:t>
      </w:r>
    </w:p>
    <w:p w:rsidR="00756A51" w:rsidRDefault="00756A51" w:rsidP="00756A51">
      <w:pPr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Фазовая задержка </w:t>
      </w:r>
      <w:r w:rsidR="005022F0">
        <w:rPr>
          <w:rFonts w:ascii="Times New Roman" w:hAnsi="Times New Roman" w:cs="Times New Roman"/>
          <w:sz w:val="28"/>
          <w:szCs w:val="28"/>
        </w:rPr>
        <w:t xml:space="preserve">огибающей </w:t>
      </w:r>
      <w:r>
        <w:rPr>
          <w:rFonts w:ascii="Times New Roman" w:hAnsi="Times New Roman" w:cs="Times New Roman"/>
          <w:sz w:val="28"/>
          <w:szCs w:val="28"/>
        </w:rPr>
        <w:t xml:space="preserve">связана с ФЧХ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GB"/>
              </w:rPr>
              <m:t>ω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GB"/>
              </w:rPr>
            </m:ctrlPr>
          </m:e>
        </m:d>
      </m:oMath>
      <w:r w:rsidRPr="00756A5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соотношением:</w:t>
      </w:r>
    </w:p>
    <w:p w:rsidR="00756A51" w:rsidRPr="007323B9" w:rsidRDefault="00756A51" w:rsidP="00756A51">
      <w:pPr>
        <w:ind w:left="36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g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ω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dω</m:t>
              </m:r>
            </m:den>
          </m:f>
        </m:oMath>
      </m:oMathPara>
    </w:p>
    <w:p w:rsidR="007323B9" w:rsidRDefault="007323B9" w:rsidP="00756A51">
      <w:pPr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Чем выше порядок фильтра – тем круче ФЧХ; чем круче ФЧХ – тем больше производная, а следовательно, больше и ГВЗ.</w:t>
      </w:r>
    </w:p>
    <w:p w:rsidR="007323B9" w:rsidRPr="007323B9" w:rsidRDefault="007323B9" w:rsidP="007323B9">
      <w:pPr>
        <w:spacing w:line="276" w:lineRule="auto"/>
        <w:ind w:left="360"/>
        <w:rPr>
          <w:rFonts w:ascii="Times New Roman" w:eastAsiaTheme="minorEastAsia" w:hAnsi="Times New Roman" w:cs="Times New Roman"/>
          <w:sz w:val="28"/>
          <w:szCs w:val="28"/>
          <w:lang w:val="en-GB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φ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ω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e>
          </m:d>
          <m:r>
            <w:rPr>
              <w:rFonts w:ascii="Cambria Math" w:hAnsi="Cambria Math" w:cs="Times New Roman"/>
              <w:sz w:val="28"/>
              <w:szCs w:val="28"/>
              <w:lang w:val="en-GB"/>
            </w:rPr>
            <m:t>=-arctg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ω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GB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*2Q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e>
          </m:d>
        </m:oMath>
      </m:oMathPara>
    </w:p>
    <w:p w:rsidR="007323B9" w:rsidRPr="007323B9" w:rsidRDefault="007323B9" w:rsidP="007323B9">
      <w:pPr>
        <w:spacing w:line="276" w:lineRule="auto"/>
        <w:ind w:left="36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dφ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ω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GB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dω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2Q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2Q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2πf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πП</m:t>
              </m:r>
            </m:den>
          </m:f>
        </m:oMath>
      </m:oMathPara>
    </w:p>
    <w:p w:rsidR="007323B9" w:rsidRDefault="007323B9" w:rsidP="007323B9">
      <w:pPr>
        <w:spacing w:line="276" w:lineRule="auto"/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 полосе 1 МГц:</w:t>
      </w:r>
    </w:p>
    <w:p w:rsidR="007323B9" w:rsidRPr="007323B9" w:rsidRDefault="007323B9" w:rsidP="007323B9">
      <w:pPr>
        <w:spacing w:line="276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g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πП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=-318 нс</m:t>
          </m:r>
        </m:oMath>
      </m:oMathPara>
    </w:p>
    <w:p w:rsidR="007323B9" w:rsidRDefault="007323B9" w:rsidP="007323B9">
      <w:pPr>
        <w:spacing w:line="276" w:lineRule="auto"/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 полосе 1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МГц:</w:t>
      </w:r>
    </w:p>
    <w:p w:rsidR="007323B9" w:rsidRPr="007323B9" w:rsidRDefault="007323B9" w:rsidP="007323B9">
      <w:pPr>
        <w:spacing w:line="276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g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πП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10*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=-31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8 нс</m:t>
          </m:r>
        </m:oMath>
      </m:oMathPara>
    </w:p>
    <w:p w:rsidR="007323B9" w:rsidRPr="007323B9" w:rsidRDefault="007323B9" w:rsidP="007323B9">
      <w:pPr>
        <w:spacing w:line="276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</w:p>
    <w:p w:rsidR="007323B9" w:rsidRDefault="007323B9" w:rsidP="007323B9">
      <w:pPr>
        <w:spacing w:line="276" w:lineRule="auto"/>
        <w:ind w:left="360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При полосе 10</w:t>
      </w:r>
      <w:r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  <w:t>0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МГц:</w:t>
      </w:r>
    </w:p>
    <w:p w:rsidR="007323B9" w:rsidRPr="007323B9" w:rsidRDefault="007323B9" w:rsidP="007323B9">
      <w:pPr>
        <w:spacing w:line="276" w:lineRule="auto"/>
        <w:ind w:left="360"/>
        <w:rPr>
          <w:rFonts w:ascii="Times New Roman" w:eastAsiaTheme="minorEastAsia" w:hAnsi="Times New Roman" w:cs="Times New Roman"/>
          <w:iCs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g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πП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GB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GB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GB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=-3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18 нс</m:t>
          </m:r>
        </m:oMath>
      </m:oMathPara>
    </w:p>
    <w:sectPr w:rsidR="007323B9" w:rsidRPr="00732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051EED"/>
    <w:multiLevelType w:val="hybridMultilevel"/>
    <w:tmpl w:val="154090FE"/>
    <w:lvl w:ilvl="0" w:tplc="50368C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01EB0"/>
    <w:multiLevelType w:val="hybridMultilevel"/>
    <w:tmpl w:val="1EEA5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818607">
    <w:abstractNumId w:val="1"/>
  </w:num>
  <w:num w:numId="2" w16cid:durableId="568737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06"/>
    <w:rsid w:val="000D3C2C"/>
    <w:rsid w:val="00160FD6"/>
    <w:rsid w:val="001D3B06"/>
    <w:rsid w:val="001E403C"/>
    <w:rsid w:val="003107DE"/>
    <w:rsid w:val="00382D2A"/>
    <w:rsid w:val="004D1A97"/>
    <w:rsid w:val="005022F0"/>
    <w:rsid w:val="006B4A4E"/>
    <w:rsid w:val="00705FCB"/>
    <w:rsid w:val="007323B9"/>
    <w:rsid w:val="00736AF1"/>
    <w:rsid w:val="00752E8B"/>
    <w:rsid w:val="00756A51"/>
    <w:rsid w:val="007D4B79"/>
    <w:rsid w:val="007D77E6"/>
    <w:rsid w:val="007E5877"/>
    <w:rsid w:val="008C339B"/>
    <w:rsid w:val="008E1E2D"/>
    <w:rsid w:val="009355C3"/>
    <w:rsid w:val="009B4CE8"/>
    <w:rsid w:val="00A43303"/>
    <w:rsid w:val="00B82CED"/>
    <w:rsid w:val="00BA6C58"/>
    <w:rsid w:val="00BE4BD4"/>
    <w:rsid w:val="00C123F5"/>
    <w:rsid w:val="00C22CD2"/>
    <w:rsid w:val="00C23872"/>
    <w:rsid w:val="00CF2245"/>
    <w:rsid w:val="00CF5500"/>
    <w:rsid w:val="00D11C71"/>
    <w:rsid w:val="00D21683"/>
    <w:rsid w:val="00D65D9B"/>
    <w:rsid w:val="00D70111"/>
    <w:rsid w:val="00D97BC7"/>
    <w:rsid w:val="00DD2E3A"/>
    <w:rsid w:val="00DD7708"/>
    <w:rsid w:val="00DF0AE9"/>
    <w:rsid w:val="00E337AC"/>
    <w:rsid w:val="00E5187C"/>
    <w:rsid w:val="00E711E6"/>
    <w:rsid w:val="00E72FB6"/>
    <w:rsid w:val="00F21FDB"/>
    <w:rsid w:val="00F40B45"/>
    <w:rsid w:val="00F7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0268D"/>
  <w15:chartTrackingRefBased/>
  <w15:docId w15:val="{9C93C66D-5381-8C4C-A3E5-F3DE6289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63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E1E2D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D65D9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inaoltarzevskaa/Library/Group%20Containers/UBF8T346G9.Office/User%20Content.localized/Templates.localized/&#1053;&#1072;&#1094;&#1080;&#1086;&#1085;&#1072;&#1083;&#1100;&#1085;&#1099;&#1080;&#774;%20&#1080;&#1089;&#1089;&#1083;&#1077;&#1076;&#1086;&#1074;&#1072;&#1090;&#1077;&#1083;&#1100;&#1089;&#1082;&#1080;&#1080;&#774;%20&#1091;&#1085;&#1080;&#1074;&#1077;&#1088;&#1089;&#1080;&#1090;&#1077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5E34DA-3B47-9C41-BCBE-FF3136E45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Национальный исследовательский университет.dotx</Template>
  <TotalTime>219</TotalTime>
  <Pages>7</Pages>
  <Words>840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32</cp:revision>
  <dcterms:created xsi:type="dcterms:W3CDTF">2023-10-16T12:06:00Z</dcterms:created>
  <dcterms:modified xsi:type="dcterms:W3CDTF">2023-10-16T18:42:00Z</dcterms:modified>
</cp:coreProperties>
</file>