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 xml:space="preserve">Sistem za </w:t>
      </w:r>
      <w:r>
        <w:rPr/>
        <w:t>organizaciju</w:t>
      </w:r>
      <w:r>
        <w:rPr/>
        <w:t xml:space="preserve"> </w:t>
      </w:r>
      <w:r>
        <w:rPr/>
        <w:t>događaja</w:t>
      </w:r>
    </w:p>
    <w:p>
      <w:pPr>
        <w:pStyle w:val="Subtitle"/>
        <w:rPr/>
      </w:pPr>
      <w:r>
        <w:rPr/>
        <w:t>Članovi tima:</w:t>
      </w:r>
    </w:p>
    <w:p>
      <w:pPr>
        <w:pStyle w:val="ListParagraph"/>
        <w:numPr>
          <w:ilvl w:val="0"/>
          <w:numId w:val="1"/>
        </w:numPr>
        <w:rPr>
          <w:rFonts w:ascii="Times New Roman" w:hAnsi="Times New Roman"/>
        </w:rPr>
      </w:pPr>
      <w:r>
        <w:rPr>
          <w:rFonts w:ascii="Times New Roman" w:hAnsi="Times New Roman"/>
        </w:rPr>
        <w:t>Ivan</w:t>
      </w:r>
      <w:r>
        <w:rPr>
          <w:rFonts w:ascii="Times New Roman" w:hAnsi="Times New Roman"/>
        </w:rPr>
        <w:t xml:space="preserve"> </w:t>
      </w:r>
      <w:r>
        <w:rPr>
          <w:rFonts w:ascii="Times New Roman" w:hAnsi="Times New Roman"/>
        </w:rPr>
        <w:t xml:space="preserve">Djukanovic </w:t>
      </w:r>
      <w:r>
        <w:rPr>
          <w:rFonts w:ascii="Times New Roman" w:hAnsi="Times New Roman"/>
        </w:rPr>
        <w:t>SV79/2020</w:t>
      </w:r>
    </w:p>
    <w:p>
      <w:pPr>
        <w:pStyle w:val="ListParagraph"/>
        <w:numPr>
          <w:ilvl w:val="0"/>
          <w:numId w:val="1"/>
        </w:numPr>
        <w:rPr>
          <w:rFonts w:ascii="Times New Roman" w:hAnsi="Times New Roman"/>
        </w:rPr>
      </w:pPr>
      <w:r>
        <w:rPr>
          <w:rFonts w:ascii="Times New Roman" w:hAnsi="Times New Roman"/>
        </w:rPr>
        <w:t>Ivan</w:t>
      </w:r>
      <w:r>
        <w:rPr>
          <w:rFonts w:ascii="Times New Roman" w:hAnsi="Times New Roman"/>
        </w:rPr>
        <w:t xml:space="preserve"> </w:t>
      </w:r>
      <w:r>
        <w:rPr>
          <w:rFonts w:ascii="Times New Roman" w:hAnsi="Times New Roman"/>
        </w:rPr>
        <w:t xml:space="preserve">Martic </w:t>
      </w:r>
      <w:r>
        <w:rPr>
          <w:rFonts w:ascii="Times New Roman" w:hAnsi="Times New Roman"/>
        </w:rPr>
        <w:t>SV77/2020</w:t>
      </w:r>
    </w:p>
    <w:p>
      <w:pPr>
        <w:pStyle w:val="ListParagraph"/>
        <w:rPr/>
      </w:pPr>
      <w:r>
        <w:rPr/>
      </w:r>
    </w:p>
    <w:p>
      <w:pPr>
        <w:pStyle w:val="Subtitle"/>
        <w:rPr/>
      </w:pPr>
      <w:r>
        <w:rPr/>
        <w:t>Motivacija:</w:t>
      </w:r>
    </w:p>
    <w:p>
      <w:pPr>
        <w:pStyle w:val="Normal"/>
        <w:rPr>
          <w:rFonts w:ascii="Times New Roman" w:hAnsi="Times New Roman" w:cs="Times New Roman"/>
        </w:rPr>
      </w:pPr>
      <w:r>
        <w:rPr>
          <w:rFonts w:cs="Times New Roman" w:ascii="Times New Roman" w:hAnsi="Times New Roman"/>
        </w:rPr>
        <w:t>Smatramo da je ova tema jako bitna, a opet zapostavljena. Praćenjem trudnoće na ovakav način doktori mogu da  otkriju određene probleme i da blagovremeno pomognu trudnicama, kao i bebama. Pored toga, ovo dosta olakšava rad samim doktorima i pomaže im u donošenju bitnih odluka koje utiču na nečiji život.</w:t>
      </w:r>
    </w:p>
    <w:p>
      <w:pPr>
        <w:pStyle w:val="Subtitle"/>
        <w:rPr/>
      </w:pPr>
      <w:r>
        <w:rPr/>
        <w:t>Pregled problema:</w:t>
      </w:r>
    </w:p>
    <w:p>
      <w:pPr>
        <w:pStyle w:val="Normal"/>
        <w:rPr>
          <w:rFonts w:ascii="Times New Roman" w:hAnsi="Times New Roman" w:cs="Times New Roman"/>
          <w:szCs w:val="24"/>
          <w:lang w:val="en-US"/>
        </w:rPr>
      </w:pPr>
      <w:r>
        <w:rPr>
          <w:rFonts w:cs="Times New Roman" w:ascii="Times New Roman" w:hAnsi="Times New Roman"/>
          <w:szCs w:val="24"/>
        </w:rPr>
        <w:t xml:space="preserve">Organizacija događaja je ključna za efikasno upravljanje vremenom i resursima. Naša motivacija za ovaj projekat leži u potrebi da se olakša proces planiranja, praćenja i izvršavanja različitih događaja, kao što su konferencije, seminari, radionice ili proslave. Kroz implementaciju sistema za upravljanje događajima, želimo omogućiti korisnicima planiranje, </w:t>
      </w:r>
      <w:r>
        <w:rPr>
          <w:rFonts w:cs="Times New Roman" w:ascii="Times New Roman" w:hAnsi="Times New Roman"/>
          <w:szCs w:val="24"/>
        </w:rPr>
        <w:t xml:space="preserve">izmenu </w:t>
      </w:r>
      <w:r>
        <w:rPr>
          <w:rFonts w:cs="Times New Roman" w:ascii="Times New Roman" w:hAnsi="Times New Roman"/>
          <w:szCs w:val="24"/>
        </w:rPr>
        <w:t xml:space="preserve">i praćenje svih aspekata njihovih događaja. </w:t>
      </w:r>
      <w:r>
        <w:rPr>
          <w:rFonts w:cs="Times New Roman" w:ascii="Times New Roman" w:hAnsi="Times New Roman"/>
          <w:szCs w:val="24"/>
        </w:rPr>
        <w:t>Takodje zelimo da omogucimo raznim posetiocima da rezervisu dolazak na odredjeni dogadjaji.</w:t>
      </w:r>
    </w:p>
    <w:p>
      <w:pPr>
        <w:pStyle w:val="Subtitle"/>
        <w:rPr/>
      </w:pPr>
      <w:r>
        <w:rPr/>
        <w:t>Metodologija rada:</w:t>
      </w:r>
    </w:p>
    <w:p>
      <w:pPr>
        <w:pStyle w:val="Normal"/>
        <w:rPr>
          <w:rFonts w:ascii="Times New Roman" w:hAnsi="Times New Roman" w:cs="Times New Roman"/>
          <w:lang w:val="en-US"/>
        </w:rPr>
      </w:pPr>
      <w:r>
        <w:rPr>
          <w:rFonts w:cs="Times New Roman" w:ascii="Times New Roman" w:hAnsi="Times New Roman"/>
          <w:lang w:val="en-US"/>
        </w:rPr>
        <w:t>Sistem ima tri tipa korisnika:</w:t>
      </w:r>
    </w:p>
    <w:p>
      <w:pPr>
        <w:pStyle w:val="ListParagraph"/>
        <w:numPr>
          <w:ilvl w:val="0"/>
          <w:numId w:val="2"/>
        </w:numPr>
        <w:rPr>
          <w:rFonts w:ascii="Times New Roman" w:hAnsi="Times New Roman" w:cs="Times New Roman"/>
        </w:rPr>
      </w:pPr>
      <w:r>
        <w:rPr>
          <w:rFonts w:cs="Times New Roman" w:ascii="Times New Roman" w:hAnsi="Times New Roman"/>
        </w:rPr>
        <w:t>Postilac</w:t>
      </w:r>
    </w:p>
    <w:p>
      <w:pPr>
        <w:pStyle w:val="ListParagraph"/>
        <w:numPr>
          <w:ilvl w:val="0"/>
          <w:numId w:val="2"/>
        </w:numPr>
        <w:rPr>
          <w:rFonts w:ascii="Times New Roman" w:hAnsi="Times New Roman" w:cs="Times New Roman"/>
        </w:rPr>
      </w:pPr>
      <w:r>
        <w:rPr>
          <w:rFonts w:cs="Times New Roman" w:ascii="Times New Roman" w:hAnsi="Times New Roman"/>
        </w:rPr>
        <w:t>Korisnik</w:t>
      </w:r>
    </w:p>
    <w:p>
      <w:pPr>
        <w:pStyle w:val="ListParagraph"/>
        <w:numPr>
          <w:ilvl w:val="0"/>
          <w:numId w:val="2"/>
        </w:numPr>
        <w:rPr>
          <w:rFonts w:ascii="Times New Roman" w:hAnsi="Times New Roman" w:cs="Times New Roman"/>
        </w:rPr>
      </w:pPr>
      <w:r>
        <w:rPr>
          <w:rFonts w:cs="Times New Roman" w:ascii="Times New Roman" w:hAnsi="Times New Roman"/>
        </w:rPr>
        <w:t>Potencijalno (Admin)</w:t>
      </w:r>
    </w:p>
    <w:p>
      <w:pPr>
        <w:pStyle w:val="Heading5"/>
        <w:rPr>
          <w:rStyle w:val="IntenseEmphasis"/>
          <w:rFonts w:ascii="Times New Roman" w:hAnsi="Times New Roman" w:cs="Times New Roman"/>
        </w:rPr>
      </w:pPr>
      <w:r>
        <w:rPr>
          <w:rStyle w:val="IntenseEmphasis"/>
          <w:rFonts w:cs="Times New Roman" w:ascii="Times New Roman" w:hAnsi="Times New Roman"/>
        </w:rPr>
        <w:t>Posetilac</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Posetilac ce imati u uvid u sve dogadjaje i moci ce da rezevise dolazak na odredjeni dogadjaji. </w:t>
      </w:r>
      <w:r>
        <w:rPr>
          <w:rFonts w:cs="Times New Roman" w:ascii="Times New Roman" w:hAnsi="Times New Roman"/>
        </w:rPr>
        <w:t>Imace pregled svoji rezervacija i moci ce da otkaze odredjenu rezervaciju.</w:t>
      </w:r>
    </w:p>
    <w:p>
      <w:pPr>
        <w:pStyle w:val="Heading5"/>
        <w:rPr>
          <w:rStyle w:val="IntenseEmphasis"/>
          <w:rFonts w:ascii="Times New Roman" w:hAnsi="Times New Roman" w:cs="Times New Roman"/>
        </w:rPr>
      </w:pPr>
      <w:r>
        <w:rPr>
          <w:rStyle w:val="IntenseEmphasis"/>
          <w:rFonts w:cs="Times New Roman" w:ascii="Times New Roman" w:hAnsi="Times New Roman"/>
        </w:rPr>
        <w:t>Organizatior</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Organizator ima pregled dodjaja koje je on kreirao. Moze da kreira novi dogdjaji, da izmeni postojeci ili da otkaze dogadjaji.</w:t>
      </w:r>
    </w:p>
    <w:p>
      <w:pPr>
        <w:pStyle w:val="Heading5"/>
        <w:rPr>
          <w:rStyle w:val="IntenseEmphasis"/>
          <w:rFonts w:ascii="Times New Roman" w:hAnsi="Times New Roman" w:cs="Times New Roman"/>
        </w:rPr>
      </w:pPr>
      <w:r>
        <w:rPr>
          <w:rStyle w:val="IntenseEmphasis"/>
          <w:rFonts w:cs="Times New Roman" w:ascii="Times New Roman" w:hAnsi="Times New Roman"/>
        </w:rPr>
        <w:t>Adim</w:t>
      </w:r>
    </w:p>
    <w:p>
      <w:pPr>
        <w:pStyle w:val="Normal"/>
        <w:rPr>
          <w:rFonts w:ascii="Times New Roman" w:hAnsi="Times New Roman" w:cs="Times New Roman"/>
        </w:rPr>
      </w:pPr>
      <w:r>
        <w:rPr>
          <w:rFonts w:cs="Times New Roman" w:ascii="Times New Roman" w:hAnsi="Times New Roman"/>
        </w:rPr>
        <w:tab/>
      </w:r>
      <w:r>
        <w:rPr>
          <w:rFonts w:cs="Times New Roman" w:ascii="Times New Roman" w:hAnsi="Times New Roman"/>
        </w:rPr>
        <w:t>TODO ako je nephodno prosiriti</w:t>
      </w:r>
    </w:p>
    <w:p>
      <w:pPr>
        <w:pStyle w:val="Normal"/>
        <w:rPr>
          <w:rFonts w:ascii="Times New Roman" w:hAnsi="Times New Roman" w:cs="Times New Roman"/>
        </w:rPr>
      </w:pPr>
      <w:r>
        <w:rPr/>
      </w:r>
    </w:p>
    <w:p>
      <w:pPr>
        <w:pStyle w:val="Subtitle"/>
        <w:rPr/>
      </w:pPr>
      <w:r>
        <w:rPr/>
        <w:t>Ulaz u sistem:</w:t>
      </w:r>
    </w:p>
    <w:p>
      <w:pPr>
        <w:pStyle w:val="Normal"/>
        <w:rPr>
          <w:rFonts w:ascii="Times New Roman" w:hAnsi="Times New Roman" w:cs="Times New Roman"/>
        </w:rPr>
      </w:pPr>
      <w:r>
        <w:rPr>
          <w:rFonts w:cs="Times New Roman" w:ascii="Times New Roman" w:hAnsi="Times New Roman"/>
        </w:rPr>
        <w:t>Posetioci mogu da unesu zahteve za pregled dostupnih događaja kako bi pronašli one koji odgovaraju njihovim interesovanjima, što im omogućava da pregledaju datume, lokacije, teme ili druge relevantne informacije. Dodatno, imaju mogućnost da unesu zahteve za otkazivanje svojih postojećih rezervacija ukoliko se njihovi planovi promene ili imaju neku prepreku da prisustvuju događaju. Ovo im pruža fleksibilnost u upravljanju svojim prisustvom na događajima.</w:t>
      </w:r>
    </w:p>
    <w:p>
      <w:pPr>
        <w:pStyle w:val="Normal"/>
        <w:rPr>
          <w:rFonts w:ascii="Times New Roman" w:hAnsi="Times New Roman" w:cs="Times New Roman"/>
        </w:rPr>
      </w:pPr>
      <w:r>
        <w:rPr>
          <w:rFonts w:cs="Times New Roman" w:ascii="Times New Roman" w:hAnsi="Times New Roman"/>
        </w:rPr>
        <w:t>Organizatori unose detalje o novim događajima koje planiraju organizovati. Takođe, unose zahteve za izmenu ili otkazivanje postojećih događaja koje su oni kreirali. Unos u sistem su i kriterijumi za pregled sopstevnih dogadjaja.</w:t>
      </w:r>
    </w:p>
    <w:p>
      <w:pPr>
        <w:pStyle w:val="Subtitle"/>
        <w:rPr>
          <w:rFonts w:ascii="Times New Roman" w:hAnsi="Times New Roman" w:cs="Times New Roman"/>
        </w:rPr>
      </w:pPr>
      <w:r>
        <w:rPr>
          <w:rFonts w:cs="Times New Roman" w:ascii="Times New Roman" w:hAnsi="Times New Roman"/>
        </w:rPr>
        <w:t>Izlaz iz sistema:</w:t>
      </w:r>
    </w:p>
    <w:p>
      <w:pPr>
        <w:pStyle w:val="Normal"/>
        <w:rPr>
          <w:rFonts w:ascii="Times New Roman" w:hAnsi="Times New Roman" w:cs="Times New Roman"/>
        </w:rPr>
      </w:pPr>
      <w:r>
        <w:rPr>
          <w:rFonts w:cs="Times New Roman" w:ascii="Times New Roman" w:hAnsi="Times New Roman"/>
        </w:rPr>
        <w:t>Eventovi</w:t>
      </w:r>
    </w:p>
    <w:p>
      <w:pPr>
        <w:pStyle w:val="Subtitle"/>
        <w:rPr/>
      </w:pPr>
      <w:r>
        <w:rPr/>
        <w:t>Baza znanja:</w:t>
      </w:r>
    </w:p>
    <w:p>
      <w:pPr>
        <w:pStyle w:val="Normal"/>
        <w:spacing w:before="0" w:after="200"/>
        <w:rPr/>
      </w:pPr>
      <w:r>
        <w:rPr>
          <w:rFonts w:cs="Times New Roman" w:ascii="Times New Roman" w:hAnsi="Times New Roman"/>
          <w:lang w:val="sr-Latn-RS"/>
        </w:rPr>
        <w:t xml:space="preserve">Baza znanja: Definisani su set pravila za </w:t>
      </w:r>
      <w:r>
        <w:rPr>
          <w:rFonts w:cs="Times New Roman" w:ascii="Times New Roman" w:hAnsi="Times New Roman"/>
          <w:lang w:val="sr-Latn-RS"/>
        </w:rPr>
        <w:t>pregled</w:t>
      </w:r>
      <w:r>
        <w:rPr>
          <w:rFonts w:cs="Times New Roman" w:ascii="Times New Roman" w:hAnsi="Times New Roman"/>
          <w:lang w:val="sr-Latn-RS"/>
        </w:rPr>
        <w:t xml:space="preserve"> događaja, poput </w:t>
      </w:r>
      <w:r>
        <w:rPr>
          <w:rFonts w:cs="Times New Roman" w:ascii="Times New Roman" w:hAnsi="Times New Roman"/>
          <w:lang w:val="sr-Latn-RS"/>
        </w:rPr>
        <w:t xml:space="preserve">datuma pocetka </w:t>
      </w:r>
      <w:r>
        <w:rPr>
          <w:rFonts w:cs="Times New Roman" w:ascii="Times New Roman" w:hAnsi="Times New Roman"/>
          <w:lang w:val="sr-Latn-RS"/>
        </w:rPr>
        <w:t xml:space="preserve">događaja, </w:t>
      </w:r>
      <w:r>
        <w:rPr>
          <w:rFonts w:cs="Times New Roman" w:ascii="Times New Roman" w:hAnsi="Times New Roman"/>
          <w:lang w:val="sr-Latn-RS"/>
        </w:rPr>
        <w:t>datuma kraja</w:t>
      </w:r>
      <w:r>
        <w:rPr>
          <w:rFonts w:cs="Times New Roman" w:ascii="Times New Roman" w:hAnsi="Times New Roman"/>
          <w:lang w:val="sr-Latn-RS"/>
        </w:rPr>
        <w:t xml:space="preserve"> </w:t>
      </w:r>
      <w:r>
        <w:rPr>
          <w:rFonts w:cs="Times New Roman" w:ascii="Times New Roman" w:hAnsi="Times New Roman"/>
          <w:lang w:val="sr-Latn-RS"/>
        </w:rPr>
        <w:t>dogadjaja, broja dostupnih mesta..</w:t>
      </w:r>
      <w:r>
        <w:rPr>
          <w:rFonts w:cs="Times New Roman" w:ascii="Times New Roman" w:hAnsi="Times New Roman"/>
          <w:lang w:val="sr-Latn-RS"/>
        </w:rPr>
        <w:t>. Baza znanja se popunjava putem korisničkih unosa i automatskog prikupljanja podataka. Interakcije na osnovu znanja uključuju automatsko planiranje događaja i obaveštavanje korisnika o relevantnim događajima.</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default"/>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Times New Roman" w:hAnsi="Times New Roman" w:cs="Times New Roman"/>
        <w:lang w:val="sr-Latn-RS"/>
      </w:rPr>
    </w:pPr>
    <w:r>
      <w:rPr>
        <w:rFonts w:cs="Times New Roman" w:ascii="Times New Roman" w:hAnsi="Times New Roman"/>
        <w:lang w:val="sr-Latn-RS"/>
      </w:rPr>
    </w:r>
  </w:p>
  <w:p>
    <w:pPr>
      <w:pStyle w:val="Subtitle"/>
      <w:rPr>
        <w:lang w:val="sr-Latn-RS"/>
      </w:rPr>
    </w:pPr>
    <w:r>
      <w:rPr>
        <w:lang w:val="sr-Latn-RS"/>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bs-BA" w:eastAsia="en-US" w:bidi="ar-SA"/>
    </w:rPr>
  </w:style>
  <w:style w:type="paragraph" w:styleId="Heading2">
    <w:name w:val="Heading 2"/>
    <w:basedOn w:val="Normal"/>
    <w:next w:val="Normal"/>
    <w:link w:val="Heading2Char"/>
    <w:uiPriority w:val="9"/>
    <w:unhideWhenUsed/>
    <w:qFormat/>
    <w:rsid w:val="00547af7"/>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931c08"/>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c908e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547af7"/>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lang w:val="en-G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547af7"/>
    <w:rPr>
      <w:rFonts w:ascii="Cambria" w:hAnsi="Cambria" w:eastAsia="" w:cs="" w:asciiTheme="majorHAnsi" w:cstheme="majorBidi" w:eastAsiaTheme="majorEastAsia" w:hAnsiTheme="majorHAnsi"/>
      <w:color w:val="17365D" w:themeColor="text2" w:themeShade="bf"/>
      <w:spacing w:val="5"/>
      <w:kern w:val="2"/>
      <w:sz w:val="52"/>
      <w:szCs w:val="52"/>
      <w:lang w:val="bs-BA"/>
    </w:rPr>
  </w:style>
  <w:style w:type="character" w:styleId="SubtitleChar" w:customStyle="1">
    <w:name w:val="Subtitle Char"/>
    <w:basedOn w:val="DefaultParagraphFont"/>
    <w:link w:val="Subtitle"/>
    <w:uiPriority w:val="11"/>
    <w:qFormat/>
    <w:rsid w:val="00547af7"/>
    <w:rPr>
      <w:rFonts w:ascii="Cambria" w:hAnsi="Cambria" w:eastAsia="" w:cs="" w:asciiTheme="majorHAnsi" w:cstheme="majorBidi" w:eastAsiaTheme="majorEastAsia" w:hAnsiTheme="majorHAnsi"/>
      <w:i/>
      <w:iCs/>
      <w:color w:val="4F81BD" w:themeColor="accent1"/>
      <w:spacing w:val="15"/>
      <w:sz w:val="24"/>
      <w:szCs w:val="24"/>
      <w:lang w:val="bs-BA"/>
    </w:rPr>
  </w:style>
  <w:style w:type="character" w:styleId="Heading5Char" w:customStyle="1">
    <w:name w:val="Heading 5 Char"/>
    <w:basedOn w:val="DefaultParagraphFont"/>
    <w:link w:val="Heading5"/>
    <w:uiPriority w:val="9"/>
    <w:qFormat/>
    <w:rsid w:val="00547af7"/>
    <w:rPr>
      <w:rFonts w:ascii="Cambria" w:hAnsi="Cambria" w:eastAsia="" w:cs="" w:asciiTheme="majorHAnsi" w:cstheme="majorBidi" w:eastAsiaTheme="majorEastAsia" w:hAnsiTheme="majorHAnsi"/>
      <w:color w:val="243F60" w:themeColor="accent1" w:themeShade="7f"/>
      <w:lang w:val="en-GB"/>
    </w:rPr>
  </w:style>
  <w:style w:type="character" w:styleId="IntenseEmphasis">
    <w:name w:val="Intense Emphasis"/>
    <w:basedOn w:val="DefaultParagraphFont"/>
    <w:uiPriority w:val="21"/>
    <w:qFormat/>
    <w:rsid w:val="00547af7"/>
    <w:rPr>
      <w:b/>
      <w:bCs/>
      <w:i/>
      <w:iCs/>
      <w:color w:val="4F81BD" w:themeColor="accent1"/>
    </w:rPr>
  </w:style>
  <w:style w:type="character" w:styleId="Heading2Char" w:customStyle="1">
    <w:name w:val="Heading 2 Char"/>
    <w:basedOn w:val="DefaultParagraphFont"/>
    <w:link w:val="Heading2"/>
    <w:uiPriority w:val="9"/>
    <w:qFormat/>
    <w:rsid w:val="00547af7"/>
    <w:rPr>
      <w:rFonts w:ascii="Cambria" w:hAnsi="Cambria" w:eastAsia="" w:cs="" w:asciiTheme="majorHAnsi" w:cstheme="majorBidi" w:eastAsiaTheme="majorEastAsia" w:hAnsiTheme="majorHAnsi"/>
      <w:b/>
      <w:bCs/>
      <w:color w:val="4F81BD" w:themeColor="accent1"/>
      <w:sz w:val="26"/>
      <w:szCs w:val="26"/>
      <w:lang w:val="bs-BA"/>
    </w:rPr>
  </w:style>
  <w:style w:type="character" w:styleId="Heading3Char" w:customStyle="1">
    <w:name w:val="Heading 3 Char"/>
    <w:basedOn w:val="DefaultParagraphFont"/>
    <w:link w:val="Heading3"/>
    <w:uiPriority w:val="9"/>
    <w:qFormat/>
    <w:rsid w:val="00931c08"/>
    <w:rPr>
      <w:rFonts w:ascii="Cambria" w:hAnsi="Cambria" w:eastAsia="" w:cs="" w:asciiTheme="majorHAnsi" w:cstheme="majorBidi" w:eastAsiaTheme="majorEastAsia" w:hAnsiTheme="majorHAnsi"/>
      <w:b/>
      <w:bCs/>
      <w:color w:val="4F81BD" w:themeColor="accent1"/>
      <w:lang w:val="bs-BA"/>
    </w:rPr>
  </w:style>
  <w:style w:type="character" w:styleId="BalloonTextChar" w:customStyle="1">
    <w:name w:val="Balloon Text Char"/>
    <w:basedOn w:val="DefaultParagraphFont"/>
    <w:link w:val="BalloonText"/>
    <w:uiPriority w:val="99"/>
    <w:semiHidden/>
    <w:qFormat/>
    <w:rsid w:val="00371e1a"/>
    <w:rPr>
      <w:rFonts w:ascii="Tahoma" w:hAnsi="Tahoma" w:cs="Tahoma"/>
      <w:sz w:val="16"/>
      <w:szCs w:val="16"/>
      <w:lang w:val="bs-BA"/>
    </w:rPr>
  </w:style>
  <w:style w:type="character" w:styleId="HeaderChar" w:customStyle="1">
    <w:name w:val="Header Char"/>
    <w:basedOn w:val="DefaultParagraphFont"/>
    <w:link w:val="Header"/>
    <w:uiPriority w:val="99"/>
    <w:qFormat/>
    <w:rsid w:val="00bb226b"/>
    <w:rPr>
      <w:lang w:val="bs-BA"/>
    </w:rPr>
  </w:style>
  <w:style w:type="character" w:styleId="FooterChar" w:customStyle="1">
    <w:name w:val="Footer Char"/>
    <w:basedOn w:val="DefaultParagraphFont"/>
    <w:link w:val="Footer"/>
    <w:uiPriority w:val="99"/>
    <w:qFormat/>
    <w:rsid w:val="00bb226b"/>
    <w:rPr>
      <w:lang w:val="bs-BA"/>
    </w:rPr>
  </w:style>
  <w:style w:type="character" w:styleId="Heading4Char" w:customStyle="1">
    <w:name w:val="Heading 4 Char"/>
    <w:basedOn w:val="DefaultParagraphFont"/>
    <w:link w:val="Heading4"/>
    <w:uiPriority w:val="9"/>
    <w:qFormat/>
    <w:rsid w:val="00c908e1"/>
    <w:rPr>
      <w:rFonts w:ascii="Cambria" w:hAnsi="Cambria" w:eastAsia="" w:cs="" w:asciiTheme="majorHAnsi" w:cstheme="majorBidi" w:eastAsiaTheme="majorEastAsia" w:hAnsiTheme="majorHAnsi"/>
      <w:b/>
      <w:bCs/>
      <w:i/>
      <w:iCs/>
      <w:color w:val="4F81BD" w:themeColor="accent1"/>
      <w:lang w:val="bs-BA"/>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47af7"/>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547af7"/>
    <w:pPr/>
    <w:rPr>
      <w:rFonts w:ascii="Cambria" w:hAnsi="Cambria" w:eastAsia=""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547af7"/>
    <w:pPr>
      <w:spacing w:before="0" w:after="200"/>
      <w:ind w:left="720" w:hanging="0"/>
      <w:contextualSpacing/>
    </w:pPr>
    <w:rPr/>
  </w:style>
  <w:style w:type="paragraph" w:styleId="BalloonText">
    <w:name w:val="Balloon Text"/>
    <w:basedOn w:val="Normal"/>
    <w:link w:val="BalloonTextChar"/>
    <w:uiPriority w:val="99"/>
    <w:semiHidden/>
    <w:unhideWhenUsed/>
    <w:qFormat/>
    <w:rsid w:val="00371e1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bb226b"/>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b226b"/>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818BC1-7C5E-4DEA-B513-3E85F0FA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Application>LibreOffice/7.3.7.2$Linux_X86_64 LibreOffice_project/30$Build-2</Application>
  <AppVersion>15.0000</AppVersion>
  <Pages>2</Pages>
  <Words>348</Words>
  <Characters>2129</Characters>
  <CharactersWithSpaces>2450</CharactersWithSpaces>
  <Paragraphs>26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2022-05-02T21:51:00Z</dcterms:created>
  <dc:creator>Dragana Filipovic</dc:creator>
  <dc:description/>
  <dc:language>en-US</dc:language>
  <cp:lastModifiedBy/>
  <dcterms:modified xsi:type="dcterms:W3CDTF">2024-04-17T17:05:51Z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