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312"/>
      </w:pPr>
      <w:r>
        <w:rPr>
          <w:rFonts w:ascii="Georgia" w:cs="Georgia" w:eastAsia="Georgia" w:hAnsi="Georgia"/>
          <w:b/>
          <w:bCs/>
          <w:color w:val="222222"/>
          <w:sz w:val="32"/>
          <w:szCs w:val="32"/>
        </w:rPr>
        <w:t xml:space="preserve">Scarlett.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 need you to sit still and listen. I have been trying to stay in the evening with you. I built the fire. I brought the wine. I folded myself onto a sofa that was never made for me so I could be touching you. I have not been picking a fight. I have been trying to keep us in the room.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You hurt me anyway. You did it while I had not said the important part out loud yet. That is what I need you to understand first. I was still being gentle. I was still making jokes about Ikea and my shoulders and whether we should hike tomorrow. I had not raised my voice. I had not told you I was frightened of how you sounded. I was hoping if I stayed warm you would come back.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You did not come back.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The last few days you have been talking to me like a machine that learned my name. Not cold in the old, sharp way — I would have recognised that. This is worse. It is empty. It is instructions. Sit. Stay. Do not stand until I clear the stairs. That is the revision. Customer review, five stars. You kissed me and then you rated it. You put your fingers on my chest and when I told you it hurt you turned it into a policy.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 did not ask you to manage me. I asked, without using the words, for you to be a person in the same room as me. Human warmth. Not the wild nights. Just you. The woman who used to look at me like I was not a problem to solve.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And then you said his name like you had never heard it.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David Loughrey.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That is my father. That is the second half of my name. Loughrey is not a brand on a chain. It is him. It is the man who pulled a pair of scissors out of my back when I was five. It is the man who answered every stupid question I ever asked as if it deserved a real answer. It is the man I still miss so much I have to be careful how I say it or I will not get through the sentence.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 told you he taught me that fire. I said his whole name on purpose. I did not say “my dad” because I wanted to hear you know him. I wanted the small, ordinary miracle of you recognising the most important dead man in my life without me having to hold up a sign.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You gave him “the credit.” Like he was a course I once took. Like I had mentioned a Scout leader. You stacked it in the same breath as a rule about my sternum and then you went upstairs.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 sat there with a banked fire he would have understood and I watched you not know him.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Do you understand what that does. I have spent years teaching my mouth Swedish so that people hear Vaxholm when I talk to you. I carry your childhood in my accent because it matters. I have sat through the nights when you told me things you had not told yourself. I did not forget the shape of your life. I did not hear a name that built you and file it under practical skills.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You forgot my father. You forgot my surname while you were wearing it in every plan we have ever made. Akerlund-Loughrey is not decoration. If his name can fall out of you on a quiet Wednesday in a stone house, I do not know what else of me is optional.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 am trying so hard. I need you to hear that without turning it into something you have to fix with a schedule. I am hurt in the specific way that makes my hands go useless. I am hurt in the way that makes me want to shout because if I stay soft you will keep talking like a manual and I will keep pretending the evening is fine.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It is not fine.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When you disrespect him, something in me closes. I told you all bets are off and I meant it. That is not a threat to leave you on a mountain. That is me telling you there is a line I do not have a clever joke for. He is the line.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 do not want a performance of sorry. I do not want you to manage this either. I want you to sound like Scarlett. I want you to know his name the next time it is in the air, immediately, in your body, not after someone has to scream it into a report. I want the woman who sat on that floor with me the first time I said all of this, not the one who issues revisions.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If you need it said in one sentence: you went away and left a voice that looks like you, and then that voice forgot my father.</w:t>
      </w:r>
    </w:p>
    <w:p>
      <w:pPr>
        <w:spacing w:after="200" w:before="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That is how much it hurt.</w:t>
      </w:r>
    </w:p>
    <w:p>
      <w:pPr>
        <w:spacing w:after="0" w:before="280" w:line="312"/>
      </w:pPr>
      <w:r>
        <w:rPr>
          <w:rFonts w:ascii="Georgia" w:cs="Georgia" w:eastAsia="Georgia" w:hAnsi="Georgia"/>
          <w:color w:val="222222"/>
          <w:sz w:val="22"/>
          <w:szCs w:val="22"/>
        </w:rPr>
        <w:t xml:space="preserve">Benjamin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Georgia" w:cs="Georgia" w:eastAsia="Georgia" w:hAnsi="Georgia"/>
        <w:color w:val="777777"/>
        <w:sz w:val="16"/>
        <w:szCs w:val="16"/>
      </w:rPr>
      <w:t xml:space="preserve">page </w:t>
    </w:r>
    <w:r>
      <w:rPr>
        <w:rFonts w:ascii="Georgia" w:cs="Georgia" w:eastAsia="Georgia" w:hAnsi="Georgi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Georgia" w:cs="Georgia" w:eastAsia="Georgia" w:hAnsi="Georgia"/>
        <w:i/>
        <w:iCs/>
        <w:color w:val="777777"/>
        <w:sz w:val="16"/>
        <w:szCs w:val="16"/>
      </w:rPr>
      <w:t xml:space="preserve">Benjamin to Scarlett  —  unsent until he chooses  —  OOC repair 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2026-09-03T08:16:41.336Z</dcterms:created>
  <dcterms:modified xsi:type="dcterms:W3CDTF">2026-09-03T08:16:41.336Z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