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Штучний інтелект у сучасних інформаційних системах</w:t>
      </w:r>
    </w:p>
    <w:p>
      <w:pPr>
        <w:spacing w:after="120"/>
        <w:ind w:firstLine="560"/>
        <w:jc w:val="both"/>
      </w:pPr>
      <w:r>
        <w:t>Штучний інтелект є одним із найважливіших напрямів розвитку сучасних інформаційних технологій. Його використовують для аналізу великих обсягів даних, автоматизації рутинних процесів, побудови прогнозних моделей та підтримки прийняття рішень. Завдяки алгоритмам машинного навчання комп’ютерні системи можуть знаходити закономірності у даних, класифікувати інформацію та покращувати результати своєї роботи на основі попереднього досвіду.</w:t>
      </w:r>
    </w:p>
    <w:p>
      <w:pPr>
        <w:spacing w:after="120"/>
        <w:ind w:firstLine="560"/>
        <w:jc w:val="both"/>
      </w:pPr>
      <w:r>
        <w:t>Особливо активно штучний інтелект застосовується у медицині, освіті, фінансах, промисловості та сфері кібербезпеки. Наприклад, у медицині такі системи допомагають аналізувати результати обстежень, виявляти ознаки захворювань і підтримувати лікарів під час встановлення діагнозу. В освіті інтелектуальні системи можуть перевіряти роботи студентів, підбирати індивідуальні навчальні матеріали та аналізувати успішність.</w:t>
      </w:r>
    </w:p>
    <w:p>
      <w:pPr>
        <w:spacing w:after="120"/>
        <w:ind w:firstLine="560"/>
        <w:jc w:val="both"/>
      </w:pPr>
      <w:r>
        <w:t>Одним із прикладів використання штучного інтелекту є система виявлення текстових збігів. Така програма аналізує документи, визначає спільні слова та фрази, обчислює рівень подібності й допомагає виявити можливі запозичення. Це особливо корисно під час перевірки курсових, рефератів та інших навчальних робіт.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