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692C" w14:textId="77777777" w:rsidR="00BF3DE8" w:rsidRDefault="00BF3DE8">
      <w:pPr>
        <w:pStyle w:val="Default"/>
      </w:pPr>
    </w:p>
    <w:p w14:paraId="440F9FF7" w14:textId="77777777" w:rsidR="00BF3DE8" w:rsidRDefault="006F410B">
      <w:pPr>
        <w:pStyle w:val="Default"/>
        <w:jc w:val="center"/>
        <w:rPr>
          <w:b/>
          <w:bCs/>
          <w:sz w:val="29"/>
          <w:szCs w:val="29"/>
        </w:rPr>
      </w:pPr>
      <w:r>
        <w:rPr>
          <w:b/>
          <w:bCs/>
          <w:noProof/>
          <w:sz w:val="29"/>
          <w:szCs w:val="29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F443D93" wp14:editId="77FB2D61">
                <wp:simplePos x="0" y="0"/>
                <wp:positionH relativeFrom="column">
                  <wp:posOffset>796290</wp:posOffset>
                </wp:positionH>
                <wp:positionV relativeFrom="paragraph">
                  <wp:posOffset>8255</wp:posOffset>
                </wp:positionV>
                <wp:extent cx="5382260" cy="1189355"/>
                <wp:effectExtent l="0" t="0" r="0" b="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4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9347F9" w14:textId="77777777" w:rsidR="00BF3DE8" w:rsidRDefault="006F410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Технически Университет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София</w:t>
                            </w:r>
                          </w:p>
                          <w:p w14:paraId="033CF899" w14:textId="77777777" w:rsidR="00BF3DE8" w:rsidRDefault="006F410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Факултет Приложна Математика и Информатика</w:t>
                            </w:r>
                          </w:p>
                          <w:p w14:paraId="5519B097" w14:textId="77777777" w:rsidR="00BF3DE8" w:rsidRDefault="006F410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Катедра Информатика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43D93" id="Text Box 6" o:spid="_x0000_s1026" style="position:absolute;left:0;text-align:left;margin-left:62.7pt;margin-top:.65pt;width:423.8pt;height:93.6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" filled="f" stroked="f">
                <v:textbox>
                  <w:txbxContent>
                    <w:p w14:paraId="4E9347F9" w14:textId="77777777" w:rsidR="00BF3DE8" w:rsidRDefault="006F410B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Технически Университет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София</w:t>
                      </w:r>
                    </w:p>
                    <w:p w14:paraId="033CF899" w14:textId="77777777" w:rsidR="00BF3DE8" w:rsidRDefault="006F410B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Факултет Приложна Математика и Информатика</w:t>
                      </w:r>
                    </w:p>
                    <w:p w14:paraId="5519B097" w14:textId="77777777" w:rsidR="00BF3DE8" w:rsidRDefault="006F410B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Катедра Информатика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9"/>
          <w:szCs w:val="29"/>
        </w:rPr>
        <w:drawing>
          <wp:anchor distT="0" distB="0" distL="0" distR="114300" simplePos="0" relativeHeight="3" behindDoc="0" locked="0" layoutInCell="1" allowOverlap="1" wp14:anchorId="7A08E18A" wp14:editId="41C15C5A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1000125" cy="923925"/>
            <wp:effectExtent l="0" t="0" r="0" b="0"/>
            <wp:wrapSquare wrapText="bothSides"/>
            <wp:docPr id="3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89E8C" w14:textId="77777777" w:rsidR="00BF3DE8" w:rsidRDefault="00BF3DE8">
      <w:pPr>
        <w:pStyle w:val="Default"/>
        <w:jc w:val="center"/>
        <w:rPr>
          <w:b/>
          <w:bCs/>
          <w:sz w:val="29"/>
          <w:szCs w:val="29"/>
        </w:rPr>
      </w:pPr>
    </w:p>
    <w:p w14:paraId="7C673633" w14:textId="77777777" w:rsidR="00BF3DE8" w:rsidRDefault="00BF3DE8">
      <w:pPr>
        <w:pStyle w:val="Default"/>
        <w:tabs>
          <w:tab w:val="left" w:pos="426"/>
        </w:tabs>
        <w:rPr>
          <w:b/>
          <w:bCs/>
          <w:sz w:val="29"/>
          <w:szCs w:val="29"/>
        </w:rPr>
      </w:pPr>
    </w:p>
    <w:p w14:paraId="1E973E76" w14:textId="77777777" w:rsidR="00BF3DE8" w:rsidRDefault="00BF3DE8">
      <w:pPr>
        <w:pStyle w:val="Default"/>
        <w:ind w:hanging="567"/>
        <w:jc w:val="center"/>
        <w:rPr>
          <w:b/>
          <w:bCs/>
          <w:sz w:val="36"/>
          <w:szCs w:val="36"/>
        </w:rPr>
      </w:pPr>
    </w:p>
    <w:p w14:paraId="2B43F921" w14:textId="77777777" w:rsidR="00BF3DE8" w:rsidRDefault="00BF3DE8">
      <w:pPr>
        <w:pStyle w:val="Default"/>
        <w:ind w:hanging="567"/>
        <w:jc w:val="center"/>
        <w:rPr>
          <w:b/>
          <w:bCs/>
          <w:sz w:val="36"/>
          <w:szCs w:val="36"/>
        </w:rPr>
      </w:pPr>
    </w:p>
    <w:p w14:paraId="69B92CAB" w14:textId="77777777" w:rsidR="00BF3DE8" w:rsidRDefault="00BF3DE8">
      <w:pPr>
        <w:pStyle w:val="Default"/>
        <w:ind w:hanging="567"/>
        <w:jc w:val="center"/>
        <w:rPr>
          <w:b/>
          <w:bCs/>
          <w:sz w:val="36"/>
          <w:szCs w:val="36"/>
        </w:rPr>
      </w:pPr>
    </w:p>
    <w:p w14:paraId="7FF39979" w14:textId="77777777" w:rsidR="00BF3DE8" w:rsidRDefault="00BF3DE8">
      <w:pPr>
        <w:pStyle w:val="Default"/>
        <w:ind w:hanging="567"/>
        <w:jc w:val="center"/>
        <w:rPr>
          <w:b/>
          <w:bCs/>
          <w:sz w:val="36"/>
          <w:szCs w:val="36"/>
        </w:rPr>
      </w:pPr>
    </w:p>
    <w:p w14:paraId="3F53B2BD" w14:textId="77777777" w:rsidR="00BF3DE8" w:rsidRDefault="00BF3DE8">
      <w:pPr>
        <w:pStyle w:val="Default"/>
        <w:ind w:hanging="567"/>
        <w:jc w:val="center"/>
        <w:rPr>
          <w:b/>
          <w:bCs/>
          <w:sz w:val="36"/>
          <w:szCs w:val="36"/>
        </w:rPr>
      </w:pPr>
    </w:p>
    <w:p w14:paraId="08FCD933" w14:textId="77777777" w:rsidR="00BF3DE8" w:rsidRDefault="006F410B">
      <w:pPr>
        <w:pStyle w:val="Default"/>
        <w:ind w:hanging="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АРХИТЕКТУРЕН ПРОЕКТ</w:t>
      </w:r>
    </w:p>
    <w:p w14:paraId="67253984" w14:textId="77777777" w:rsidR="00BF3DE8" w:rsidRDefault="00BF3DE8">
      <w:pPr>
        <w:pStyle w:val="Default"/>
        <w:ind w:hanging="567"/>
        <w:jc w:val="center"/>
        <w:rPr>
          <w:b/>
          <w:bCs/>
          <w:sz w:val="40"/>
          <w:szCs w:val="40"/>
        </w:rPr>
      </w:pPr>
    </w:p>
    <w:p w14:paraId="1A1C5B71" w14:textId="77777777" w:rsidR="00BF3DE8" w:rsidRDefault="006F410B">
      <w:pPr>
        <w:pStyle w:val="Default"/>
        <w:ind w:hanging="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</w:t>
      </w:r>
    </w:p>
    <w:p w14:paraId="4CECB366" w14:textId="77777777" w:rsidR="00BF3DE8" w:rsidRDefault="00BF3DE8">
      <w:pPr>
        <w:pStyle w:val="Default"/>
        <w:ind w:hanging="567"/>
        <w:jc w:val="center"/>
        <w:rPr>
          <w:sz w:val="36"/>
          <w:szCs w:val="36"/>
        </w:rPr>
      </w:pPr>
    </w:p>
    <w:p w14:paraId="2FAB367C" w14:textId="77777777" w:rsidR="00BF3DE8" w:rsidRDefault="006F410B">
      <w:pPr>
        <w:ind w:hanging="567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Cooking Hub</w:t>
      </w:r>
    </w:p>
    <w:p w14:paraId="5655F223" w14:textId="77777777" w:rsidR="00BF3DE8" w:rsidRDefault="00BF3DE8">
      <w:pPr>
        <w:ind w:hanging="567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37004F" w14:textId="77777777" w:rsidR="00BF3DE8" w:rsidRDefault="006F410B">
      <w:pPr>
        <w:pStyle w:val="Default"/>
        <w:spacing w:line="360" w:lineRule="auto"/>
        <w:rPr>
          <w:lang w:val="en-US"/>
        </w:rPr>
      </w:pPr>
      <w:r>
        <w:rPr>
          <w:b/>
        </w:rPr>
        <w:t xml:space="preserve">Имена на студентите: </w:t>
      </w:r>
      <w:r>
        <w:t xml:space="preserve">Станислав Бисеров Стоянов, Атанас Иванов </w:t>
      </w:r>
      <w:proofErr w:type="spellStart"/>
      <w:r>
        <w:t>Парасков</w:t>
      </w:r>
      <w:proofErr w:type="spellEnd"/>
      <w:r>
        <w:rPr>
          <w:lang w:val="en-US"/>
        </w:rPr>
        <w:t xml:space="preserve">, </w:t>
      </w:r>
      <w:r>
        <w:t>Димитър Рачев Пашов</w:t>
      </w:r>
    </w:p>
    <w:p w14:paraId="6B139723" w14:textId="77777777" w:rsidR="00BF3DE8" w:rsidRDefault="006F410B">
      <w:pPr>
        <w:pStyle w:val="Default"/>
        <w:spacing w:line="360" w:lineRule="auto"/>
        <w:rPr>
          <w:bCs/>
          <w:lang w:val="en-US"/>
        </w:rPr>
      </w:pPr>
      <w:r>
        <w:rPr>
          <w:b/>
        </w:rPr>
        <w:t xml:space="preserve">Проектна </w:t>
      </w:r>
      <w:r>
        <w:rPr>
          <w:b/>
        </w:rPr>
        <w:t>група</w:t>
      </w:r>
      <w:r>
        <w:rPr>
          <w:b/>
          <w:lang w:val="en-US"/>
        </w:rPr>
        <w:t xml:space="preserve">: </w:t>
      </w:r>
      <w:r>
        <w:rPr>
          <w:bCs/>
          <w:lang w:val="en-US"/>
        </w:rPr>
        <w:t>16</w:t>
      </w:r>
    </w:p>
    <w:p w14:paraId="6999FBA5" w14:textId="77777777" w:rsidR="00BF3DE8" w:rsidRDefault="006F410B">
      <w:pPr>
        <w:pStyle w:val="Default"/>
        <w:spacing w:line="360" w:lineRule="auto"/>
        <w:rPr>
          <w:bCs/>
          <w:lang w:val="en-US"/>
        </w:rPr>
      </w:pPr>
      <w:r>
        <w:rPr>
          <w:b/>
        </w:rPr>
        <w:t>Дата</w:t>
      </w:r>
      <w:r>
        <w:rPr>
          <w:b/>
          <w:lang w:val="en-US"/>
        </w:rPr>
        <w:t xml:space="preserve">: </w:t>
      </w:r>
      <w:r>
        <w:rPr>
          <w:bCs/>
          <w:lang w:val="en-US"/>
        </w:rPr>
        <w:t>26.10.2020</w:t>
      </w:r>
      <w:r>
        <w:rPr>
          <w:bCs/>
        </w:rPr>
        <w:t>г.</w:t>
      </w:r>
    </w:p>
    <w:p w14:paraId="5357D25D" w14:textId="77777777" w:rsidR="00BF3DE8" w:rsidRDefault="006F410B">
      <w:pPr>
        <w:pStyle w:val="Default"/>
        <w:spacing w:line="360" w:lineRule="auto"/>
        <w:rPr>
          <w:lang w:val="en-US"/>
        </w:rPr>
      </w:pPr>
      <w:r>
        <w:rPr>
          <w:b/>
        </w:rPr>
        <w:t xml:space="preserve">Факултетни номера: </w:t>
      </w:r>
      <w:r>
        <w:t>471218066,</w:t>
      </w:r>
      <w:r>
        <w:rPr>
          <w:lang w:val="en-US"/>
        </w:rPr>
        <w:t xml:space="preserve"> </w:t>
      </w:r>
      <w:r>
        <w:t>471218069</w:t>
      </w:r>
      <w:r>
        <w:rPr>
          <w:lang w:val="en-US"/>
        </w:rPr>
        <w:t xml:space="preserve">, </w:t>
      </w:r>
      <w:r>
        <w:t>471218034</w:t>
      </w:r>
    </w:p>
    <w:p w14:paraId="6B2E296D" w14:textId="77777777" w:rsidR="00BF3DE8" w:rsidRDefault="00BF3DE8">
      <w:pPr>
        <w:pStyle w:val="Default"/>
        <w:rPr>
          <w:sz w:val="32"/>
          <w:szCs w:val="32"/>
        </w:rPr>
      </w:pPr>
    </w:p>
    <w:p w14:paraId="64F82D29" w14:textId="77777777" w:rsidR="00BF3DE8" w:rsidRDefault="006F410B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Съдържание: </w:t>
      </w:r>
    </w:p>
    <w:p w14:paraId="1FE973C2" w14:textId="77777777" w:rsidR="00BF3DE8" w:rsidRDefault="00BF3DE8">
      <w:pPr>
        <w:pStyle w:val="Default"/>
        <w:rPr>
          <w:b/>
          <w:bCs/>
          <w:sz w:val="36"/>
          <w:szCs w:val="36"/>
        </w:rPr>
      </w:pPr>
    </w:p>
    <w:p w14:paraId="5A0AA899" w14:textId="77777777" w:rsidR="00BF3DE8" w:rsidRDefault="006F410B">
      <w:pPr>
        <w:pStyle w:val="ListParagraph"/>
        <w:numPr>
          <w:ilvl w:val="0"/>
          <w:numId w:val="1"/>
        </w:numPr>
        <w:spacing w:line="360" w:lineRule="auto"/>
        <w:jc w:val="both"/>
      </w:pPr>
      <w:r>
        <w:t>Въведение</w:t>
      </w:r>
    </w:p>
    <w:p w14:paraId="65F2EE97" w14:textId="77777777" w:rsidR="00BF3DE8" w:rsidRDefault="006F410B">
      <w:pPr>
        <w:pStyle w:val="ListParagraph"/>
        <w:numPr>
          <w:ilvl w:val="0"/>
          <w:numId w:val="1"/>
        </w:numPr>
        <w:spacing w:line="360" w:lineRule="auto"/>
        <w:jc w:val="both"/>
      </w:pPr>
      <w:r>
        <w:t>Предназначение на избраната тема</w:t>
      </w:r>
    </w:p>
    <w:p w14:paraId="33B7FE1C" w14:textId="77777777" w:rsidR="00BF3DE8" w:rsidRDefault="006F410B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Обхват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проекта</w:t>
      </w:r>
      <w:proofErr w:type="spellEnd"/>
    </w:p>
    <w:p w14:paraId="349C3730" w14:textId="77777777" w:rsidR="00BF3DE8" w:rsidRDefault="006F410B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Избрани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актьори</w:t>
      </w:r>
      <w:proofErr w:type="spellEnd"/>
    </w:p>
    <w:p w14:paraId="67FDFD0F" w14:textId="77777777" w:rsidR="00BF3DE8" w:rsidRDefault="006F410B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Основни цели на архитектурата - описание на няколко ключови </w:t>
      </w:r>
      <w:r>
        <w:t>изисквания и ограничения на разработвания софтуерен продукт, които оказват влияние на избраната архитектура</w:t>
      </w:r>
    </w:p>
    <w:p w14:paraId="15E21360" w14:textId="77777777" w:rsidR="00BF3DE8" w:rsidRDefault="006F410B">
      <w:pPr>
        <w:pStyle w:val="ListParagraph"/>
        <w:numPr>
          <w:ilvl w:val="0"/>
          <w:numId w:val="1"/>
        </w:numPr>
        <w:spacing w:line="360" w:lineRule="auto"/>
        <w:jc w:val="both"/>
      </w:pPr>
      <w:r>
        <w:t>Архитектурен обзор</w:t>
      </w:r>
    </w:p>
    <w:p w14:paraId="1D0E0512" w14:textId="77777777" w:rsidR="00BF3DE8" w:rsidRDefault="006F410B">
      <w:pPr>
        <w:pStyle w:val="ListParagraph"/>
        <w:spacing w:line="360" w:lineRule="auto"/>
        <w:jc w:val="both"/>
      </w:pPr>
      <w:r>
        <w:rPr>
          <w:lang w:val="en-US"/>
        </w:rPr>
        <w:t xml:space="preserve">4.1. </w:t>
      </w:r>
      <w:r>
        <w:t>Описание на основни сценарии (</w:t>
      </w:r>
      <w:proofErr w:type="spellStart"/>
      <w:r>
        <w:t>use-case</w:t>
      </w:r>
      <w:proofErr w:type="spellEnd"/>
      <w:r>
        <w:t>) и актьори (</w:t>
      </w:r>
      <w:proofErr w:type="spellStart"/>
      <w:r>
        <w:t>actors</w:t>
      </w:r>
      <w:proofErr w:type="spellEnd"/>
      <w:r>
        <w:t xml:space="preserve">), които са важни за разработваната архитектура, чрез </w:t>
      </w:r>
      <w:proofErr w:type="spellStart"/>
      <w:r>
        <w:t>use-case</w:t>
      </w:r>
      <w:proofErr w:type="spellEnd"/>
      <w:r>
        <w:t xml:space="preserve"> диаг</w:t>
      </w:r>
      <w:r>
        <w:t>рами</w:t>
      </w:r>
    </w:p>
    <w:p w14:paraId="3DE54A0C" w14:textId="77777777" w:rsidR="00BF3DE8" w:rsidRDefault="006F410B">
      <w:pPr>
        <w:pStyle w:val="ListParagraph"/>
        <w:spacing w:line="360" w:lineRule="auto"/>
        <w:jc w:val="both"/>
      </w:pPr>
      <w:r>
        <w:rPr>
          <w:lang w:val="en-US"/>
        </w:rPr>
        <w:t xml:space="preserve">4.2. </w:t>
      </w:r>
      <w:r>
        <w:t>Описание на логическия изглед на архитектурата. Клас диаграми за илюстрация връзките между архитектурно значими класове, подсистеми, пакети и слоеве. Диаграми на състоянието за илюстрация конкретни процеси на определени роли.</w:t>
      </w:r>
      <w:bookmarkStart w:id="0" w:name="_Hlk54511963"/>
      <w:bookmarkEnd w:id="0"/>
    </w:p>
    <w:p w14:paraId="20568547" w14:textId="77777777" w:rsidR="00BF3DE8" w:rsidRDefault="006F410B">
      <w:pPr>
        <w:pStyle w:val="ListParagraph"/>
        <w:spacing w:line="360" w:lineRule="auto"/>
        <w:jc w:val="both"/>
      </w:pPr>
      <w:r>
        <w:rPr>
          <w:lang w:val="en-US"/>
        </w:rPr>
        <w:lastRenderedPageBreak/>
        <w:t xml:space="preserve">4.3. </w:t>
      </w:r>
      <w:r>
        <w:t>Изглед на проце</w:t>
      </w:r>
      <w:r>
        <w:t>сите. Описание на отделните изпълними процеси (подсистеми) и зависимостите между тях.</w:t>
      </w:r>
    </w:p>
    <w:p w14:paraId="3243C33E" w14:textId="77777777" w:rsidR="00BF3DE8" w:rsidRDefault="006F410B">
      <w:pPr>
        <w:pStyle w:val="ListParagraph"/>
        <w:spacing w:line="360" w:lineRule="auto"/>
        <w:jc w:val="both"/>
      </w:pPr>
      <w:r>
        <w:rPr>
          <w:lang w:val="en-US"/>
        </w:rPr>
        <w:t xml:space="preserve">4.4. </w:t>
      </w:r>
      <w:r>
        <w:t>Изглед на внедряването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view</w:t>
      </w:r>
      <w:proofErr w:type="spellEnd"/>
      <w:r>
        <w:t>)</w:t>
      </w:r>
    </w:p>
    <w:p w14:paraId="6CA6022E" w14:textId="77777777" w:rsidR="00BF3DE8" w:rsidRDefault="006F410B">
      <w:pPr>
        <w:pStyle w:val="ListParagraph"/>
        <w:spacing w:line="360" w:lineRule="auto"/>
        <w:jc w:val="both"/>
      </w:pPr>
      <w:r>
        <w:rPr>
          <w:lang w:val="en-US"/>
        </w:rPr>
        <w:t xml:space="preserve">4.5. </w:t>
      </w:r>
      <w:r>
        <w:t>Изглед за разработка</w:t>
      </w:r>
      <w:r>
        <w:rPr>
          <w:lang w:val="en-US"/>
        </w:rPr>
        <w:t xml:space="preserve"> (Implementation view)</w:t>
      </w:r>
    </w:p>
    <w:p w14:paraId="37AE84B0" w14:textId="77777777" w:rsidR="00BF3DE8" w:rsidRDefault="006F410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Обосновка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как </w:t>
      </w:r>
      <w:proofErr w:type="spellStart"/>
      <w:r>
        <w:rPr>
          <w:lang w:val="ru-RU"/>
        </w:rPr>
        <w:t>избраната</w:t>
      </w:r>
      <w:proofErr w:type="spellEnd"/>
      <w:r>
        <w:rPr>
          <w:lang w:val="ru-RU"/>
        </w:rPr>
        <w:t xml:space="preserve"> архитектура </w:t>
      </w:r>
      <w:proofErr w:type="spellStart"/>
      <w:r>
        <w:rPr>
          <w:lang w:val="ru-RU"/>
        </w:rPr>
        <w:t>осигурява</w:t>
      </w:r>
      <w:proofErr w:type="spellEnd"/>
      <w:r>
        <w:rPr>
          <w:lang w:val="ru-RU"/>
        </w:rPr>
        <w:t xml:space="preserve"> адекватна реализация н</w:t>
      </w:r>
      <w:r>
        <w:rPr>
          <w:lang w:val="ru-RU"/>
        </w:rPr>
        <w:t xml:space="preserve">а </w:t>
      </w:r>
      <w:proofErr w:type="spellStart"/>
      <w:r>
        <w:rPr>
          <w:lang w:val="ru-RU"/>
        </w:rPr>
        <w:t>поставените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изисквания</w:t>
      </w:r>
      <w:bookmarkStart w:id="1" w:name="_Hlk54512502"/>
      <w:bookmarkEnd w:id="1"/>
      <w:proofErr w:type="spellEnd"/>
    </w:p>
    <w:p w14:paraId="3D253605" w14:textId="77777777" w:rsidR="00BF3DE8" w:rsidRDefault="006F410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Използвани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символи</w:t>
      </w:r>
      <w:proofErr w:type="spellEnd"/>
    </w:p>
    <w:p w14:paraId="57962EBD" w14:textId="77777777" w:rsidR="00BF3DE8" w:rsidRDefault="006F410B">
      <w:pPr>
        <w:pStyle w:val="ListParagraph"/>
        <w:numPr>
          <w:ilvl w:val="0"/>
          <w:numId w:val="1"/>
        </w:numPr>
        <w:spacing w:line="360" w:lineRule="auto"/>
        <w:jc w:val="both"/>
      </w:pPr>
      <w:r>
        <w:t>Използвани източници</w:t>
      </w:r>
    </w:p>
    <w:p w14:paraId="378BE918" w14:textId="77777777" w:rsidR="00BF3DE8" w:rsidRDefault="00BF3DE8">
      <w:pPr>
        <w:pStyle w:val="Default"/>
        <w:jc w:val="both"/>
        <w:rPr>
          <w:sz w:val="32"/>
          <w:szCs w:val="32"/>
        </w:rPr>
      </w:pPr>
    </w:p>
    <w:p w14:paraId="0D7A0ECB" w14:textId="77777777" w:rsidR="00BF3DE8" w:rsidRDefault="00BF3DE8">
      <w:pPr>
        <w:pStyle w:val="Default"/>
        <w:jc w:val="both"/>
        <w:rPr>
          <w:sz w:val="32"/>
          <w:szCs w:val="32"/>
        </w:rPr>
      </w:pPr>
    </w:p>
    <w:p w14:paraId="1E9649C1" w14:textId="77777777" w:rsidR="00BF3DE8" w:rsidRDefault="006F410B">
      <w:pPr>
        <w:pStyle w:val="Defaul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1. </w:t>
      </w:r>
      <w:r>
        <w:rPr>
          <w:b/>
          <w:bCs/>
          <w:i/>
          <w:iCs/>
          <w:sz w:val="28"/>
          <w:szCs w:val="28"/>
        </w:rPr>
        <w:t>Въведение</w:t>
      </w:r>
      <w:r>
        <w:rPr>
          <w:b/>
          <w:bCs/>
          <w:i/>
          <w:iCs/>
          <w:sz w:val="28"/>
          <w:szCs w:val="28"/>
          <w:lang w:val="en-US"/>
        </w:rPr>
        <w:t xml:space="preserve"> (</w:t>
      </w:r>
      <w:r>
        <w:rPr>
          <w:b/>
          <w:bCs/>
          <w:i/>
          <w:iCs/>
          <w:sz w:val="28"/>
          <w:szCs w:val="28"/>
        </w:rPr>
        <w:t>Димитър Пашов</w:t>
      </w:r>
      <w:r>
        <w:rPr>
          <w:b/>
          <w:bCs/>
          <w:i/>
          <w:iCs/>
          <w:sz w:val="28"/>
          <w:szCs w:val="28"/>
          <w:lang w:val="en-US"/>
        </w:rPr>
        <w:t>)</w:t>
      </w:r>
    </w:p>
    <w:p w14:paraId="069839F3" w14:textId="77777777" w:rsidR="00BF3DE8" w:rsidRDefault="006F410B">
      <w:pPr>
        <w:pStyle w:val="Default"/>
        <w:spacing w:line="360" w:lineRule="auto"/>
        <w:ind w:firstLine="708"/>
        <w:jc w:val="both"/>
      </w:pPr>
      <w:r>
        <w:t>С напредването на софтуерните технологии,</w:t>
      </w:r>
      <w:r>
        <w:rPr>
          <w:lang w:val="en-US"/>
        </w:rPr>
        <w:t xml:space="preserve"> </w:t>
      </w:r>
      <w:r>
        <w:t xml:space="preserve">в наши дни все по-лесно става намирането на информация за различни дейности свързани с </w:t>
      </w:r>
      <w:r>
        <w:t xml:space="preserve">бита на модерния човек. Обръщайки внимание на определени </w:t>
      </w:r>
      <w:proofErr w:type="spellStart"/>
      <w:r>
        <w:t>необходимости</w:t>
      </w:r>
      <w:proofErr w:type="spellEnd"/>
      <w:r>
        <w:t xml:space="preserve"> на отделните индивиди, даденият проект цели да представи пример за изготвяне на обществена поръчка за приложение свързано с храната.</w:t>
      </w:r>
    </w:p>
    <w:p w14:paraId="18F3C1AC" w14:textId="77777777" w:rsidR="00BF3DE8" w:rsidRDefault="006F410B">
      <w:pPr>
        <w:pStyle w:val="Default"/>
        <w:spacing w:line="360" w:lineRule="auto"/>
        <w:ind w:firstLine="708"/>
        <w:jc w:val="both"/>
      </w:pPr>
      <w:r>
        <w:t>Настоящият документ представя софтуерната архитектур</w:t>
      </w:r>
      <w:r>
        <w:t>а служеща за изготвяне на уеб приложение свързано с кулинарията и здравословният начин на живот. Чрез представяне на съществено важните функционални и нефункционални изисквания, представената документация играе ключова роля за правилното разбиране и осмисл</w:t>
      </w:r>
      <w:r>
        <w:t>яне сложността на зададената система.</w:t>
      </w:r>
    </w:p>
    <w:p w14:paraId="5A59A545" w14:textId="77777777" w:rsidR="00BF3DE8" w:rsidRDefault="006F410B">
      <w:pPr>
        <w:pStyle w:val="Default"/>
        <w:spacing w:line="360" w:lineRule="auto"/>
        <w:ind w:firstLine="708"/>
        <w:jc w:val="both"/>
      </w:pPr>
      <w:r>
        <w:t xml:space="preserve">За изготвянето на подобен проект ще бъде използван архитектурният шаблон за програмиране </w:t>
      </w:r>
      <w:r>
        <w:rPr>
          <w:b/>
          <w:bCs/>
          <w:lang w:val="en-US"/>
        </w:rPr>
        <w:t>MVC</w:t>
      </w:r>
      <w:r>
        <w:rPr>
          <w:lang w:val="en-US"/>
        </w:rPr>
        <w:t xml:space="preserve"> (</w:t>
      </w:r>
      <w:hyperlink r:id="rId12">
        <w:r>
          <w:rPr>
            <w:rStyle w:val="Hyperlink"/>
            <w:lang w:val="en-US"/>
          </w:rPr>
          <w:t>Model</w:t>
        </w:r>
        <w:r>
          <w:rPr>
            <w:rStyle w:val="Hyperlink"/>
            <w:lang w:val="ru-RU"/>
          </w:rPr>
          <w:t>-</w:t>
        </w:r>
        <w:r>
          <w:rPr>
            <w:rStyle w:val="Hyperlink"/>
            <w:lang w:val="en-US"/>
          </w:rPr>
          <w:t>View</w:t>
        </w:r>
        <w:r>
          <w:rPr>
            <w:rStyle w:val="Hyperlink"/>
            <w:lang w:val="ru-RU"/>
          </w:rPr>
          <w:t>-</w:t>
        </w:r>
        <w:r>
          <w:rPr>
            <w:rStyle w:val="Hyperlink"/>
            <w:lang w:val="en-US"/>
          </w:rPr>
          <w:t>Controller</w:t>
        </w:r>
      </w:hyperlink>
      <w:r>
        <w:rPr>
          <w:lang w:val="en-US"/>
        </w:rPr>
        <w:t xml:space="preserve">), </w:t>
      </w:r>
      <w:r>
        <w:t xml:space="preserve">като всеки един негов аспект </w:t>
      </w:r>
      <w:r>
        <w:t>ще бъде подробно описан в настоящия документ.</w:t>
      </w:r>
    </w:p>
    <w:p w14:paraId="3C263457" w14:textId="77777777" w:rsidR="00BF3DE8" w:rsidRDefault="00BF3DE8">
      <w:pPr>
        <w:pStyle w:val="Default"/>
        <w:spacing w:line="360" w:lineRule="auto"/>
        <w:ind w:left="284"/>
        <w:jc w:val="both"/>
      </w:pPr>
    </w:p>
    <w:p w14:paraId="20B2B324" w14:textId="77777777" w:rsidR="00BF3DE8" w:rsidRDefault="00BF3DE8">
      <w:pPr>
        <w:pStyle w:val="Default"/>
        <w:rPr>
          <w:sz w:val="32"/>
          <w:szCs w:val="32"/>
        </w:rPr>
      </w:pPr>
    </w:p>
    <w:p w14:paraId="028F3523" w14:textId="77777777" w:rsidR="00BF3DE8" w:rsidRDefault="006F410B">
      <w:pPr>
        <w:pStyle w:val="Default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2. </w:t>
      </w:r>
      <w:r>
        <w:rPr>
          <w:b/>
          <w:bCs/>
          <w:i/>
          <w:iCs/>
          <w:sz w:val="28"/>
          <w:szCs w:val="28"/>
        </w:rPr>
        <w:t>Предназначение на избраната тема</w:t>
      </w:r>
      <w:r>
        <w:rPr>
          <w:b/>
          <w:bCs/>
          <w:i/>
          <w:iCs/>
          <w:sz w:val="28"/>
          <w:szCs w:val="28"/>
          <w:lang w:val="en-US"/>
        </w:rPr>
        <w:t xml:space="preserve"> (</w:t>
      </w:r>
      <w:r>
        <w:rPr>
          <w:b/>
          <w:bCs/>
          <w:i/>
          <w:iCs/>
          <w:sz w:val="28"/>
          <w:szCs w:val="28"/>
        </w:rPr>
        <w:t>Станислав Стоянов и Димитър Пашов</w:t>
      </w:r>
      <w:r>
        <w:rPr>
          <w:b/>
          <w:bCs/>
          <w:i/>
          <w:iCs/>
          <w:sz w:val="28"/>
          <w:szCs w:val="28"/>
          <w:lang w:val="en-US"/>
        </w:rPr>
        <w:t>)</w:t>
      </w:r>
    </w:p>
    <w:p w14:paraId="4AF63703" w14:textId="77777777" w:rsidR="00BF3DE8" w:rsidRDefault="006F410B">
      <w:pPr>
        <w:pStyle w:val="Default"/>
        <w:spacing w:line="360" w:lineRule="auto"/>
        <w:ind w:firstLine="708"/>
        <w:jc w:val="both"/>
      </w:pPr>
      <w:r>
        <w:t>В дадения</w:t>
      </w:r>
      <w:r>
        <w:rPr>
          <w:lang w:val="en-US"/>
        </w:rPr>
        <w:t xml:space="preserve"> </w:t>
      </w:r>
      <w:r>
        <w:t xml:space="preserve">документ се представя основната част за изготвянето на проекта, а именно изготвянето и използването на подходяща архитектура за софтуерна разработка. Представяйки определената структура на софтуера, се предоставя началната точка, необходима на софтуерните </w:t>
      </w:r>
      <w:r>
        <w:t>разработчици да започнат изграждането на продукта. Тази начална точка е с особена тежест и характер, тъй като по определената документация софтуерните разработчици получават опорен план, който след започване на разработката трябва постепенно да бъде надгра</w:t>
      </w:r>
      <w:r>
        <w:t xml:space="preserve">ждан. Също така </w:t>
      </w:r>
      <w:proofErr w:type="spellStart"/>
      <w:r>
        <w:t>таргетираната</w:t>
      </w:r>
      <w:proofErr w:type="spellEnd"/>
      <w:r>
        <w:t xml:space="preserve"> група определя основното предназначение на избраната тема, а именно крайните потребители с интерес към кулинарството и приготвянето на здравословна храна. Освен предоставяне на разнообразни и вдъхновени рецепти от известни гот</w:t>
      </w:r>
      <w:r>
        <w:t xml:space="preserve">вачи в сферата, </w:t>
      </w:r>
      <w:r>
        <w:rPr>
          <w:b/>
          <w:bCs/>
          <w:lang w:val="en-US"/>
        </w:rPr>
        <w:t>Cooking Hub</w:t>
      </w:r>
      <w:r>
        <w:t xml:space="preserve"> ще допринесе за развитието на подобен род системи, осигурявайки на своите потребители </w:t>
      </w:r>
      <w:r>
        <w:lastRenderedPageBreak/>
        <w:t>необходимата точна информация, лесна достъпност и най-вече интерактивност по отношение приготвянето на храна.</w:t>
      </w:r>
    </w:p>
    <w:p w14:paraId="62A949E1" w14:textId="77777777" w:rsidR="00BF3DE8" w:rsidRDefault="00BF3DE8">
      <w:pPr>
        <w:pStyle w:val="Default"/>
        <w:spacing w:line="360" w:lineRule="auto"/>
        <w:jc w:val="both"/>
      </w:pPr>
    </w:p>
    <w:p w14:paraId="13841AC7" w14:textId="77777777" w:rsidR="00BF3DE8" w:rsidRDefault="006F410B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 xml:space="preserve">2.1. Обхват на проекта </w:t>
      </w:r>
      <w:bookmarkStart w:id="2" w:name="_Hlk54473971"/>
      <w:r>
        <w:rPr>
          <w:b/>
          <w:bCs/>
          <w:i/>
          <w:iCs/>
          <w:sz w:val="28"/>
          <w:szCs w:val="28"/>
          <w:lang w:val="en-US"/>
        </w:rPr>
        <w:t>(</w:t>
      </w:r>
      <w:r>
        <w:rPr>
          <w:b/>
          <w:bCs/>
          <w:i/>
          <w:iCs/>
          <w:sz w:val="28"/>
          <w:szCs w:val="28"/>
        </w:rPr>
        <w:t>Станисл</w:t>
      </w:r>
      <w:r>
        <w:rPr>
          <w:b/>
          <w:bCs/>
          <w:i/>
          <w:iCs/>
          <w:sz w:val="28"/>
          <w:szCs w:val="28"/>
        </w:rPr>
        <w:t>ав Стоянов</w:t>
      </w:r>
      <w:r>
        <w:rPr>
          <w:b/>
          <w:bCs/>
          <w:i/>
          <w:iCs/>
          <w:sz w:val="28"/>
          <w:szCs w:val="28"/>
          <w:lang w:val="en-US"/>
        </w:rPr>
        <w:t>)</w:t>
      </w:r>
      <w:bookmarkEnd w:id="2"/>
    </w:p>
    <w:p w14:paraId="4E03F632" w14:textId="77777777" w:rsidR="00BF3DE8" w:rsidRDefault="006F410B">
      <w:pPr>
        <w:pStyle w:val="Default"/>
        <w:spacing w:line="360" w:lineRule="auto"/>
        <w:ind w:firstLine="708"/>
        <w:jc w:val="both"/>
      </w:pPr>
      <w:r>
        <w:t xml:space="preserve">Проектът е насочен към всички крайни потребители с интереси в света на </w:t>
      </w:r>
      <w:proofErr w:type="spellStart"/>
      <w:r>
        <w:t>кулиранството</w:t>
      </w:r>
      <w:proofErr w:type="spellEnd"/>
      <w:r>
        <w:t>.</w:t>
      </w:r>
      <w:r>
        <w:rPr>
          <w:lang w:val="en-US"/>
        </w:rPr>
        <w:t xml:space="preserve"> </w:t>
      </w:r>
      <w:r>
        <w:t>Поради уникалността и разнообразността си, в глобален мащаб проектите много трудно могат да бъдат формализирани. Въпреки това може да се каже, че всеки проект</w:t>
      </w:r>
      <w:r>
        <w:t xml:space="preserve"> се вписва в един стандартен жизнен цикъл със следните фази:</w:t>
      </w:r>
    </w:p>
    <w:p w14:paraId="0908B4F5" w14:textId="77777777" w:rsidR="00BF3DE8" w:rsidRDefault="006F410B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t>Иницииране</w:t>
      </w:r>
    </w:p>
    <w:p w14:paraId="2E12D7D9" w14:textId="77777777" w:rsidR="00BF3DE8" w:rsidRDefault="006F410B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t>Планиране</w:t>
      </w:r>
    </w:p>
    <w:p w14:paraId="23EF6631" w14:textId="77777777" w:rsidR="00BF3DE8" w:rsidRDefault="006F410B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t>Изпълнение</w:t>
      </w:r>
    </w:p>
    <w:p w14:paraId="32302EC8" w14:textId="77777777" w:rsidR="00BF3DE8" w:rsidRDefault="006F410B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t>Контролиране</w:t>
      </w:r>
    </w:p>
    <w:p w14:paraId="7D7F8558" w14:textId="77777777" w:rsidR="00BF3DE8" w:rsidRDefault="006F410B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>
        <w:t>Закриване</w:t>
      </w:r>
    </w:p>
    <w:p w14:paraId="202B873E" w14:textId="77777777" w:rsidR="00BF3DE8" w:rsidRDefault="006F410B">
      <w:pPr>
        <w:pStyle w:val="Default"/>
        <w:spacing w:line="360" w:lineRule="auto"/>
        <w:jc w:val="both"/>
      </w:pPr>
      <w:r>
        <w:t>Представената архитектура се вписва основно във фазата планиране и служи като опорен стълб за изпълнението на следващата фаза и реалното про</w:t>
      </w:r>
      <w:r>
        <w:t>ектиране на проекта.</w:t>
      </w:r>
    </w:p>
    <w:p w14:paraId="40F01C2E" w14:textId="77777777" w:rsidR="00BF3DE8" w:rsidRDefault="00BF3DE8">
      <w:pPr>
        <w:pStyle w:val="Default"/>
        <w:spacing w:line="360" w:lineRule="auto"/>
        <w:jc w:val="both"/>
      </w:pPr>
    </w:p>
    <w:p w14:paraId="5675F590" w14:textId="77777777" w:rsidR="00BF3DE8" w:rsidRDefault="006F410B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2.2 Избрани актьори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bookmarkStart w:id="3" w:name="_Hlk54517416"/>
      <w:r>
        <w:rPr>
          <w:b/>
          <w:bCs/>
          <w:i/>
          <w:iCs/>
          <w:sz w:val="28"/>
          <w:szCs w:val="28"/>
          <w:lang w:val="en-US"/>
        </w:rPr>
        <w:t>(</w:t>
      </w:r>
      <w:r>
        <w:rPr>
          <w:b/>
          <w:bCs/>
          <w:i/>
          <w:iCs/>
          <w:sz w:val="28"/>
          <w:szCs w:val="28"/>
        </w:rPr>
        <w:t>Станислав Стоянов</w:t>
      </w:r>
      <w:r>
        <w:rPr>
          <w:b/>
          <w:bCs/>
          <w:i/>
          <w:iCs/>
          <w:sz w:val="28"/>
          <w:szCs w:val="28"/>
          <w:lang w:val="en-US"/>
        </w:rPr>
        <w:t>)</w:t>
      </w:r>
      <w:bookmarkEnd w:id="3"/>
    </w:p>
    <w:p w14:paraId="065A81E3" w14:textId="77777777" w:rsidR="00BF3DE8" w:rsidRDefault="006F410B">
      <w:pPr>
        <w:pStyle w:val="Default"/>
        <w:spacing w:line="360" w:lineRule="auto"/>
        <w:ind w:firstLine="708"/>
        <w:jc w:val="both"/>
        <w:rPr>
          <w:lang w:val="en-US"/>
        </w:rPr>
      </w:pPr>
      <w:r>
        <w:t xml:space="preserve">Основните актьори, участващи в описаната архитектура ще бъдат подробно представени в т.4 </w:t>
      </w:r>
      <w:r>
        <w:rPr>
          <w:lang w:val="en-US"/>
        </w:rPr>
        <w:t>“</w:t>
      </w:r>
      <w:r>
        <w:t>Архитектурен обзор</w:t>
      </w:r>
      <w:r>
        <w:rPr>
          <w:lang w:val="en-US"/>
        </w:rPr>
        <w:t>”</w:t>
      </w:r>
      <w:r>
        <w:t xml:space="preserve"> чрез необходимите </w:t>
      </w:r>
      <w:r>
        <w:rPr>
          <w:lang w:val="en-US"/>
        </w:rPr>
        <w:t xml:space="preserve">use-case UML </w:t>
      </w:r>
      <w:r>
        <w:t xml:space="preserve">диаграми, клас диаграми и диаграми на </w:t>
      </w:r>
      <w:r>
        <w:t>последователността и състоянието</w:t>
      </w:r>
      <w:r>
        <w:rPr>
          <w:lang w:val="en-US"/>
        </w:rPr>
        <w:t xml:space="preserve">, </w:t>
      </w:r>
      <w:r>
        <w:t xml:space="preserve">тъй като те неизменно участват в бизнес процесите на системата. За повече </w:t>
      </w:r>
      <w:proofErr w:type="spellStart"/>
      <w:r>
        <w:t>дейталност</w:t>
      </w:r>
      <w:proofErr w:type="spellEnd"/>
      <w:r>
        <w:t xml:space="preserve"> и конкретност се представят следните актьори, участващи активно във всички основни функционалности на </w:t>
      </w:r>
      <w:r>
        <w:rPr>
          <w:b/>
          <w:bCs/>
          <w:lang w:val="en-US"/>
        </w:rPr>
        <w:t>Cooking Hub</w:t>
      </w:r>
      <w:r>
        <w:rPr>
          <w:lang w:val="en-US"/>
        </w:rPr>
        <w:t>:</w:t>
      </w:r>
    </w:p>
    <w:p w14:paraId="59359C82" w14:textId="77777777" w:rsidR="00BF3DE8" w:rsidRDefault="006F410B">
      <w:pPr>
        <w:pStyle w:val="Default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t>Администратор</w:t>
      </w:r>
    </w:p>
    <w:p w14:paraId="78C20628" w14:textId="77777777" w:rsidR="00BF3DE8" w:rsidRDefault="006F410B">
      <w:pPr>
        <w:pStyle w:val="Default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t>Потребит</w:t>
      </w:r>
      <w:r>
        <w:t>ел</w:t>
      </w:r>
    </w:p>
    <w:p w14:paraId="4673320E" w14:textId="77777777" w:rsidR="00BF3DE8" w:rsidRDefault="00BF3DE8">
      <w:pPr>
        <w:pStyle w:val="Default"/>
        <w:spacing w:line="360" w:lineRule="auto"/>
        <w:jc w:val="both"/>
        <w:rPr>
          <w:lang w:val="en-US"/>
        </w:rPr>
      </w:pPr>
    </w:p>
    <w:p w14:paraId="4C5410F0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Основни цели на архитектурата - описание на няколко ключови изисквания и ограничения на разработвания софтуерен продукт, които оказват влияние на избраната архитектура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Станислав Стоянов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501A9676" w14:textId="77777777" w:rsidR="00BF3DE8" w:rsidRDefault="006F41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Уеб системата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кулинария, за по-кратко навсякъде ще бъде използвана абревиатурата от т.6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Използвани термини и символи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Cooking Hub </w:t>
      </w:r>
      <w:r>
        <w:rPr>
          <w:rFonts w:ascii="Times New Roman" w:eastAsia="Times New Roman" w:hAnsi="Times New Roman" w:cs="Times New Roman"/>
          <w:sz w:val="24"/>
          <w:szCs w:val="24"/>
        </w:rPr>
        <w:t>предоставя възможност за регистрация на крайните потребители, осигурявайки им редица полезни функционалности като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70B0D74" w14:textId="77777777" w:rsidR="00BF3DE8" w:rsidRDefault="006F410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t>Създаване</w:t>
      </w:r>
      <w:r>
        <w:rPr>
          <w:lang w:val="en-US"/>
        </w:rPr>
        <w:t>/</w:t>
      </w:r>
      <w:r>
        <w:t>редакция</w:t>
      </w:r>
      <w:r>
        <w:rPr>
          <w:lang w:val="en-US"/>
        </w:rPr>
        <w:t>/</w:t>
      </w:r>
      <w:r>
        <w:t>изтриване на собствени рецепти</w:t>
      </w:r>
    </w:p>
    <w:p w14:paraId="6E0FD3C9" w14:textId="77777777" w:rsidR="00BF3DE8" w:rsidRDefault="006F410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t>Преглед на рецептите, написани от останалите потребители</w:t>
      </w:r>
    </w:p>
    <w:p w14:paraId="703CAC25" w14:textId="77777777" w:rsidR="00BF3DE8" w:rsidRDefault="006F410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t>Създаване на ревю и даване на оценка на рецепта с цел обратна връзка</w:t>
      </w:r>
    </w:p>
    <w:p w14:paraId="62A4F775" w14:textId="77777777" w:rsidR="00BF3DE8" w:rsidRDefault="006F410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lastRenderedPageBreak/>
        <w:t>Създаване на различни статии, групирани по категории</w:t>
      </w:r>
    </w:p>
    <w:p w14:paraId="6DB6329F" w14:textId="77777777" w:rsidR="00BF3DE8" w:rsidRDefault="006F410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t xml:space="preserve">Достъп до глобалния чат за </w:t>
      </w:r>
      <w:r>
        <w:t>обмен на всеобхватна информация по преценка на потребителите</w:t>
      </w:r>
    </w:p>
    <w:p w14:paraId="01C0E5EB" w14:textId="77777777" w:rsidR="00BF3DE8" w:rsidRDefault="006F41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Налице е също така подробна информация за всеки един потребител, изразяваща се под формата на личен профил, където се съхранява профилната снимка на съответния потребител, дата на присъединяване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към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CH, </w:t>
      </w:r>
      <w:r>
        <w:rPr>
          <w:rFonts w:ascii="Times New Roman" w:eastAsia="Times New Roman" w:hAnsi="Times New Roman" w:cs="Times New Roman"/>
          <w:sz w:val="24"/>
          <w:szCs w:val="24"/>
        </w:rPr>
        <w:t>статистика относно създадените рецепти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ревюта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коментари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статии, информация за използвания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провайдър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регистрация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било то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Facebook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Системата има уеб базиран потребителски интерфейс като избраният архитектурен стил ще бъде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hyperlink r:id="rId13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/>
          </w:rPr>
          <w:t>Model</w:t>
        </w:r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/>
          </w:rPr>
          <w:t>View</w:t>
        </w:r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/>
          </w:rPr>
          <w:t>Controller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което ще разреши евентуални бъдещи проблеми свързани с производителността,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скалируемостта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ефективността на системата. Този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архитектурен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шаблон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най-често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използва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създаването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потребителски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интерфейс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разделя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взаимосвърз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части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MVC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шаблонът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разделя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тези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главни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компоненти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което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разработчиците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използват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отново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вече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по-ефективно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Традиционно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MVC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шаблонът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използва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графични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потребителски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интерфейси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вече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използва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както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мобилни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такива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Както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личи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името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“Model-View-Controller”,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шаблонът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състои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отделни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компонента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които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изпълняват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определена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роля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свързани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определена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последователност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0410810" w14:textId="77777777" w:rsidR="00BF3DE8" w:rsidRDefault="006F410B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>„</w:t>
      </w:r>
      <w:proofErr w:type="spellStart"/>
      <w:r>
        <w:rPr>
          <w:lang w:val="en-US"/>
        </w:rPr>
        <w:t>Моделът</w:t>
      </w:r>
      <w:proofErr w:type="spellEnd"/>
      <w:r>
        <w:rPr>
          <w:lang w:val="en-US"/>
        </w:rPr>
        <w:t xml:space="preserve"> (Model</w:t>
      </w:r>
      <w:proofErr w:type="gramStart"/>
      <w:r>
        <w:rPr>
          <w:lang w:val="en-US"/>
        </w:rPr>
        <w:t>)“ е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централен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компонент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шабл</w:t>
      </w:r>
      <w:r>
        <w:rPr>
          <w:lang w:val="en-US"/>
        </w:rPr>
        <w:t>она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То</w:t>
      </w:r>
      <w:proofErr w:type="spellEnd"/>
      <w:r>
        <w:t xml:space="preserve">й е </w:t>
      </w:r>
      <w:proofErr w:type="spellStart"/>
      <w:r>
        <w:rPr>
          <w:lang w:val="en-US"/>
        </w:rPr>
        <w:t>динамичната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структура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приложението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независима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потребителския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Моделът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управлява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данните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логиката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правилата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приложението</w:t>
      </w:r>
      <w:proofErr w:type="spellEnd"/>
      <w:r>
        <w:rPr>
          <w:lang w:val="en-US"/>
        </w:rPr>
        <w:t>.</w:t>
      </w:r>
      <w:r>
        <w:t xml:space="preserve"> Конкретно в нашата софтуерна системата всички модели представляват таблиците в релационната </w:t>
      </w:r>
      <w:r>
        <w:t>база данни.</w:t>
      </w:r>
    </w:p>
    <w:p w14:paraId="39DF47A6" w14:textId="77777777" w:rsidR="00BF3DE8" w:rsidRDefault="006F410B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lang w:val="en-US"/>
        </w:rPr>
        <w:t>„</w:t>
      </w:r>
      <w:proofErr w:type="spellStart"/>
      <w:r>
        <w:rPr>
          <w:lang w:val="en-US"/>
        </w:rPr>
        <w:t>Изгледът</w:t>
      </w:r>
      <w:proofErr w:type="spellEnd"/>
      <w:r>
        <w:rPr>
          <w:lang w:val="en-US"/>
        </w:rPr>
        <w:t xml:space="preserve"> (View</w:t>
      </w:r>
      <w:proofErr w:type="gramStart"/>
      <w:r>
        <w:rPr>
          <w:lang w:val="en-US"/>
        </w:rPr>
        <w:t>)“</w:t>
      </w:r>
      <w:r>
        <w:t xml:space="preserve"> </w:t>
      </w:r>
      <w:r>
        <w:rPr>
          <w:lang w:val="en-US"/>
        </w:rPr>
        <w:t>е</w:t>
      </w:r>
      <w:proofErr w:type="gramEnd"/>
      <w:r>
        <w:t xml:space="preserve"> </w:t>
      </w:r>
      <w:proofErr w:type="spellStart"/>
      <w:r>
        <w:rPr>
          <w:lang w:val="en-US"/>
        </w:rPr>
        <w:t>изходящият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информация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изпраща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отговор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дисплея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респективно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потребителя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следствие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неговата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заявка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Възможни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няколко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различни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изгледа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една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съща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информация</w:t>
      </w:r>
      <w:proofErr w:type="spellEnd"/>
      <w:r>
        <w:t>. Чрез из</w:t>
      </w:r>
      <w:r>
        <w:t xml:space="preserve">гледът се получава </w:t>
      </w:r>
      <w:proofErr w:type="spellStart"/>
      <w:r>
        <w:t>рендериране</w:t>
      </w:r>
      <w:proofErr w:type="spellEnd"/>
      <w:r>
        <w:t xml:space="preserve"> на </w:t>
      </w:r>
      <w:r>
        <w:rPr>
          <w:lang w:val="en-US"/>
        </w:rPr>
        <w:t xml:space="preserve">HTML </w:t>
      </w:r>
      <w:r>
        <w:t>страницата и по този начин потребителят вижда резултата от изпълнението на своята заявка.</w:t>
      </w:r>
    </w:p>
    <w:p w14:paraId="45CC831F" w14:textId="77777777" w:rsidR="00BF3DE8" w:rsidRDefault="006F410B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>„</w:t>
      </w:r>
      <w:proofErr w:type="spellStart"/>
      <w:r>
        <w:rPr>
          <w:lang w:val="en-US"/>
        </w:rPr>
        <w:t>Контролерът</w:t>
      </w:r>
      <w:proofErr w:type="spellEnd"/>
      <w:r>
        <w:rPr>
          <w:lang w:val="en-US"/>
        </w:rPr>
        <w:t xml:space="preserve"> (Controller</w:t>
      </w:r>
      <w:proofErr w:type="gramStart"/>
      <w:r>
        <w:rPr>
          <w:lang w:val="en-US"/>
        </w:rPr>
        <w:t>)“ е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третата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този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шаблон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Той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потребителския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вход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т.е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данните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потребителя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въвеж</w:t>
      </w:r>
      <w:r>
        <w:rPr>
          <w:lang w:val="en-US"/>
        </w:rPr>
        <w:t>да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неговите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заявки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т.н</w:t>
      </w:r>
      <w:proofErr w:type="spellEnd"/>
      <w:r>
        <w:rPr>
          <w:lang w:val="en-US"/>
        </w:rPr>
        <w:t xml:space="preserve">.) и </w:t>
      </w:r>
      <w:proofErr w:type="spellStart"/>
      <w:r>
        <w:rPr>
          <w:lang w:val="en-US"/>
        </w:rPr>
        <w:t>ги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преобразува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команди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модела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изгледа</w:t>
      </w:r>
      <w:proofErr w:type="spellEnd"/>
      <w:r>
        <w:rPr>
          <w:lang w:val="en-US"/>
        </w:rPr>
        <w:t>.</w:t>
      </w:r>
      <w:r>
        <w:t xml:space="preserve"> Контролерът е сърцето на една </w:t>
      </w:r>
      <w:r>
        <w:rPr>
          <w:lang w:val="en-US"/>
        </w:rPr>
        <w:t xml:space="preserve">MVC </w:t>
      </w:r>
      <w:proofErr w:type="spellStart"/>
      <w:r>
        <w:t>архиктура</w:t>
      </w:r>
      <w:proofErr w:type="spellEnd"/>
      <w:r>
        <w:t xml:space="preserve"> и той е отговорен за редица неща – </w:t>
      </w:r>
      <w:r>
        <w:rPr>
          <w:lang w:val="en-US"/>
        </w:rPr>
        <w:t xml:space="preserve">Request, Response, </w:t>
      </w:r>
      <w:proofErr w:type="spellStart"/>
      <w:r>
        <w:rPr>
          <w:lang w:val="en-US"/>
        </w:rPr>
        <w:t>HttpContext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RouteData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TempData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ModelState</w:t>
      </w:r>
      <w:proofErr w:type="spellEnd"/>
      <w:r>
        <w:rPr>
          <w:lang w:val="en-US"/>
        </w:rPr>
        <w:t xml:space="preserve">, User, </w:t>
      </w:r>
      <w:proofErr w:type="spellStart"/>
      <w:r>
        <w:rPr>
          <w:lang w:val="en-US"/>
        </w:rPr>
        <w:t>ViewBag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ViewData</w:t>
      </w:r>
      <w:proofErr w:type="spellEnd"/>
      <w:r>
        <w:rPr>
          <w:lang w:val="en-US"/>
        </w:rPr>
        <w:t xml:space="preserve">. </w:t>
      </w:r>
      <w:r>
        <w:t>Той си ко</w:t>
      </w:r>
      <w:r>
        <w:t xml:space="preserve">муникира със </w:t>
      </w:r>
      <w:proofErr w:type="spellStart"/>
      <w:r>
        <w:t>сървисите</w:t>
      </w:r>
      <w:proofErr w:type="spellEnd"/>
      <w:r>
        <w:t xml:space="preserve">, които му предоставят готова бизнес логика и съществено важно е един контролер да няма директна комуникация с моделите в базата данни. Контролерът отговаря за това дали потребителят ще </w:t>
      </w:r>
      <w:r>
        <w:rPr>
          <w:lang w:val="en-US"/>
        </w:rPr>
        <w:t>“</w:t>
      </w:r>
      <w:r>
        <w:t>види</w:t>
      </w:r>
      <w:r>
        <w:rPr>
          <w:lang w:val="en-US"/>
        </w:rPr>
        <w:t xml:space="preserve">” </w:t>
      </w:r>
      <w:r>
        <w:t xml:space="preserve">даден изглед, дали ще бъде препратен към </w:t>
      </w:r>
      <w:r>
        <w:t xml:space="preserve">друга уеб страница </w:t>
      </w:r>
      <w:r>
        <w:rPr>
          <w:lang w:val="en-US"/>
        </w:rPr>
        <w:t>(</w:t>
      </w:r>
      <w:r>
        <w:t>друг контролер</w:t>
      </w:r>
      <w:r>
        <w:rPr>
          <w:lang w:val="en-US"/>
        </w:rPr>
        <w:t xml:space="preserve">) </w:t>
      </w:r>
      <w:r>
        <w:t>и дали изобщо ще получи отговор от дадената заявка.</w:t>
      </w:r>
    </w:p>
    <w:p w14:paraId="51CF119B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Предимства на </w:t>
      </w:r>
      <w:r>
        <w:rPr>
          <w:rFonts w:ascii="Times New Roman" w:hAnsi="Times New Roman" w:cs="Times New Roman"/>
          <w:sz w:val="24"/>
          <w:szCs w:val="24"/>
          <w:lang w:val="en-US"/>
        </w:rPr>
        <w:t>MVC:</w:t>
      </w:r>
    </w:p>
    <w:p w14:paraId="0FE33CE1" w14:textId="77777777" w:rsidR="00BF3DE8" w:rsidRDefault="006F410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Тъй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MVC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разделя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основните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компоненти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работ</w:t>
      </w:r>
      <w:proofErr w:type="spellEnd"/>
      <w:r>
        <w:rPr>
          <w:rFonts w:ascii="Times New Roman" w:hAnsi="Times New Roman" w:cs="Times New Roman"/>
          <w:sz w:val="24"/>
          <w:szCs w:val="24"/>
        </w:rPr>
        <w:t>им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паралелно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компоненти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оказва</w:t>
      </w:r>
      <w:proofErr w:type="spellEnd"/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влияние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пречат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друг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Наприме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р разработката на приложението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раздели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две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части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едната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поема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изграждането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back-end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логиката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другата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front-end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частта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разработчиците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проектират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структурата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потребителят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взаимодейства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тях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нуждаят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потребителски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интерфейс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(front-end),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тестват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усъвършенстват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аспекти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Обратно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front-end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разработчиците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проектират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тестват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изгледа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приложението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преди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имат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готова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структура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той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борави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Създавайки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компоненти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независими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едни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</w:t>
      </w:r>
      <w:r>
        <w:rPr>
          <w:rFonts w:ascii="Times New Roman" w:hAnsi="Times New Roman" w:cs="Times New Roman"/>
          <w:sz w:val="24"/>
          <w:szCs w:val="24"/>
        </w:rPr>
        <w:t>же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многократно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компонент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случая бизне</w:t>
      </w:r>
      <w:r>
        <w:rPr>
          <w:rFonts w:ascii="Times New Roman" w:hAnsi="Times New Roman" w:cs="Times New Roman"/>
          <w:sz w:val="24"/>
          <w:szCs w:val="24"/>
        </w:rPr>
        <w:t xml:space="preserve">с логиката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сървисите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 да бъде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преизползвана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други проекти на готово.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Изгледът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едно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приложение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преработи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бързо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лесно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друго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сходно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приложение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борави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коренно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различна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структура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>
        <w:rPr>
          <w:rFonts w:ascii="Times New Roman" w:hAnsi="Times New Roman" w:cs="Times New Roman"/>
          <w:sz w:val="24"/>
          <w:szCs w:val="24"/>
        </w:rPr>
        <w:t>. М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оделът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обработва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</w:t>
      </w:r>
      <w:r>
        <w:rPr>
          <w:rFonts w:ascii="Times New Roman" w:hAnsi="Times New Roman" w:cs="Times New Roman"/>
          <w:sz w:val="24"/>
          <w:szCs w:val="24"/>
          <w:lang w:val="en-US"/>
        </w:rPr>
        <w:t>ойто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представлява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цялостната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структура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БД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отделен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компонент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спрямо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изгледа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дава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свобода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използва</w:t>
      </w:r>
      <w:proofErr w:type="spellEnd"/>
      <w:r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наново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същи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според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нуждите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A347DA" w14:textId="77777777" w:rsidR="00BF3DE8" w:rsidRDefault="00BF3DE8">
      <w:pPr>
        <w:spacing w:line="360" w:lineRule="auto"/>
        <w:jc w:val="both"/>
        <w:rPr>
          <w:lang w:val="en-US"/>
        </w:rPr>
      </w:pPr>
    </w:p>
    <w:p w14:paraId="62082DF1" w14:textId="77777777" w:rsidR="00BF3DE8" w:rsidRDefault="006F410B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Ключови изисквания</w:t>
      </w:r>
    </w:p>
    <w:p w14:paraId="6ED755C8" w14:textId="77777777" w:rsidR="00BF3DE8" w:rsidRDefault="006F41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Основните ключови нефункционални изисквания, които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трябва да има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 спазване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атрибутите за качество, много добре дефиниран дизайн, ориентиран към потребителя и спазване на различни методи за проектиране и използване на потребителския интерфейс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Usability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Heuristics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Design</w:t>
      </w:r>
      <w:proofErr w:type="spellEnd"/>
      <w:r>
        <w:rPr>
          <w:rStyle w:val="FootnoteAnchor"/>
          <w:rFonts w:ascii="Times New Roman" w:eastAsia="Times New Roman" w:hAnsi="Times New Roman" w:cs="Times New Roman"/>
          <w:sz w:val="24"/>
          <w:szCs w:val="24"/>
          <w:lang w:val="ru-RU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</w:rPr>
        <w:t>На първо място от съществено знач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ение е да бъде взето под внимание времето за реакция на системата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responsiveness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защото това гарантира, че потребителят ще изживее максимално добри чувства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/>
          </w:rPr>
          <w:t>Emotional</w:t>
        </w:r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ru-RU"/>
          </w:rPr>
          <w:t xml:space="preserve"> </w:t>
        </w:r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/>
          </w:rPr>
          <w:t>design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докато ползва системата. Дългите закъснения при обработка на заявките трябва да бъдат елиминирани. По-конкретно уеб приложението трябва да отваря бързо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рамките на милисекунди всяка една страница. На следващо място идва сигурността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която гарантира, че сензитивните потребителски данни ще бъдат обработвани и използвани само от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това число влиза потребителската парола, пол на потребителя,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евентуално предоставен мобилен номер и имейл за връзка с него. Цялата биологическа информация за потребителя не трябва да бъде публично достъпна и използвана без неговото разрешение. Също така не трябва да бъде пренебрегвана надеждността на системата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reli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ability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Този атрибут за качество гарантира, че средното време между евентуални откази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MTB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Style w:val="FootnoteAnchor"/>
          <w:rFonts w:ascii="Times New Roman" w:eastAsia="Times New Roman" w:hAnsi="Times New Roman" w:cs="Times New Roman"/>
          <w:sz w:val="24"/>
          <w:szCs w:val="24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 системата ще бъде максимално голямо и това може директно да бъде свързано с потребителското изживяване описано по горе.</w:t>
      </w:r>
    </w:p>
    <w:p w14:paraId="5602D4B0" w14:textId="77777777" w:rsidR="00BF3DE8" w:rsidRDefault="006F41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Добре дефи</w:t>
      </w:r>
      <w:r>
        <w:rPr>
          <w:rFonts w:ascii="Times New Roman" w:eastAsia="Times New Roman" w:hAnsi="Times New Roman" w:cs="Times New Roman"/>
          <w:sz w:val="24"/>
          <w:szCs w:val="24"/>
        </w:rPr>
        <w:t>нираният потребителски ориентиран дизайн и спазването на различни методи за проектиране и използване на потребителския интерфейс като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идимост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състоянието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дали в момента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извършва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някаква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поддръжка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съвпадение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между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свят, постоянство,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гъвкавост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ефективност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използването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евентуално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възстановяване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след грешка,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чинена от потребителя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следващите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ключови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изисквания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трябва да реализира. За да може атрибутите за качество от бизнес гле</w:t>
      </w:r>
      <w:r>
        <w:rPr>
          <w:rFonts w:ascii="Times New Roman" w:eastAsia="Times New Roman" w:hAnsi="Times New Roman" w:cs="Times New Roman"/>
          <w:sz w:val="24"/>
          <w:szCs w:val="24"/>
        </w:rPr>
        <w:t>дна точка да бъдат спазени, то трябва много детайлно да бъдат решени въпроси като това дали системата изпраща необходимата обратна връзка на своите потребители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под формата на различни известявания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email, </w:t>
      </w:r>
      <w:r>
        <w:rPr>
          <w:rFonts w:ascii="Times New Roman" w:eastAsia="Times New Roman" w:hAnsi="Times New Roman" w:cs="Times New Roman"/>
          <w:sz w:val="24"/>
          <w:szCs w:val="24"/>
        </w:rPr>
        <w:t>контактна форма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дали има съвпадение между очакван</w:t>
      </w:r>
      <w:r>
        <w:rPr>
          <w:rFonts w:ascii="Times New Roman" w:eastAsia="Times New Roman" w:hAnsi="Times New Roman" w:cs="Times New Roman"/>
          <w:sz w:val="24"/>
          <w:szCs w:val="24"/>
        </w:rPr>
        <w:t>ията на потребителя за функционалността и реалната такава. На първо място, не е коректно, когато потребителят очаква да получи отговор на изпратено запитване чрез контактната форма и да се получава забавяне и липса на такъв отговор. Особено значим момент 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системата да информира достатъчно добре потребителя за новости по начина на нейното използване, нови статии, както и когато се напише ревю от друг потребител относно дадена рецепта. Постоянството от своя страна представлява потребителят бързо да се орие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нтира в използването на приложението и да не се чуди кой бутон да натисне или коя страница да отвори, а това се постига единствено със следване на определени конвенции от страна на разработчиците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спазване на КПК – Качество на Програмния Код,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SOLID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принципи и правилно наименуване на класове и методи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При настъпване на евентуални грешки във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потребителят трябва да има възможност за изпращане на контактна форма с конкретния проблем или за по-добро потребителско изживяване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Live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chat, </w:t>
      </w:r>
      <w:r>
        <w:rPr>
          <w:rFonts w:ascii="Times New Roman" w:eastAsia="Times New Roman" w:hAnsi="Times New Roman" w:cs="Times New Roman"/>
          <w:sz w:val="24"/>
          <w:szCs w:val="24"/>
        </w:rPr>
        <w:t>реализиран с 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хнологията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SignalR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където да може конкретно да си зададе въпроса, а от другата страна човек по поддръжка на системата да съдейства максимално бързо.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Заложените функционалности при разработката на системата имат за цел да осигурят изброените до тук изисква</w:t>
      </w:r>
      <w:r>
        <w:rPr>
          <w:rFonts w:ascii="Times New Roman" w:eastAsia="Times New Roman" w:hAnsi="Times New Roman" w:cs="Times New Roman"/>
          <w:sz w:val="24"/>
          <w:szCs w:val="24"/>
        </w:rPr>
        <w:t>ния.</w:t>
      </w:r>
    </w:p>
    <w:p w14:paraId="45A647AB" w14:textId="77777777" w:rsidR="00BF3DE8" w:rsidRDefault="006F410B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Ограничения</w:t>
      </w:r>
    </w:p>
    <w:p w14:paraId="17183BE6" w14:textId="77777777" w:rsidR="00BF3DE8" w:rsidRDefault="006F41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Основното ограничение за реализация на системата е времевият фактор. Преди създаването и имплементацията на всички изброени ключови изисквания е необходимо да се разпредели максимално добре времето за имплементация на отделните модули на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истемата. От атрибутите за качество, тук ясно изразен фактор е съвместимостта на системата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compatiblity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т.е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колко добре системата позволява оперативна съвместимост с по-стара наследена система.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Предвид заявения архитектурен стил, системата ще се изпо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лзва главно в уеб средите и няма да зависи от конкретната операционна система на потребителя. Този атрибут може да бъде пренебрегнат с цел намаляване на разходите и увеличаване на предоставеното време за реализация, като в това число влиза и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дизайнът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По-добре е да се отделят повече средства за производителност и надеждност, както и хардуерен ъпгрейд, отколкото за уникално красиво изглеждащо приложение. Друго ограничение 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тестваемостта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системата и до колко добре тя ще бъде покрита с необходимите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стрес/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load</w:t>
      </w:r>
      <w:r>
        <w:rPr>
          <w:rStyle w:val="FootnoteAnchor"/>
          <w:rFonts w:ascii="Times New Roman" w:eastAsia="Times New Roman" w:hAnsi="Times New Roman" w:cs="Times New Roman"/>
          <w:sz w:val="24"/>
          <w:szCs w:val="24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regression</w:t>
      </w:r>
      <w:r>
        <w:rPr>
          <w:rStyle w:val="FootnoteAnchor"/>
          <w:rFonts w:ascii="Times New Roman" w:eastAsia="Times New Roman" w:hAnsi="Times New Roman" w:cs="Times New Roman"/>
          <w:sz w:val="24"/>
          <w:szCs w:val="24"/>
        </w:rPr>
        <w:footnote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тестове. Трябва да бъдат взети под внимание само тестовете свързани с производителността и надеждността, като целта е да бъде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изтествана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основната функционалност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влизат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сървисите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отговарящи за бизнес логиката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Освен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изброените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тестове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бъдат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реализирани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тестове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по-ниско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именно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unit</w:t>
      </w:r>
      <w:r>
        <w:rPr>
          <w:rStyle w:val="FootnoteAnchor"/>
          <w:rFonts w:ascii="Times New Roman" w:eastAsia="Times New Roman" w:hAnsi="Times New Roman" w:cs="Times New Roman"/>
          <w:sz w:val="24"/>
          <w:szCs w:val="24"/>
        </w:rPr>
        <w:footnote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тестове чрез използване на готови външни библиотеки като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съществено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ограничение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времето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цялата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защото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определени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сроков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реализация.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Представете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си, че определен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поръчител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създаване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подобна система и 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налага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бърза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реализация на приложение,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бъде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достъпно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всякакви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устройства.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бъде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бързо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проектирана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създадена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шанс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овете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ни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спечелване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овациите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уважението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поръчителя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евентуална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продажба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по-големи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7BE92B1" w14:textId="77777777" w:rsidR="00BF3DE8" w:rsidRDefault="00BF3DE8">
      <w:pPr>
        <w:pStyle w:val="Default"/>
        <w:jc w:val="both"/>
        <w:rPr>
          <w:b/>
          <w:bCs/>
          <w:i/>
          <w:iCs/>
          <w:sz w:val="28"/>
          <w:szCs w:val="28"/>
        </w:rPr>
      </w:pPr>
    </w:p>
    <w:p w14:paraId="050E4342" w14:textId="77777777" w:rsidR="00BF3DE8" w:rsidRDefault="006F410B">
      <w:pPr>
        <w:pStyle w:val="Default"/>
        <w:rPr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4. </w:t>
      </w:r>
      <w:r>
        <w:rPr>
          <w:b/>
          <w:bCs/>
          <w:i/>
          <w:iCs/>
          <w:sz w:val="28"/>
          <w:szCs w:val="28"/>
        </w:rPr>
        <w:t>Архитектурен обзор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32"/>
          <w:szCs w:val="32"/>
        </w:rPr>
        <w:br/>
      </w:r>
    </w:p>
    <w:p w14:paraId="0F36DBE0" w14:textId="77777777" w:rsidR="00BF3DE8" w:rsidRDefault="006F410B">
      <w:pPr>
        <w:pStyle w:val="Default"/>
        <w:spacing w:line="360" w:lineRule="auto"/>
        <w:ind w:firstLine="708"/>
        <w:jc w:val="both"/>
        <w:rPr>
          <w:sz w:val="32"/>
          <w:szCs w:val="32"/>
          <w:lang w:val="en-US"/>
        </w:rPr>
      </w:pPr>
      <w:r>
        <w:t xml:space="preserve">За начало на обзора на съответната архитектура се обръща внимание на нейните изгледи. Водейки се по избрания </w:t>
      </w:r>
      <w:r>
        <w:t>архитектурен шаблон (</w:t>
      </w:r>
      <w:r>
        <w:rPr>
          <w:lang w:val="en-US"/>
        </w:rPr>
        <w:t>MVC</w:t>
      </w:r>
      <w:r>
        <w:t>), в даденият документ се представят някои от основните изгледи необходими на разработчиците да изградят по-ясна представа за начина на функциониране на системата, както и на участниците, играещи определена роля в нея.</w:t>
      </w:r>
    </w:p>
    <w:p w14:paraId="469DC9E3" w14:textId="77777777" w:rsidR="00BF3DE8" w:rsidRDefault="00BF3DE8">
      <w:pPr>
        <w:pStyle w:val="Default"/>
        <w:spacing w:line="360" w:lineRule="auto"/>
        <w:jc w:val="both"/>
        <w:rPr>
          <w:sz w:val="32"/>
          <w:szCs w:val="32"/>
          <w:lang w:val="en-US"/>
        </w:rPr>
      </w:pPr>
    </w:p>
    <w:p w14:paraId="2E56D512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4.1.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 на основни сценарии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use-case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 и актьори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actors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), които са важни за разработваната архитектура, чрез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use-case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диаграми</w:t>
      </w:r>
    </w:p>
    <w:p w14:paraId="5438D194" w14:textId="77777777" w:rsidR="00BF3DE8" w:rsidRDefault="006F41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Чрез следните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диаграми представяме съществено важната функционалност на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основните роли в системата.</w:t>
      </w:r>
    </w:p>
    <w:p w14:paraId="22CD03E4" w14:textId="77777777" w:rsidR="00BF3DE8" w:rsidRDefault="006F410B">
      <w:pPr>
        <w:pStyle w:val="Default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t>Администратор</w:t>
      </w:r>
    </w:p>
    <w:p w14:paraId="105B180D" w14:textId="77777777" w:rsidR="00A8631F" w:rsidRPr="004B08D8" w:rsidRDefault="00A8631F" w:rsidP="00A8631F">
      <w:pPr>
        <w:pStyle w:val="Default"/>
        <w:spacing w:line="360" w:lineRule="auto"/>
        <w:ind w:left="720"/>
        <w:jc w:val="both"/>
        <w:rPr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1F61F882" wp14:editId="0C8753BE">
            <wp:extent cx="5495267" cy="3963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67" cy="39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72E2" w14:textId="4A5768CC" w:rsidR="00A8631F" w:rsidRDefault="00A8631F" w:rsidP="00A8631F">
      <w:pPr>
        <w:pStyle w:val="Default"/>
        <w:spacing w:line="360" w:lineRule="auto"/>
        <w:ind w:left="720"/>
        <w:jc w:val="both"/>
      </w:pPr>
      <w:r>
        <w:t>Чрез поставената диаграма се представя ролята на системният администратор. Като поддържаща роля, „Администраторът“ се поставя в сценарий свързани с менажиране на различни части от предоставената система. Главно определящи сценарии за ролята на системния администратор са: поддържането на системните сървъри , обмяната на данни в системата, управление на потребителските профили и системната сигурност, и анализиране на системното състояние и нейната активност. Администратора ще притежава отделен системен интерфейс (</w:t>
      </w:r>
      <w:r>
        <w:rPr>
          <w:lang w:val="en-US"/>
        </w:rPr>
        <w:t>Admin Panel</w:t>
      </w:r>
      <w:r>
        <w:t>), в който ще се намират инструментите , необходими за изпълнението на представените в диаграмата действия.</w:t>
      </w:r>
    </w:p>
    <w:p w14:paraId="165C372C" w14:textId="6ABD5D63" w:rsidR="00E34F6A" w:rsidRDefault="00E34F6A" w:rsidP="00A8631F">
      <w:pPr>
        <w:pStyle w:val="Default"/>
        <w:spacing w:line="360" w:lineRule="auto"/>
        <w:ind w:left="720"/>
        <w:jc w:val="both"/>
      </w:pPr>
    </w:p>
    <w:p w14:paraId="7DB486F6" w14:textId="11AA9011" w:rsidR="00E34F6A" w:rsidRDefault="00E34F6A" w:rsidP="00A8631F">
      <w:pPr>
        <w:pStyle w:val="Default"/>
        <w:spacing w:line="360" w:lineRule="auto"/>
        <w:ind w:left="720"/>
        <w:jc w:val="both"/>
      </w:pPr>
    </w:p>
    <w:p w14:paraId="5765AA06" w14:textId="72389DD0" w:rsidR="00E34F6A" w:rsidRDefault="00E34F6A" w:rsidP="00A8631F">
      <w:pPr>
        <w:pStyle w:val="Default"/>
        <w:spacing w:line="360" w:lineRule="auto"/>
        <w:ind w:left="720"/>
        <w:jc w:val="both"/>
      </w:pPr>
    </w:p>
    <w:p w14:paraId="010B3B83" w14:textId="26F6C950" w:rsidR="00E34F6A" w:rsidRDefault="00E34F6A" w:rsidP="00A8631F">
      <w:pPr>
        <w:pStyle w:val="Default"/>
        <w:spacing w:line="360" w:lineRule="auto"/>
        <w:ind w:left="720"/>
        <w:jc w:val="both"/>
      </w:pPr>
    </w:p>
    <w:p w14:paraId="6495C8CB" w14:textId="61450B11" w:rsidR="00E34F6A" w:rsidRDefault="00E34F6A" w:rsidP="00A8631F">
      <w:pPr>
        <w:pStyle w:val="Default"/>
        <w:spacing w:line="360" w:lineRule="auto"/>
        <w:ind w:left="720"/>
        <w:jc w:val="both"/>
      </w:pPr>
    </w:p>
    <w:p w14:paraId="30C68250" w14:textId="4A82098F" w:rsidR="00E34F6A" w:rsidRDefault="00E34F6A" w:rsidP="00A8631F">
      <w:pPr>
        <w:pStyle w:val="Default"/>
        <w:spacing w:line="360" w:lineRule="auto"/>
        <w:ind w:left="720"/>
        <w:jc w:val="both"/>
      </w:pPr>
    </w:p>
    <w:p w14:paraId="79B58C43" w14:textId="44D2D3F6" w:rsidR="00E34F6A" w:rsidRDefault="00E34F6A" w:rsidP="00A8631F">
      <w:pPr>
        <w:pStyle w:val="Default"/>
        <w:spacing w:line="360" w:lineRule="auto"/>
        <w:ind w:left="720"/>
        <w:jc w:val="both"/>
      </w:pPr>
    </w:p>
    <w:p w14:paraId="671A5450" w14:textId="782179FE" w:rsidR="00E34F6A" w:rsidRDefault="00E34F6A" w:rsidP="00A8631F">
      <w:pPr>
        <w:pStyle w:val="Default"/>
        <w:spacing w:line="360" w:lineRule="auto"/>
        <w:ind w:left="720"/>
        <w:jc w:val="both"/>
      </w:pPr>
    </w:p>
    <w:p w14:paraId="37520BEC" w14:textId="61A01FF1" w:rsidR="00E34F6A" w:rsidRDefault="00E34F6A" w:rsidP="00A8631F">
      <w:pPr>
        <w:pStyle w:val="Default"/>
        <w:spacing w:line="360" w:lineRule="auto"/>
        <w:ind w:left="720"/>
        <w:jc w:val="both"/>
      </w:pPr>
    </w:p>
    <w:p w14:paraId="56F65E21" w14:textId="44860250" w:rsidR="00E34F6A" w:rsidRDefault="00E34F6A" w:rsidP="00A8631F">
      <w:pPr>
        <w:pStyle w:val="Default"/>
        <w:spacing w:line="360" w:lineRule="auto"/>
        <w:ind w:left="720"/>
        <w:jc w:val="both"/>
      </w:pPr>
    </w:p>
    <w:p w14:paraId="6413873C" w14:textId="5C37F045" w:rsidR="00E34F6A" w:rsidRDefault="00E34F6A" w:rsidP="00A8631F">
      <w:pPr>
        <w:pStyle w:val="Default"/>
        <w:spacing w:line="360" w:lineRule="auto"/>
        <w:ind w:left="720"/>
        <w:jc w:val="both"/>
      </w:pPr>
    </w:p>
    <w:p w14:paraId="69098159" w14:textId="2CB41DF5" w:rsidR="00E34F6A" w:rsidRDefault="00E34F6A" w:rsidP="00A8631F">
      <w:pPr>
        <w:pStyle w:val="Default"/>
        <w:spacing w:line="360" w:lineRule="auto"/>
        <w:ind w:left="720"/>
        <w:jc w:val="both"/>
      </w:pPr>
    </w:p>
    <w:p w14:paraId="14EE05B1" w14:textId="77777777" w:rsidR="00E34F6A" w:rsidRPr="00DA7F5A" w:rsidRDefault="00E34F6A" w:rsidP="00A8631F">
      <w:pPr>
        <w:pStyle w:val="Default"/>
        <w:spacing w:line="360" w:lineRule="auto"/>
        <w:ind w:left="720"/>
        <w:jc w:val="both"/>
      </w:pPr>
    </w:p>
    <w:p w14:paraId="60186B44" w14:textId="77777777" w:rsidR="00BF3DE8" w:rsidRDefault="006F410B">
      <w:pPr>
        <w:pStyle w:val="Default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lastRenderedPageBreak/>
        <w:t>Потребител</w:t>
      </w:r>
    </w:p>
    <w:p w14:paraId="6E203423" w14:textId="77777777" w:rsidR="00E34F6A" w:rsidRDefault="00E34F6A" w:rsidP="00E34F6A">
      <w:pPr>
        <w:pStyle w:val="Default"/>
        <w:spacing w:line="360" w:lineRule="auto"/>
        <w:ind w:left="720"/>
        <w:jc w:val="both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2FFC1FC2" wp14:editId="765B1769">
            <wp:extent cx="5438775" cy="35062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0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24DD" w14:textId="77777777" w:rsidR="00E34F6A" w:rsidRPr="00211AB4" w:rsidRDefault="00E34F6A" w:rsidP="00E34F6A">
      <w:pPr>
        <w:pStyle w:val="Default"/>
        <w:spacing w:line="360" w:lineRule="auto"/>
        <w:ind w:left="720"/>
        <w:jc w:val="both"/>
      </w:pPr>
      <w:r>
        <w:t xml:space="preserve">Представената </w:t>
      </w:r>
      <w:r>
        <w:rPr>
          <w:lang w:val="en-US"/>
        </w:rPr>
        <w:t xml:space="preserve">Use-Case </w:t>
      </w:r>
      <w:r>
        <w:t xml:space="preserve">диаграма е свързана с ролята на потребителя като участник в системата. Определяйки неговата роля , според това дали потребителя е свободно използващ (без регистрация) системата, или се е регистрирал, създавайки собствен профил в системната база, се определят и сценариите, в които той ще участва. Нерегистрираният потребител </w:t>
      </w:r>
      <w:r>
        <w:rPr>
          <w:lang w:val="en-US"/>
        </w:rPr>
        <w:t>(</w:t>
      </w:r>
      <w:r w:rsidRPr="00211AB4">
        <w:rPr>
          <w:b/>
          <w:bCs/>
          <w:lang w:val="en-US"/>
        </w:rPr>
        <w:t>User</w:t>
      </w:r>
      <w:r>
        <w:t>)</w:t>
      </w:r>
      <w:r>
        <w:rPr>
          <w:lang w:val="en-US"/>
        </w:rPr>
        <w:t xml:space="preserve"> </w:t>
      </w:r>
      <w:r>
        <w:t>притежава по-опростени права за използване на приложението, като главно неговите дейности са свързани с преглед на изложената от уебсайта информация, без да има правото да я коментира, променя или създава своя собствена(с изключение на създаването на регистрация). Регистрираният потребител</w:t>
      </w:r>
      <w:r>
        <w:rPr>
          <w:lang w:val="en-US"/>
        </w:rPr>
        <w:t xml:space="preserve"> (</w:t>
      </w:r>
      <w:r w:rsidRPr="00211AB4">
        <w:rPr>
          <w:b/>
          <w:bCs/>
          <w:lang w:val="en-US"/>
        </w:rPr>
        <w:t>Registered User</w:t>
      </w:r>
      <w:r>
        <w:rPr>
          <w:b/>
          <w:bCs/>
          <w:lang w:val="en-US"/>
        </w:rPr>
        <w:t>)</w:t>
      </w:r>
      <w:r>
        <w:rPr>
          <w:b/>
          <w:bCs/>
        </w:rPr>
        <w:t xml:space="preserve"> </w:t>
      </w:r>
      <w:r>
        <w:t>наследява сценариите на нерегистрираният „</w:t>
      </w:r>
      <w:r>
        <w:rPr>
          <w:lang w:val="en-US"/>
        </w:rPr>
        <w:t>User</w:t>
      </w:r>
      <w:r>
        <w:t>“</w:t>
      </w:r>
      <w:r>
        <w:rPr>
          <w:lang w:val="en-US"/>
        </w:rPr>
        <w:t xml:space="preserve"> </w:t>
      </w:r>
      <w:r>
        <w:t>, и притежава разширени възможности за достъп до приложението. За разлика от обикновеният потребител, регистрираният клиент притежава възможността , не само да прочита дадената информация от приложението (рецепти, публикации, ревюта и пр.), но и да създава/редактира/изтрива своя собствена. Също така, регистрираният потребител получава достъп и до глобалният чат на уеб приложението, с което получава и правото да пише и получава съобщения.</w:t>
      </w:r>
    </w:p>
    <w:p w14:paraId="23D803FE" w14:textId="15005F5E" w:rsidR="00BF3DE8" w:rsidRDefault="00BF3DE8">
      <w:pPr>
        <w:pStyle w:val="Default"/>
        <w:spacing w:line="360" w:lineRule="auto"/>
        <w:ind w:left="720"/>
        <w:jc w:val="both"/>
        <w:rPr>
          <w:i/>
          <w:iCs/>
          <w:lang w:val="en-US"/>
        </w:rPr>
      </w:pPr>
    </w:p>
    <w:p w14:paraId="311DFD84" w14:textId="77777777" w:rsidR="00BF3DE8" w:rsidRDefault="00BF3DE8">
      <w:pPr>
        <w:pStyle w:val="Default"/>
        <w:spacing w:line="360" w:lineRule="auto"/>
        <w:jc w:val="both"/>
        <w:rPr>
          <w:i/>
          <w:iCs/>
          <w:lang w:val="en-US"/>
        </w:rPr>
      </w:pPr>
    </w:p>
    <w:p w14:paraId="66938D6A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4.2.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на логическия изглед на архитектурата. Клас диаграми за илюстрация връзките между архитектурно значими класове, подсистеми, пакети и слоеве. Диаграми на състоянието за илюстрация конкретни процеси на опреде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лени роли.</w:t>
      </w:r>
    </w:p>
    <w:p w14:paraId="45A4FAE4" w14:textId="77777777" w:rsidR="00BF3DE8" w:rsidRDefault="006F410B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>Клас диаграми</w:t>
      </w:r>
    </w:p>
    <w:p w14:paraId="0EA5919B" w14:textId="77777777" w:rsidR="00E34F6A" w:rsidRDefault="00E34F6A" w:rsidP="00E34F6A">
      <w:pPr>
        <w:pStyle w:val="ListParagraph"/>
        <w:spacing w:line="360" w:lineRule="auto"/>
        <w:jc w:val="both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3AF59A37" wp14:editId="7B29F177">
            <wp:extent cx="5487366" cy="2943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66" cy="29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B23E" w14:textId="7203B8FD" w:rsidR="00E34F6A" w:rsidRPr="009531DF" w:rsidRDefault="00E34F6A" w:rsidP="00E34F6A">
      <w:pPr>
        <w:pStyle w:val="ListParagraph"/>
        <w:spacing w:line="360" w:lineRule="auto"/>
        <w:jc w:val="both"/>
      </w:pPr>
      <w:r>
        <w:t xml:space="preserve">Върху представената клас диаграма са показани различните архитектурни модели, както и съответните връзки между тях. Съобразено с участието им в системната архитектура класовете са разделени в три пакета. Класовете в пакета „клиентите на системата“ </w:t>
      </w:r>
      <w:r>
        <w:br/>
      </w:r>
      <w:r w:rsidRPr="001848B8">
        <w:rPr>
          <w:b/>
          <w:bCs/>
          <w:lang w:val="en-US"/>
        </w:rPr>
        <w:t>(CH Client</w:t>
      </w:r>
      <w:r>
        <w:rPr>
          <w:b/>
          <w:bCs/>
          <w:lang w:val="en-US"/>
        </w:rPr>
        <w:t xml:space="preserve">) </w:t>
      </w:r>
      <w:r>
        <w:t>представляват нейните ползватели, като чрез дадените полета и операции са изобразени част от характеристиките притежаващи съответните роли.</w:t>
      </w:r>
      <w:r>
        <w:rPr>
          <w:lang w:val="en-US"/>
        </w:rPr>
        <w:t xml:space="preserve"> </w:t>
      </w:r>
      <w:r>
        <w:t xml:space="preserve"> В пакета, свързан със съд</w:t>
      </w:r>
      <w:r>
        <w:t>ъ</w:t>
      </w:r>
      <w:r>
        <w:t>ржанието на уеб приложението</w:t>
      </w:r>
      <w:r w:rsidRPr="009531DF">
        <w:rPr>
          <w:b/>
          <w:bCs/>
        </w:rPr>
        <w:t>(</w:t>
      </w:r>
      <w:r w:rsidRPr="009531DF">
        <w:rPr>
          <w:b/>
          <w:bCs/>
          <w:lang w:val="en-US"/>
        </w:rPr>
        <w:t>Content Package)</w:t>
      </w:r>
      <w:r>
        <w:t xml:space="preserve">, са описани моделите на главните носители на потребителската информация(рецепти , статии и </w:t>
      </w:r>
      <w:proofErr w:type="spellStart"/>
      <w:r>
        <w:t>др</w:t>
      </w:r>
      <w:proofErr w:type="spellEnd"/>
      <w:r>
        <w:t>,). Класовете, изброени в този пакет, пряко се свързват с изграждането на интерфейса на уебсайта</w:t>
      </w:r>
      <w:r>
        <w:rPr>
          <w:lang w:val="en-US"/>
        </w:rPr>
        <w:t xml:space="preserve">, </w:t>
      </w:r>
      <w:r>
        <w:t xml:space="preserve">и са носители на основната информация в него, като данните за съответните модели може да бъдат променени от потребителските роли. Третият пакет </w:t>
      </w:r>
      <w:r w:rsidRPr="009531DF">
        <w:rPr>
          <w:b/>
          <w:bCs/>
          <w:lang w:val="en-US"/>
        </w:rPr>
        <w:t>(</w:t>
      </w:r>
      <w:proofErr w:type="spellStart"/>
      <w:r w:rsidRPr="00E34F6A">
        <w:rPr>
          <w:b/>
          <w:bCs/>
          <w:lang w:val="en-US"/>
        </w:rPr>
        <w:t>Аdditional</w:t>
      </w:r>
      <w:proofErr w:type="spellEnd"/>
      <w:r w:rsidRPr="009531DF">
        <w:rPr>
          <w:b/>
          <w:bCs/>
          <w:lang w:val="en-US"/>
        </w:rPr>
        <w:t xml:space="preserve"> Models)</w:t>
      </w:r>
      <w:r>
        <w:rPr>
          <w:b/>
          <w:bCs/>
          <w:lang w:val="en-US"/>
        </w:rPr>
        <w:t xml:space="preserve"> </w:t>
      </w:r>
      <w:r>
        <w:t>също има участие в интерфейсът на потр</w:t>
      </w:r>
      <w:r>
        <w:t>е</w:t>
      </w:r>
      <w:r>
        <w:t>бителите, но с разликата, че имат по-малки или никакви асоциации спрямо останалите модели в системата, и обръщат по-малко внимание на съдържанието на потребителският изглед.</w:t>
      </w:r>
    </w:p>
    <w:p w14:paraId="6539DF6F" w14:textId="07D870C0" w:rsidR="00BF3DE8" w:rsidRDefault="00BF3DE8">
      <w:pPr>
        <w:pStyle w:val="ListParagraph"/>
        <w:spacing w:line="360" w:lineRule="auto"/>
        <w:jc w:val="both"/>
        <w:rPr>
          <w:i/>
          <w:iCs/>
          <w:lang w:val="en-US"/>
        </w:rPr>
      </w:pPr>
    </w:p>
    <w:p w14:paraId="783D80A9" w14:textId="77777777" w:rsidR="00BF3DE8" w:rsidRDefault="006F410B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State </w:t>
      </w:r>
      <w:proofErr w:type="spellStart"/>
      <w:r>
        <w:t>diagram</w:t>
      </w:r>
      <w:proofErr w:type="spellEnd"/>
      <w:r>
        <w:t xml:space="preserve"> (диаграма на състоянието) за конкретен процес</w:t>
      </w:r>
    </w:p>
    <w:p w14:paraId="6A7DBD57" w14:textId="77777777" w:rsidR="00BF3DE8" w:rsidRDefault="006F410B">
      <w:pPr>
        <w:pStyle w:val="ListParagraph"/>
        <w:spacing w:line="360" w:lineRule="auto"/>
        <w:jc w:val="both"/>
        <w:rPr>
          <w:i/>
          <w:iCs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3200ADDB" wp14:editId="5F1A7722">
            <wp:simplePos x="0" y="0"/>
            <wp:positionH relativeFrom="column">
              <wp:posOffset>-5715</wp:posOffset>
            </wp:positionH>
            <wp:positionV relativeFrom="paragraph">
              <wp:posOffset>66675</wp:posOffset>
            </wp:positionV>
            <wp:extent cx="6384925" cy="41878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5ACD0" w14:textId="77777777" w:rsidR="00BF3DE8" w:rsidRDefault="00BF3DE8">
      <w:pPr>
        <w:spacing w:line="360" w:lineRule="auto"/>
        <w:jc w:val="both"/>
        <w:rPr>
          <w:i/>
          <w:iCs/>
          <w:lang w:val="en-US"/>
        </w:rPr>
      </w:pPr>
    </w:p>
    <w:p w14:paraId="44538B38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4.3.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Изглед на процесите. Описание на отделните изпълними процеси (подсистеми) и зависимостите между тях.</w:t>
      </w:r>
    </w:p>
    <w:p w14:paraId="5410AD4C" w14:textId="77777777" w:rsidR="00BF3DE8" w:rsidRDefault="006F41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Представяме изгледа чрез реализация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диаграмите за последователност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Sequence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diagrams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активност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diagrams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D5212A" w14:textId="77777777" w:rsidR="00BF3DE8" w:rsidRDefault="006F410B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Диаграми за последователност – </w:t>
      </w:r>
      <w:r>
        <w:t>Видове достъп до потребителски акаунт</w:t>
      </w:r>
    </w:p>
    <w:p w14:paraId="716618F4" w14:textId="77777777" w:rsidR="00BF3DE8" w:rsidRDefault="006F410B">
      <w:pPr>
        <w:pStyle w:val="ListParagraph"/>
        <w:spacing w:line="360" w:lineRule="auto"/>
        <w:ind w:left="1440"/>
        <w:jc w:val="both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1559459F" wp14:editId="1CD09851">
            <wp:simplePos x="0" y="0"/>
            <wp:positionH relativeFrom="column">
              <wp:posOffset>153670</wp:posOffset>
            </wp:positionH>
            <wp:positionV relativeFrom="paragraph">
              <wp:posOffset>-12700</wp:posOffset>
            </wp:positionV>
            <wp:extent cx="5692775" cy="5193030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83A87" w14:textId="77777777" w:rsidR="00BF3DE8" w:rsidRDefault="006F410B">
      <w:pPr>
        <w:pStyle w:val="ListParagraph"/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избор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потребителят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използва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Facebook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средство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влизане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системата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отговор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Cooking Hub </w:t>
      </w:r>
      <w:proofErr w:type="spellStart"/>
      <w:r>
        <w:rPr>
          <w:lang w:val="en-US"/>
        </w:rPr>
        <w:t>пряко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зависи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отговор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публичната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уеб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услуга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която</w:t>
      </w:r>
      <w:proofErr w:type="spellEnd"/>
      <w:r>
        <w:rPr>
          <w:lang w:val="en-GB"/>
        </w:rPr>
        <w:t xml:space="preserve"> Facebook </w:t>
      </w:r>
      <w:proofErr w:type="spellStart"/>
      <w:r>
        <w:rPr>
          <w:lang w:val="en-US"/>
        </w:rPr>
        <w:t>предоставя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средство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верифициране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потребителски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акаунт</w:t>
      </w:r>
      <w:proofErr w:type="spellEnd"/>
      <w:r>
        <w:rPr>
          <w:lang w:val="en-US"/>
        </w:rPr>
        <w:t>.</w:t>
      </w:r>
    </w:p>
    <w:p w14:paraId="264A50D8" w14:textId="77777777" w:rsidR="00BF3DE8" w:rsidRDefault="00BF3DE8">
      <w:pPr>
        <w:pStyle w:val="ListParagraph"/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</w:p>
    <w:p w14:paraId="0C0C356E" w14:textId="77777777" w:rsidR="00BF3DE8" w:rsidRDefault="006F410B">
      <w:pPr>
        <w:pStyle w:val="ListParagraph"/>
        <w:numPr>
          <w:ilvl w:val="0"/>
          <w:numId w:val="6"/>
        </w:numPr>
        <w:spacing w:line="360" w:lineRule="auto"/>
        <w:jc w:val="both"/>
      </w:pPr>
      <w:r>
        <w:t>Диаграми за активност</w:t>
      </w:r>
    </w:p>
    <w:p w14:paraId="4B6A70F6" w14:textId="77777777" w:rsidR="00BF3DE8" w:rsidRDefault="006F410B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TODO</w:t>
      </w:r>
    </w:p>
    <w:p w14:paraId="4D7C6974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4.4.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Изглед на внедряването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Deployment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38E66A0C" w14:textId="77777777" w:rsidR="00BF3DE8" w:rsidRDefault="006F41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Този изглед е представен чрез реализация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Deployment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диаграма, което ще подпомогне инженерът да конфигурира по-бързо необходимите сървърни среди и средата, където ще се инсталира системата. Също така е описано разположението на отделните модули на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</w:t>
      </w:r>
      <w:r>
        <w:rPr>
          <w:rFonts w:ascii="Times New Roman" w:eastAsia="Times New Roman" w:hAnsi="Times New Roman" w:cs="Times New Roman"/>
          <w:sz w:val="24"/>
          <w:szCs w:val="24"/>
        </w:rPr>
        <w:t>, тоест уеб сайтът за уеб достъп до системата и общата биз</w:t>
      </w:r>
      <w:r>
        <w:rPr>
          <w:rFonts w:ascii="Times New Roman" w:eastAsia="Times New Roman" w:hAnsi="Times New Roman" w:cs="Times New Roman"/>
          <w:sz w:val="24"/>
          <w:szCs w:val="24"/>
        </w:rPr>
        <w:t>нес логика на приложен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сървър заедно с базата данни.</w:t>
      </w:r>
    </w:p>
    <w:p w14:paraId="7A7F1F34" w14:textId="77777777" w:rsidR="00BF3DE8" w:rsidRDefault="006F410B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Пример за хардуерните ресурси, върху които се осъществяват процесите в системата </w:t>
      </w:r>
      <w:r>
        <w:rPr>
          <w:lang w:val="en-GB"/>
        </w:rPr>
        <w:t>Cooking Hub.</w:t>
      </w:r>
    </w:p>
    <w:p w14:paraId="79DD0DB7" w14:textId="77777777" w:rsidR="00BF3DE8" w:rsidRDefault="006F410B">
      <w:pPr>
        <w:pStyle w:val="ListParagraph"/>
        <w:spacing w:line="360" w:lineRule="auto"/>
        <w:jc w:val="both"/>
        <w:rPr>
          <w:i/>
          <w:iCs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09700DB5" wp14:editId="2ACA87A9">
            <wp:simplePos x="0" y="0"/>
            <wp:positionH relativeFrom="column">
              <wp:posOffset>228600</wp:posOffset>
            </wp:positionH>
            <wp:positionV relativeFrom="paragraph">
              <wp:posOffset>76200</wp:posOffset>
            </wp:positionV>
            <wp:extent cx="5934075" cy="208788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42130" w14:textId="77777777" w:rsidR="00BF3DE8" w:rsidRDefault="006F410B">
      <w:pPr>
        <w:pStyle w:val="ListParagraph"/>
        <w:spacing w:line="360" w:lineRule="auto"/>
        <w:jc w:val="both"/>
        <w:rPr>
          <w:i/>
          <w:iCs/>
          <w:lang w:val="en-US"/>
        </w:rPr>
      </w:pPr>
      <w:proofErr w:type="spellStart"/>
      <w:r>
        <w:rPr>
          <w:lang w:val="en-US"/>
        </w:rPr>
        <w:t>Системата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осигурява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надеждност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скалируемост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чрез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наличието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повече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повтарящи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сървърни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компон</w:t>
      </w:r>
      <w:r>
        <w:rPr>
          <w:lang w:val="en-US"/>
        </w:rPr>
        <w:t>ента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приложението</w:t>
      </w:r>
      <w:proofErr w:type="spellEnd"/>
      <w:r>
        <w:rPr>
          <w:lang w:val="en-US"/>
        </w:rPr>
        <w:t xml:space="preserve"> „</w:t>
      </w:r>
      <w:proofErr w:type="spellStart"/>
      <w:proofErr w:type="gramStart"/>
      <w:r>
        <w:rPr>
          <w:lang w:val="en-US"/>
        </w:rPr>
        <w:t>живее</w:t>
      </w:r>
      <w:proofErr w:type="spellEnd"/>
      <w:r>
        <w:rPr>
          <w:lang w:val="en-US"/>
        </w:rPr>
        <w:t>“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Достъпът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тези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сървъри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осъществява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посредством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разпределителен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сървър</w:t>
      </w:r>
      <w:proofErr w:type="spellEnd"/>
      <w:r>
        <w:rPr>
          <w:lang w:val="en-US"/>
        </w:rPr>
        <w:t xml:space="preserve"> (load balancer), </w:t>
      </w:r>
      <w:proofErr w:type="spellStart"/>
      <w:r>
        <w:rPr>
          <w:lang w:val="en-US"/>
        </w:rPr>
        <w:t>който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разпределя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трафика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наличните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сървъри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увеличаване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трафика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потребители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използващи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системата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лесно</w:t>
      </w:r>
      <w:proofErr w:type="spellEnd"/>
      <w:r>
        <w:rPr>
          <w:lang w:val="en-US"/>
        </w:rPr>
        <w:t xml:space="preserve"> м</w:t>
      </w:r>
      <w:proofErr w:type="spellStart"/>
      <w:r>
        <w:t>огат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</w:t>
      </w:r>
      <w:r>
        <w:rPr>
          <w:lang w:val="en-US"/>
        </w:rPr>
        <w:t>а</w:t>
      </w:r>
      <w:proofErr w:type="spellEnd"/>
      <w:r>
        <w:rPr>
          <w:lang w:val="en-US"/>
        </w:rPr>
        <w:t xml:space="preserve"> </w:t>
      </w:r>
      <w:r>
        <w:t xml:space="preserve">се </w:t>
      </w:r>
      <w:proofErr w:type="spellStart"/>
      <w:r>
        <w:rPr>
          <w:lang w:val="en-US"/>
        </w:rPr>
        <w:t>добав</w:t>
      </w:r>
      <w:proofErr w:type="spellEnd"/>
      <w:r>
        <w:t>ят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още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сървъри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понесат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входящия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трафик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Ако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един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сървърите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спре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неочаквано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останалите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могат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понесат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съществуващия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трафик</w:t>
      </w:r>
      <w:proofErr w:type="spellEnd"/>
      <w:r>
        <w:rPr>
          <w:lang w:val="en-US"/>
        </w:rPr>
        <w:t>.</w:t>
      </w:r>
    </w:p>
    <w:p w14:paraId="0C5A0416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4.5.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Изглед за разработка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(Implementation view)</w:t>
      </w:r>
    </w:p>
    <w:p w14:paraId="745B64B4" w14:textId="77777777" w:rsidR="00BF3DE8" w:rsidRDefault="006F410B">
      <w:pPr>
        <w:pStyle w:val="Default"/>
        <w:spacing w:line="360" w:lineRule="auto"/>
        <w:ind w:firstLine="720"/>
        <w:jc w:val="both"/>
      </w:pPr>
      <w:r>
        <w:t>Изгледът</w:t>
      </w:r>
      <w:r>
        <w:rPr>
          <w:lang w:val="ru-RU"/>
        </w:rPr>
        <w:t xml:space="preserve"> на разработка </w:t>
      </w:r>
      <w:r>
        <w:t>описва основните класове н</w:t>
      </w:r>
      <w:r>
        <w:t>а отделните модули на системата. За представянето му сме използвали два варианта на UML</w:t>
      </w:r>
      <w:r>
        <w:rPr>
          <w:lang w:val="ru-RU"/>
        </w:rPr>
        <w:t xml:space="preserve"> </w:t>
      </w:r>
      <w:proofErr w:type="spellStart"/>
      <w:r>
        <w:t>Package</w:t>
      </w:r>
      <w:proofErr w:type="spellEnd"/>
      <w:r>
        <w:t xml:space="preserve"> диаграми.</w:t>
      </w:r>
    </w:p>
    <w:p w14:paraId="71334DBD" w14:textId="77777777" w:rsidR="00BF3DE8" w:rsidRDefault="00BF3DE8">
      <w:pPr>
        <w:pStyle w:val="Default"/>
        <w:ind w:firstLine="720"/>
        <w:jc w:val="both"/>
      </w:pPr>
    </w:p>
    <w:p w14:paraId="583A51B5" w14:textId="77777777" w:rsidR="00BF3DE8" w:rsidRDefault="006F410B">
      <w:pPr>
        <w:pStyle w:val="ListParagraph"/>
        <w:numPr>
          <w:ilvl w:val="0"/>
          <w:numId w:val="3"/>
        </w:numPr>
        <w:spacing w:line="360" w:lineRule="auto"/>
        <w:jc w:val="both"/>
      </w:pPr>
      <w:r>
        <w:t>Диаграма 1</w:t>
      </w:r>
    </w:p>
    <w:p w14:paraId="505D64F2" w14:textId="77777777" w:rsidR="00BF3DE8" w:rsidRDefault="006F410B">
      <w:pPr>
        <w:pStyle w:val="ListParagraph"/>
        <w:spacing w:line="360" w:lineRule="auto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TODO</w:t>
      </w:r>
    </w:p>
    <w:p w14:paraId="29F669BD" w14:textId="77777777" w:rsidR="00BF3DE8" w:rsidRDefault="00BF3DE8">
      <w:pPr>
        <w:spacing w:line="360" w:lineRule="auto"/>
        <w:jc w:val="both"/>
        <w:rPr>
          <w:i/>
          <w:iCs/>
          <w:lang w:val="en-US"/>
        </w:rPr>
      </w:pPr>
    </w:p>
    <w:p w14:paraId="6D43389F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Обосновка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това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как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избраната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архитектура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осигурява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адекватна реализация на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поставените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нефункционални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изисквания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Станислав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Стоянов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46E0181C" w14:textId="77777777" w:rsidR="00BF3DE8" w:rsidRDefault="006F41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Първото нефункционално изискване, което нашата софтуерна система трябва да покрива, е производителността, или по – точно системата ни да извършва обработка на потребителски заявки в нормално възприетото за това време (2 секунди), дори </w:t>
      </w:r>
      <w:r>
        <w:rPr>
          <w:rFonts w:ascii="Times New Roman" w:eastAsia="Times New Roman" w:hAnsi="Times New Roman" w:cs="Times New Roman"/>
          <w:sz w:val="24"/>
          <w:szCs w:val="24"/>
        </w:rPr>
        <w:t>и при многократно нарастване на броя едновременно работещи с нея потребители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Това значи, че ние трябва да осигурим мощен сървър за нашата система, който да може да се справя с огромен наплив от потребителски заявки, без отговорите му да закъсняват с повеч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 от 2-3 секунди. Конкретно когато дойде време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деплоймънт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CI/CD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можем да използваме безплатните услуги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Microsoft Azure.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Всъщност производителността е пряко свързана с друго нефункционално изискване, което системата трябва да покрие, а именно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скалир</w:t>
      </w:r>
      <w:r>
        <w:rPr>
          <w:rFonts w:ascii="Times New Roman" w:eastAsia="Times New Roman" w:hAnsi="Times New Roman" w:cs="Times New Roman"/>
          <w:sz w:val="24"/>
          <w:szCs w:val="24"/>
        </w:rPr>
        <w:t>уемостта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нашата система трябва да позволява лесно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преконфигуриране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отделните модули при нарастване на обема на потребителски заявки с цел запазване на определената производителност.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да се постигне такава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скалируемост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е необходимо да се ръководим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небеизвестните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принципи,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SOLID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концепции,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които ще позволят както лесното евентуално фактуриране кода на отделните модули 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MVC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така и лесното добавяне на нова функционалност към вече съществуващата. В тази връзка навременното писане на тестове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ще подсигури евентуалната сигурност, когато стане време за промяна или ъпгрейд на съществуващата функционалност. Друго нефункционално изискване, което системата ни трябва да покрие е сигурността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трябва да гарантира, че чувствителни данни няма да бъда</w:t>
      </w:r>
      <w:r>
        <w:rPr>
          <w:rFonts w:ascii="Times New Roman" w:eastAsia="Times New Roman" w:hAnsi="Times New Roman" w:cs="Times New Roman"/>
          <w:sz w:val="24"/>
          <w:szCs w:val="24"/>
        </w:rPr>
        <w:t>т достъпни за трети лица. Това ще може да се постигне чрез строго определените роли в системата, които могат да се дават само от администратор.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Достъп до потребителските данни ще имат само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администраторите. Възможно решение, което ще подсигури сигурността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системата, е да се добави така наречената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uthentication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Това може да се постигне, като изградим софтуера така, че при всяко влизане на потребител, независимо с каква роля, да се изпраща СМС или имейл с код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цифри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който да бъде нужен за успешното влизане. Ще бъдат възможни двете опции, тъй като </w:t>
      </w:r>
      <w:r>
        <w:rPr>
          <w:rFonts w:ascii="Times New Roman" w:eastAsia="Times New Roman" w:hAnsi="Times New Roman" w:cs="Times New Roman"/>
          <w:sz w:val="24"/>
          <w:szCs w:val="24"/>
        </w:rPr>
        <w:t>незадължително условие е потребителят да предоставя своя мобилен номер при регистрация в системата.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Последното нефункционално изискване, което системата ни трябва да покрива,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отказоустойчивостта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тоест системата ни да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продължи да работи коректно, дори 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отпадане поради някаква авария на някои от основните сървъри. Това може да се постигне чрез закупуването на така наречения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сървър, който да се включва само при възникването на дадена повреда в основния сървър, за да може да не се наруши работата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системата за неопределен период от време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реализация на тази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отказоустойчивост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може да се използват предоставените услуги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Microsoft Azure. </w:t>
      </w:r>
      <w:r>
        <w:rPr>
          <w:rFonts w:ascii="Times New Roman" w:eastAsia="Times New Roman" w:hAnsi="Times New Roman" w:cs="Times New Roman"/>
          <w:sz w:val="24"/>
          <w:szCs w:val="24"/>
        </w:rPr>
        <w:t>За целите на съответния проект няма да бъде реализирана такава опция, но е важно да се вземе предвид при е</w:t>
      </w:r>
      <w:r>
        <w:rPr>
          <w:rFonts w:ascii="Times New Roman" w:eastAsia="Times New Roman" w:hAnsi="Times New Roman" w:cs="Times New Roman"/>
          <w:sz w:val="24"/>
          <w:szCs w:val="24"/>
        </w:rPr>
        <w:t>вентуално инвестиране или отстъпване правата на софтуера на дадена компания.</w:t>
      </w:r>
    </w:p>
    <w:p w14:paraId="1E09B6D3" w14:textId="77777777" w:rsidR="00BF3DE8" w:rsidRDefault="00BF3D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B78F85" w14:textId="77777777" w:rsidR="00BF3DE8" w:rsidRDefault="00BF3D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9DD7A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Използвани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термини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Станислав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Стоянов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7B82440B" w14:textId="77777777" w:rsidR="00BF3DE8" w:rsidRDefault="006F410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ru-RU"/>
        </w:rPr>
      </w:pPr>
      <w:r>
        <w:rPr>
          <w:lang w:val="en-US"/>
        </w:rPr>
        <w:t>CH – Cooking Hub</w:t>
      </w:r>
    </w:p>
    <w:p w14:paraId="4F795913" w14:textId="77777777" w:rsidR="00BF3DE8" w:rsidRDefault="006F410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ru-RU"/>
        </w:rPr>
      </w:pPr>
      <w:r>
        <w:rPr>
          <w:lang w:val="en-US"/>
        </w:rPr>
        <w:t>OOP – Object-Oriented Programming</w:t>
      </w:r>
    </w:p>
    <w:p w14:paraId="7D5B0A23" w14:textId="77777777" w:rsidR="00BF3DE8" w:rsidRDefault="006F410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ru-RU"/>
        </w:rPr>
      </w:pPr>
      <w:r>
        <w:rPr>
          <w:lang w:val="en-US"/>
        </w:rPr>
        <w:t xml:space="preserve">SOLID – Single responsibility principle, Open/closed principle,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</w:t>
      </w:r>
      <w:r>
        <w:rPr>
          <w:lang w:val="en-US"/>
        </w:rPr>
        <w:t>stitution principle, Interface segregation principle, Dependency inversion principle</w:t>
      </w:r>
    </w:p>
    <w:p w14:paraId="28A0D18F" w14:textId="77777777" w:rsidR="00BF3DE8" w:rsidRDefault="006F410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ru-RU"/>
        </w:rPr>
      </w:pPr>
      <w:r>
        <w:t>КПК – Качествен програмен код</w:t>
      </w:r>
    </w:p>
    <w:p w14:paraId="3C9423B5" w14:textId="77777777" w:rsidR="00BF3DE8" w:rsidRDefault="006F410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ru-RU"/>
        </w:rPr>
      </w:pPr>
      <w:r>
        <w:rPr>
          <w:lang w:val="en-US"/>
        </w:rPr>
        <w:t>MVC – Model-View-Controller</w:t>
      </w:r>
    </w:p>
    <w:p w14:paraId="1A2A988B" w14:textId="77777777" w:rsidR="00BF3DE8" w:rsidRDefault="006F410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ru-RU"/>
        </w:rPr>
      </w:pPr>
      <w:r>
        <w:rPr>
          <w:lang w:val="en-US"/>
        </w:rPr>
        <w:t>GUI</w:t>
      </w:r>
      <w:r>
        <w:t xml:space="preserve"> - </w:t>
      </w:r>
      <w:r>
        <w:rPr>
          <w:lang w:val="en-US"/>
        </w:rPr>
        <w:t>Graphical User Interface</w:t>
      </w:r>
    </w:p>
    <w:p w14:paraId="6F2AD267" w14:textId="77777777" w:rsidR="00BF3DE8" w:rsidRDefault="006F410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ru-RU"/>
        </w:rPr>
      </w:pPr>
      <w:r>
        <w:rPr>
          <w:lang w:val="en-US"/>
        </w:rPr>
        <w:lastRenderedPageBreak/>
        <w:t>CI – Continuous Integration</w:t>
      </w:r>
    </w:p>
    <w:p w14:paraId="58D6A550" w14:textId="77777777" w:rsidR="00BF3DE8" w:rsidRDefault="006F410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ru-RU"/>
        </w:rPr>
      </w:pPr>
      <w:r>
        <w:rPr>
          <w:lang w:val="en-US"/>
        </w:rPr>
        <w:t>CD – Continuous Delivery</w:t>
      </w:r>
    </w:p>
    <w:p w14:paraId="3D90DD7B" w14:textId="77777777" w:rsidR="00BF3DE8" w:rsidRDefault="00BF3DE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98D9557" w14:textId="77777777" w:rsidR="00BF3DE8" w:rsidRDefault="006F41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Използвани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източници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Станислав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Стоянов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47A72CC1" w14:textId="77777777" w:rsidR="00BF3DE8" w:rsidRDefault="006F410B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лекции и презентации за </w:t>
      </w:r>
      <w:r>
        <w:rPr>
          <w:lang w:val="en-US"/>
        </w:rPr>
        <w:t>UML</w:t>
      </w:r>
      <w:r>
        <w:rPr>
          <w:lang w:val="ru-RU"/>
        </w:rPr>
        <w:t xml:space="preserve"> </w:t>
      </w:r>
      <w:r>
        <w:t xml:space="preserve">диаграмите, архитектурни стилове и атрибути за качество от курса </w:t>
      </w:r>
      <w:r>
        <w:rPr>
          <w:lang w:val="en-US"/>
        </w:rPr>
        <w:t>“</w:t>
      </w:r>
      <w:r>
        <w:t>Софтуерни архитектури</w:t>
      </w:r>
      <w:r>
        <w:rPr>
          <w:lang w:val="en-US"/>
        </w:rPr>
        <w:t>”</w:t>
      </w:r>
    </w:p>
    <w:p w14:paraId="736CD595" w14:textId="77777777" w:rsidR="00BF3DE8" w:rsidRDefault="006F410B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Даниел Митев, </w:t>
      </w:r>
      <w:proofErr w:type="spellStart"/>
      <w:r>
        <w:t>Дизайн</w:t>
      </w:r>
      <w:proofErr w:type="spellEnd"/>
      <w:r>
        <w:t>, ориентиран към потребителя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). Основни етапи при проектирането на </w:t>
      </w:r>
      <w:r>
        <w:t>ДОКП</w:t>
      </w:r>
    </w:p>
    <w:p w14:paraId="314A9D6E" w14:textId="77777777" w:rsidR="00BF3DE8" w:rsidRDefault="006F410B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Даниел Митев, Методи за проектиране и използване на потребителски </w:t>
      </w:r>
      <w:proofErr w:type="spellStart"/>
      <w:r>
        <w:t>интерфейс</w:t>
      </w:r>
      <w:proofErr w:type="spellEnd"/>
      <w:r>
        <w:t xml:space="preserve">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Heuristics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). Схематичен дизайн</w:t>
      </w:r>
    </w:p>
    <w:p w14:paraId="168658CF" w14:textId="77777777" w:rsidR="00BF3DE8" w:rsidRDefault="006F410B">
      <w:pPr>
        <w:pStyle w:val="ListParagraph"/>
        <w:numPr>
          <w:ilvl w:val="0"/>
          <w:numId w:val="6"/>
        </w:numPr>
        <w:spacing w:line="360" w:lineRule="auto"/>
        <w:jc w:val="both"/>
      </w:pPr>
      <w:r>
        <w:t>знания от предишни курсове</w:t>
      </w:r>
      <w:r>
        <w:rPr>
          <w:lang w:val="ru-RU"/>
        </w:rPr>
        <w:t xml:space="preserve"> (</w:t>
      </w:r>
      <w:r>
        <w:t>ООП, СУБД</w:t>
      </w:r>
      <w:r>
        <w:rPr>
          <w:lang w:val="en-US"/>
        </w:rPr>
        <w:t xml:space="preserve">, </w:t>
      </w:r>
      <w:r>
        <w:t>СА, ИБТ</w:t>
      </w:r>
      <w:r>
        <w:rPr>
          <w:lang w:val="ru-RU"/>
        </w:rPr>
        <w:t>)</w:t>
      </w:r>
    </w:p>
    <w:p w14:paraId="3B09BA7E" w14:textId="77777777" w:rsidR="00BF3DE8" w:rsidRDefault="006F410B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за информацията под чертите са използвани препратки от </w:t>
      </w:r>
      <w:r>
        <w:rPr>
          <w:lang w:val="en-US"/>
        </w:rPr>
        <w:t>Wikipedia</w:t>
      </w:r>
    </w:p>
    <w:sectPr w:rsidR="00BF3DE8">
      <w:pgSz w:w="11906" w:h="16838"/>
      <w:pgMar w:top="851" w:right="707" w:bottom="993" w:left="1134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0EFEF" w14:textId="77777777" w:rsidR="006F410B" w:rsidRDefault="006F410B">
      <w:pPr>
        <w:spacing w:after="0" w:line="240" w:lineRule="auto"/>
      </w:pPr>
      <w:r>
        <w:separator/>
      </w:r>
    </w:p>
  </w:endnote>
  <w:endnote w:type="continuationSeparator" w:id="0">
    <w:p w14:paraId="6E5147C1" w14:textId="77777777" w:rsidR="006F410B" w:rsidRDefault="006F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FC931" w14:textId="77777777" w:rsidR="006F410B" w:rsidRDefault="006F410B">
      <w:pPr>
        <w:rPr>
          <w:sz w:val="12"/>
        </w:rPr>
      </w:pPr>
      <w:r>
        <w:separator/>
      </w:r>
    </w:p>
  </w:footnote>
  <w:footnote w:type="continuationSeparator" w:id="0">
    <w:p w14:paraId="49D67E7B" w14:textId="77777777" w:rsidR="006F410B" w:rsidRDefault="006F410B">
      <w:pPr>
        <w:rPr>
          <w:sz w:val="12"/>
        </w:rPr>
      </w:pPr>
      <w:r>
        <w:continuationSeparator/>
      </w:r>
    </w:p>
  </w:footnote>
  <w:footnote w:id="1">
    <w:p w14:paraId="09199DBA" w14:textId="77777777" w:rsidR="00BF3DE8" w:rsidRDefault="006F410B">
      <w:pPr>
        <w:pStyle w:val="FootnoteText"/>
      </w:pPr>
      <w:r>
        <w:rPr>
          <w:rStyle w:val="FootnoteCharacters"/>
        </w:rPr>
        <w:footnoteRef/>
      </w:r>
      <w:r>
        <w:t xml:space="preserve"> Основните методи за проектиране и използване на потребителски интерфейс са създадени през 1990г. от </w:t>
      </w:r>
      <w:proofErr w:type="spellStart"/>
      <w:r>
        <w:t>Джакопо</w:t>
      </w:r>
      <w:proofErr w:type="spellEnd"/>
      <w:r>
        <w:t xml:space="preserve"> Нилсен в колаборация с Ролф Молих.</w:t>
      </w:r>
    </w:p>
  </w:footnote>
  <w:footnote w:id="2">
    <w:p w14:paraId="36C495C1" w14:textId="77777777" w:rsidR="00BF3DE8" w:rsidRDefault="006F410B">
      <w:pPr>
        <w:pStyle w:val="FootnoteText"/>
        <w:rPr>
          <w:lang w:val="en-US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US"/>
        </w:rPr>
        <w:t xml:space="preserve">MTBF = MTTF (Mean Time </w:t>
      </w:r>
      <w:proofErr w:type="gramStart"/>
      <w:r>
        <w:rPr>
          <w:lang w:val="en-US"/>
        </w:rPr>
        <w:t>T</w:t>
      </w:r>
      <w:r>
        <w:rPr>
          <w:lang w:val="en-US"/>
        </w:rPr>
        <w:t>o</w:t>
      </w:r>
      <w:proofErr w:type="gramEnd"/>
      <w:r>
        <w:rPr>
          <w:lang w:val="en-US"/>
        </w:rPr>
        <w:t xml:space="preserve"> Fail) + MTTR (Mean Time To Repair)</w:t>
      </w:r>
    </w:p>
  </w:footnote>
  <w:footnote w:id="3">
    <w:p w14:paraId="2EB1D4E5" w14:textId="77777777" w:rsidR="00BF3DE8" w:rsidRDefault="006F410B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rPr>
          <w:lang w:val="ru-RU"/>
        </w:rPr>
        <w:t>Стрес</w:t>
      </w:r>
      <w:proofErr w:type="spellEnd"/>
      <w:r>
        <w:rPr>
          <w:lang w:val="ru-RU"/>
        </w:rPr>
        <w:t>/</w:t>
      </w:r>
      <w:proofErr w:type="spellStart"/>
      <w:r>
        <w:t>Load</w:t>
      </w:r>
      <w:proofErr w:type="spellEnd"/>
      <w:r>
        <w:rPr>
          <w:lang w:val="ru-RU"/>
        </w:rPr>
        <w:t xml:space="preserve"> </w:t>
      </w:r>
      <w:r>
        <w:t xml:space="preserve">тестовете представляват симулация на голям поток от потребителски заявки и гарантират надеждност и липса </w:t>
      </w:r>
      <w:proofErr w:type="spellStart"/>
      <w:r>
        <w:t>абнормалност</w:t>
      </w:r>
      <w:proofErr w:type="spellEnd"/>
      <w:r>
        <w:t xml:space="preserve"> на системата</w:t>
      </w:r>
    </w:p>
  </w:footnote>
  <w:footnote w:id="4">
    <w:p w14:paraId="77412F7A" w14:textId="77777777" w:rsidR="00BF3DE8" w:rsidRDefault="006F410B">
      <w:pPr>
        <w:pStyle w:val="FootnoteText"/>
        <w:rPr>
          <w:lang w:val="ru-RU"/>
        </w:rPr>
      </w:pPr>
      <w:r>
        <w:rPr>
          <w:rStyle w:val="FootnoteCharacters"/>
        </w:rPr>
        <w:footnoteRef/>
      </w:r>
      <w:r>
        <w:t xml:space="preserve"> </w:t>
      </w:r>
      <w:r>
        <w:rPr>
          <w:lang w:val="en-US"/>
        </w:rPr>
        <w:t>Regression</w:t>
      </w:r>
      <w:r>
        <w:rPr>
          <w:lang w:val="ru-RU"/>
        </w:rPr>
        <w:t xml:space="preserve"> </w:t>
      </w:r>
      <w:r>
        <w:t xml:space="preserve">тестовете осигуряват това, че поправен бъг в </w:t>
      </w:r>
      <w:r>
        <w:t>системата няма да се повтори отново в друг компонент</w:t>
      </w:r>
    </w:p>
  </w:footnote>
  <w:footnote w:id="5">
    <w:p w14:paraId="1AC756CE" w14:textId="77777777" w:rsidR="00BF3DE8" w:rsidRDefault="006F410B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rPr>
          <w:rStyle w:val="Strong"/>
        </w:rPr>
        <w:t>Unit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testing</w:t>
      </w:r>
      <w:r>
        <w:t>-ът</w:t>
      </w:r>
      <w:proofErr w:type="spellEnd"/>
      <w:r>
        <w:t xml:space="preserve"> е метод за тестване, който проверява дали индивидуалните единици от сорс код работят правилно. Единица или един </w:t>
      </w:r>
      <w:proofErr w:type="spellStart"/>
      <w:r>
        <w:t>юнит</w:t>
      </w:r>
      <w:proofErr w:type="spellEnd"/>
      <w:r>
        <w:t xml:space="preserve"> е най-малката част от едно приложение, която може да се </w:t>
      </w:r>
      <w:proofErr w:type="spellStart"/>
      <w:r>
        <w:t>изтества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26DE"/>
    <w:multiLevelType w:val="multilevel"/>
    <w:tmpl w:val="BEB6E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5914CE"/>
    <w:multiLevelType w:val="multilevel"/>
    <w:tmpl w:val="A1E09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D71816"/>
    <w:multiLevelType w:val="multilevel"/>
    <w:tmpl w:val="6908D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6EA8"/>
    <w:multiLevelType w:val="multilevel"/>
    <w:tmpl w:val="E000E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5C01E5"/>
    <w:multiLevelType w:val="multilevel"/>
    <w:tmpl w:val="AD5054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5E7870"/>
    <w:multiLevelType w:val="multilevel"/>
    <w:tmpl w:val="4B0EE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C43560"/>
    <w:multiLevelType w:val="multilevel"/>
    <w:tmpl w:val="D9D2F6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BD0B76"/>
    <w:multiLevelType w:val="multilevel"/>
    <w:tmpl w:val="CA1289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B322497"/>
    <w:multiLevelType w:val="multilevel"/>
    <w:tmpl w:val="E8E428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E8"/>
    <w:rsid w:val="006F410B"/>
    <w:rsid w:val="00A8631F"/>
    <w:rsid w:val="00BF3DE8"/>
    <w:rsid w:val="00E3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58AE"/>
  <w15:docId w15:val="{F0D60C92-5966-4007-81B9-9F96D162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FEA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D4D6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D4D6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Strong">
    <w:name w:val="Strong"/>
    <w:basedOn w:val="DefaultParagraphFont"/>
    <w:uiPriority w:val="22"/>
    <w:qFormat/>
    <w:rsid w:val="006D3334"/>
    <w:rPr>
      <w:b/>
      <w:bCs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B610C5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6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D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g.wikipedia.org/wiki/Model-View-Controller" TargetMode="Externa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bg.wikipedia.org/wiki/Model-View-Controller" TargetMode="Externa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nteraction-design.org/literature/topics/emotional-desig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75EA855DF3704F9B7E16057DC46D74" ma:contentTypeVersion="2" ma:contentTypeDescription="Създаване на нов документ" ma:contentTypeScope="" ma:versionID="1b71b3ddc3295773761dff3d95f7e6db">
  <xsd:schema xmlns:xsd="http://www.w3.org/2001/XMLSchema" xmlns:xs="http://www.w3.org/2001/XMLSchema" xmlns:p="http://schemas.microsoft.com/office/2006/metadata/properties" xmlns:ns3="ce2a0e49-53d6-421d-af79-0e7aef0ed5a0" targetNamespace="http://schemas.microsoft.com/office/2006/metadata/properties" ma:root="true" ma:fieldsID="92a0e1a3483932910875e1c6282216f3" ns3:_="">
    <xsd:import namespace="ce2a0e49-53d6-421d-af79-0e7aef0ed5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a0e49-53d6-421d-af79-0e7aef0ed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E0DEC-9BF3-4E41-AED2-D1A0ED7A3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967F9-D31B-41CD-A58B-DAE83AA0D3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AF0C74-EDF2-40BF-9552-C4325FA5A5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1CF528-1755-4872-9C15-2A05A2D58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a0e49-53d6-421d-af79-0e7aef0ed5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15</Pages>
  <Words>3617</Words>
  <Characters>20618</Characters>
  <Application>Microsoft Office Word</Application>
  <DocSecurity>0</DocSecurity>
  <Lines>171</Lines>
  <Paragraphs>48</Paragraphs>
  <ScaleCrop>false</ScaleCrop>
  <Company/>
  <LinksUpToDate>false</LinksUpToDate>
  <CharactersWithSpaces>24187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Pashov 99</dc:creator>
  <dc:description/>
  <cp:lastModifiedBy>Dimitar Pashov 99</cp:lastModifiedBy>
  <cp:revision>81</cp:revision>
  <dcterms:created xsi:type="dcterms:W3CDTF">2020-10-23T19:12:00Z</dcterms:created>
  <dcterms:modified xsi:type="dcterms:W3CDTF">2020-10-27T16:44:00Z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0x0101009575EA855DF3704F9B7E16057DC46D74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