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D2F0" w14:textId="77777777" w:rsidR="000D5B6F" w:rsidRDefault="000D5B6F" w:rsidP="000D5B6F">
      <w:pPr>
        <w:widowControl w:val="0"/>
        <w:shd w:val="clear" w:color="auto" w:fill="FFFFFF"/>
        <w:suppressAutoHyphens/>
        <w:ind w:right="-2"/>
        <w:rPr>
          <w:b/>
          <w:bCs/>
          <w:szCs w:val="24"/>
        </w:rPr>
      </w:pPr>
      <w:bookmarkStart w:id="0" w:name="_Hlk181434453"/>
    </w:p>
    <w:p w14:paraId="28521735" w14:textId="77777777" w:rsidR="000D5B6F" w:rsidRDefault="000D5B6F" w:rsidP="000D5B6F">
      <w:pPr>
        <w:widowControl w:val="0"/>
        <w:shd w:val="clear" w:color="auto" w:fill="FFFFFF"/>
        <w:suppressAutoHyphens/>
        <w:ind w:right="-2"/>
        <w:jc w:val="center"/>
        <w:rPr>
          <w:b/>
          <w:bCs/>
          <w:szCs w:val="24"/>
        </w:rPr>
      </w:pPr>
      <w:r>
        <w:rPr>
          <w:b/>
          <w:bCs/>
          <w:szCs w:val="24"/>
        </w:rPr>
        <w:t>Положение</w:t>
      </w:r>
    </w:p>
    <w:p w14:paraId="705113CF" w14:textId="77777777" w:rsidR="000D5B6F" w:rsidRDefault="000D5B6F" w:rsidP="000D5B6F">
      <w:pPr>
        <w:widowControl w:val="0"/>
        <w:shd w:val="clear" w:color="auto" w:fill="FFFFFF"/>
        <w:suppressAutoHyphens/>
        <w:ind w:right="-2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о проведении районного этапа </w:t>
      </w:r>
      <w:bookmarkStart w:id="1" w:name="_Hlk179534484"/>
      <w:r w:rsidRPr="00D17113">
        <w:rPr>
          <w:b/>
          <w:bCs/>
        </w:rPr>
        <w:t>XXII</w:t>
      </w:r>
      <w:r>
        <w:rPr>
          <w:b/>
          <w:bCs/>
          <w:szCs w:val="24"/>
        </w:rPr>
        <w:t xml:space="preserve"> Всероссийского конкурса образовательных </w:t>
      </w:r>
    </w:p>
    <w:p w14:paraId="7171D7F2" w14:textId="77777777" w:rsidR="000D5B6F" w:rsidRDefault="000D5B6F" w:rsidP="000D5B6F">
      <w:pPr>
        <w:widowControl w:val="0"/>
        <w:shd w:val="clear" w:color="auto" w:fill="FFFFFF"/>
        <w:suppressAutoHyphens/>
        <w:ind w:right="-2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и программно-методических материалов по организации туристско-краеведческой </w:t>
      </w:r>
    </w:p>
    <w:p w14:paraId="3776408C" w14:textId="77777777" w:rsidR="000D5B6F" w:rsidRDefault="000D5B6F" w:rsidP="000D5B6F">
      <w:pPr>
        <w:widowControl w:val="0"/>
        <w:shd w:val="clear" w:color="auto" w:fill="FFFFFF"/>
        <w:suppressAutoHyphens/>
        <w:ind w:right="-2"/>
        <w:jc w:val="center"/>
        <w:rPr>
          <w:b/>
          <w:bCs/>
          <w:szCs w:val="24"/>
        </w:rPr>
      </w:pPr>
      <w:r>
        <w:rPr>
          <w:b/>
          <w:bCs/>
          <w:szCs w:val="24"/>
        </w:rPr>
        <w:t>и экскурсионной работы с детьми и молодежью</w:t>
      </w:r>
    </w:p>
    <w:bookmarkEnd w:id="1"/>
    <w:p w14:paraId="4E970869" w14:textId="77777777" w:rsidR="000D5B6F" w:rsidRPr="00BF79DA" w:rsidRDefault="000D5B6F" w:rsidP="000D5B6F">
      <w:pPr>
        <w:widowControl w:val="0"/>
        <w:shd w:val="clear" w:color="auto" w:fill="FFFFFF"/>
        <w:suppressAutoHyphens/>
        <w:ind w:right="-2"/>
        <w:jc w:val="center"/>
        <w:rPr>
          <w:b/>
          <w:bCs/>
          <w:szCs w:val="24"/>
        </w:rPr>
      </w:pPr>
    </w:p>
    <w:p w14:paraId="132A7DE9" w14:textId="77777777" w:rsidR="000D5B6F" w:rsidRDefault="000D5B6F" w:rsidP="000D5B6F">
      <w:pPr>
        <w:widowControl w:val="0"/>
        <w:suppressAutoHyphens/>
        <w:autoSpaceDE w:val="0"/>
        <w:autoSpaceDN w:val="0"/>
        <w:adjustRightInd w:val="0"/>
        <w:ind w:left="-360" w:firstLine="1069"/>
        <w:jc w:val="center"/>
        <w:rPr>
          <w:b/>
          <w:szCs w:val="24"/>
        </w:rPr>
      </w:pPr>
      <w:r w:rsidRPr="004A53D6">
        <w:rPr>
          <w:b/>
          <w:szCs w:val="24"/>
        </w:rPr>
        <w:t>Общие положения</w:t>
      </w:r>
    </w:p>
    <w:p w14:paraId="602D1E59" w14:textId="77777777" w:rsidR="000D5B6F" w:rsidRDefault="000D5B6F" w:rsidP="000D5B6F">
      <w:pPr>
        <w:widowControl w:val="0"/>
        <w:suppressAutoHyphens/>
        <w:autoSpaceDE w:val="0"/>
        <w:autoSpaceDN w:val="0"/>
        <w:adjustRightInd w:val="0"/>
        <w:ind w:left="-360" w:firstLine="1069"/>
        <w:jc w:val="center"/>
        <w:rPr>
          <w:b/>
          <w:szCs w:val="24"/>
        </w:rPr>
      </w:pPr>
    </w:p>
    <w:p w14:paraId="3DF219D8" w14:textId="77777777" w:rsidR="000D5B6F" w:rsidRDefault="000D5B6F" w:rsidP="000D5B6F">
      <w:pPr>
        <w:jc w:val="both"/>
      </w:pPr>
      <w:r w:rsidRPr="00D17113">
        <w:t xml:space="preserve">        Настоящее Положение определяет условия, порядок организации и проведения районного этапа    XXII Всероссийского конкурса образовательных и</w:t>
      </w:r>
      <w:r>
        <w:br/>
      </w:r>
      <w:r w:rsidRPr="00D17113">
        <w:t>программно</w:t>
      </w:r>
      <w:r>
        <w:t>-</w:t>
      </w:r>
      <w:r w:rsidRPr="00D17113">
        <w:t xml:space="preserve">методических материалов по организации туристско-краеведческой и экскурсионной работы с детьми и молодежью (далее — Конкурс) в 2024-25 </w:t>
      </w:r>
      <w:r>
        <w:t xml:space="preserve">учебном </w:t>
      </w:r>
      <w:r w:rsidRPr="00D17113">
        <w:t>году</w:t>
      </w:r>
      <w:r>
        <w:t>.</w:t>
      </w:r>
    </w:p>
    <w:p w14:paraId="0BD64153" w14:textId="77777777" w:rsidR="000D5B6F" w:rsidRDefault="000D5B6F" w:rsidP="000D5B6F">
      <w:pPr>
        <w:widowControl w:val="0"/>
        <w:shd w:val="clear" w:color="auto" w:fill="FFFFFF"/>
        <w:suppressAutoHyphens/>
        <w:ind w:firstLine="709"/>
        <w:jc w:val="both"/>
        <w:rPr>
          <w:szCs w:val="24"/>
        </w:rPr>
      </w:pPr>
      <w:r>
        <w:rPr>
          <w:szCs w:val="24"/>
        </w:rPr>
        <w:t>Районный этап конкурса проводится государственным бюджетным учреждением дополнительного образования Зеленогорским домом детского творчества Курортного района Санкт-Петербурга (далее – ГБУ ДО ЗДДТ Курортного района Санкт-Петербурга).</w:t>
      </w:r>
    </w:p>
    <w:p w14:paraId="3594B610" w14:textId="77777777" w:rsidR="000D5B6F" w:rsidRPr="00D17113" w:rsidRDefault="000D5B6F" w:rsidP="000D5B6F">
      <w:pPr>
        <w:jc w:val="both"/>
      </w:pPr>
    </w:p>
    <w:p w14:paraId="25196466" w14:textId="77777777" w:rsidR="000D5B6F" w:rsidRPr="00D17113" w:rsidRDefault="000D5B6F" w:rsidP="000D5B6F">
      <w:r w:rsidRPr="00D17113">
        <w:t xml:space="preserve"> </w:t>
      </w:r>
    </w:p>
    <w:p w14:paraId="5A2D55B3" w14:textId="77777777" w:rsidR="000D5B6F" w:rsidRDefault="000D5B6F" w:rsidP="000D5B6F">
      <w:pPr>
        <w:widowControl w:val="0"/>
        <w:shd w:val="clear" w:color="auto" w:fill="FFFFFF"/>
        <w:suppressAutoHyphens/>
        <w:ind w:firstLine="709"/>
        <w:jc w:val="center"/>
        <w:rPr>
          <w:b/>
          <w:bCs/>
          <w:szCs w:val="24"/>
        </w:rPr>
      </w:pPr>
      <w:r w:rsidRPr="00D17113">
        <w:rPr>
          <w:b/>
          <w:bCs/>
          <w:szCs w:val="24"/>
        </w:rPr>
        <w:t>Цель конкурса</w:t>
      </w:r>
    </w:p>
    <w:p w14:paraId="183D9A28" w14:textId="77777777" w:rsidR="000D5B6F" w:rsidRPr="00D17113" w:rsidRDefault="000D5B6F" w:rsidP="000D5B6F">
      <w:pPr>
        <w:widowControl w:val="0"/>
        <w:shd w:val="clear" w:color="auto" w:fill="FFFFFF"/>
        <w:suppressAutoHyphens/>
        <w:ind w:firstLine="709"/>
        <w:jc w:val="center"/>
        <w:rPr>
          <w:b/>
          <w:bCs/>
          <w:szCs w:val="24"/>
        </w:rPr>
      </w:pPr>
    </w:p>
    <w:p w14:paraId="0E4FBA1D" w14:textId="77777777" w:rsidR="000D5B6F" w:rsidRDefault="000D5B6F" w:rsidP="000D5B6F">
      <w:pPr>
        <w:widowControl w:val="0"/>
        <w:shd w:val="clear" w:color="auto" w:fill="FFFFFF"/>
        <w:suppressAutoHyphens/>
        <w:ind w:firstLine="709"/>
        <w:jc w:val="both"/>
        <w:rPr>
          <w:szCs w:val="24"/>
        </w:rPr>
      </w:pPr>
      <w:r>
        <w:rPr>
          <w:szCs w:val="24"/>
        </w:rPr>
        <w:t>С</w:t>
      </w:r>
      <w:r w:rsidRPr="004A53D6">
        <w:rPr>
          <w:szCs w:val="24"/>
        </w:rPr>
        <w:t>овершенствовани</w:t>
      </w:r>
      <w:r>
        <w:rPr>
          <w:szCs w:val="24"/>
        </w:rPr>
        <w:t>е</w:t>
      </w:r>
      <w:r w:rsidRPr="004A53D6">
        <w:rPr>
          <w:szCs w:val="24"/>
        </w:rPr>
        <w:t xml:space="preserve"> научно-методической и инновационной педагогической деятельности, направленной на обеспечение высокого качества образовательного процесса в системе дополнительного образования детей </w:t>
      </w:r>
      <w:r w:rsidRPr="004A53D6">
        <w:rPr>
          <w:bCs/>
          <w:szCs w:val="24"/>
        </w:rPr>
        <w:t xml:space="preserve">туристско-краеведческой </w:t>
      </w:r>
      <w:r w:rsidRPr="004A53D6">
        <w:rPr>
          <w:szCs w:val="24"/>
        </w:rPr>
        <w:t>направленности.</w:t>
      </w:r>
      <w:r>
        <w:rPr>
          <w:szCs w:val="24"/>
        </w:rPr>
        <w:t xml:space="preserve"> </w:t>
      </w:r>
    </w:p>
    <w:p w14:paraId="23A3AC40" w14:textId="0DAD4D8F" w:rsidR="000D5B6F" w:rsidRPr="00387312" w:rsidRDefault="000D5B6F" w:rsidP="000D5B6F">
      <w:pPr>
        <w:widowControl w:val="0"/>
        <w:shd w:val="clear" w:color="auto" w:fill="FFFFFF"/>
        <w:suppressAutoHyphens/>
        <w:ind w:firstLine="709"/>
        <w:jc w:val="both"/>
        <w:rPr>
          <w:szCs w:val="24"/>
        </w:rPr>
      </w:pPr>
    </w:p>
    <w:p w14:paraId="5913D230" w14:textId="77777777" w:rsidR="000D5B6F" w:rsidRDefault="000D5B6F" w:rsidP="000D5B6F">
      <w:pPr>
        <w:widowControl w:val="0"/>
        <w:shd w:val="clear" w:color="auto" w:fill="FFFFFF"/>
        <w:suppressAutoHyphens/>
        <w:jc w:val="center"/>
        <w:rPr>
          <w:b/>
          <w:szCs w:val="24"/>
        </w:rPr>
      </w:pPr>
      <w:r>
        <w:rPr>
          <w:b/>
          <w:szCs w:val="24"/>
        </w:rPr>
        <w:t>Задачи Конкурса</w:t>
      </w:r>
    </w:p>
    <w:p w14:paraId="68736B74" w14:textId="77777777" w:rsidR="000D5B6F" w:rsidRPr="00825379" w:rsidRDefault="000D5B6F" w:rsidP="000D5B6F">
      <w:pPr>
        <w:widowControl w:val="0"/>
        <w:shd w:val="clear" w:color="auto" w:fill="FFFFFF"/>
        <w:suppressAutoHyphens/>
        <w:jc w:val="center"/>
        <w:rPr>
          <w:b/>
          <w:szCs w:val="24"/>
        </w:rPr>
      </w:pPr>
    </w:p>
    <w:p w14:paraId="2EEE3030" w14:textId="77777777" w:rsidR="000D5B6F" w:rsidRPr="005D1C78" w:rsidRDefault="000D5B6F" w:rsidP="000D5B6F">
      <w:pPr>
        <w:widowControl w:val="0"/>
        <w:numPr>
          <w:ilvl w:val="1"/>
          <w:numId w:val="1"/>
        </w:numPr>
        <w:tabs>
          <w:tab w:val="clear" w:pos="2149"/>
          <w:tab w:val="left" w:pos="993"/>
        </w:tabs>
        <w:suppressAutoHyphens/>
        <w:ind w:left="0" w:firstLine="720"/>
        <w:jc w:val="both"/>
        <w:rPr>
          <w:szCs w:val="24"/>
        </w:rPr>
      </w:pPr>
      <w:r w:rsidRPr="004A53D6">
        <w:rPr>
          <w:szCs w:val="24"/>
        </w:rPr>
        <w:t xml:space="preserve">содействие в создании </w:t>
      </w:r>
      <w:r>
        <w:rPr>
          <w:szCs w:val="24"/>
        </w:rPr>
        <w:t xml:space="preserve">благоприятных </w:t>
      </w:r>
      <w:r w:rsidRPr="004A53D6">
        <w:rPr>
          <w:szCs w:val="24"/>
        </w:rPr>
        <w:t>условий, обеспечивающих</w:t>
      </w:r>
      <w:r>
        <w:rPr>
          <w:szCs w:val="24"/>
        </w:rPr>
        <w:t xml:space="preserve"> взаимодействие в области обмена</w:t>
      </w:r>
      <w:r w:rsidRPr="004A53D6">
        <w:rPr>
          <w:szCs w:val="24"/>
        </w:rPr>
        <w:t xml:space="preserve"> инновац</w:t>
      </w:r>
      <w:r>
        <w:rPr>
          <w:szCs w:val="24"/>
        </w:rPr>
        <w:t xml:space="preserve">иями дошкольных, общеобразовательных организаций и организаций дополнительного образования детей </w:t>
      </w:r>
      <w:r>
        <w:t xml:space="preserve">в реализации требований к содержанию образовательных программ федерального государственного образовательного стандарта дошкольного, начального, основного общего и среднего (полного) общего образования средствами туристско-краеведческой и экскурсионной деятельности; </w:t>
      </w:r>
    </w:p>
    <w:p w14:paraId="02BB5C43" w14:textId="77777777" w:rsidR="000D5B6F" w:rsidRPr="005D1C78" w:rsidRDefault="000D5B6F" w:rsidP="000D5B6F">
      <w:pPr>
        <w:widowControl w:val="0"/>
        <w:numPr>
          <w:ilvl w:val="1"/>
          <w:numId w:val="1"/>
        </w:numPr>
        <w:tabs>
          <w:tab w:val="clear" w:pos="2149"/>
          <w:tab w:val="left" w:pos="993"/>
        </w:tabs>
        <w:suppressAutoHyphens/>
        <w:ind w:left="0" w:firstLine="720"/>
        <w:jc w:val="both"/>
        <w:rPr>
          <w:szCs w:val="24"/>
        </w:rPr>
      </w:pPr>
      <w:r>
        <w:t xml:space="preserve"> создание условий для постоянного профессионального роста, стимулирования педагогической инициативы, повышения профессионального мастерства работников образования, культуры, спорта, туризма, сферы отдыха и оздоровления детей в области туристско-краеведческой деятельности с обучающимися;</w:t>
      </w:r>
    </w:p>
    <w:p w14:paraId="68CF1A01" w14:textId="77777777" w:rsidR="000D5B6F" w:rsidRPr="005D1C78" w:rsidRDefault="000D5B6F" w:rsidP="000D5B6F">
      <w:pPr>
        <w:widowControl w:val="0"/>
        <w:numPr>
          <w:ilvl w:val="1"/>
          <w:numId w:val="1"/>
        </w:numPr>
        <w:tabs>
          <w:tab w:val="clear" w:pos="2149"/>
          <w:tab w:val="left" w:pos="993"/>
        </w:tabs>
        <w:suppressAutoHyphens/>
        <w:ind w:left="0" w:firstLine="720"/>
        <w:jc w:val="both"/>
        <w:rPr>
          <w:szCs w:val="24"/>
        </w:rPr>
      </w:pPr>
      <w:r>
        <w:t xml:space="preserve"> выявление актуальных направлений, педагогических идей, перспективных проектов и методик, содержания учебных и методических материалов; </w:t>
      </w:r>
    </w:p>
    <w:p w14:paraId="6C2583E3" w14:textId="77777777" w:rsidR="000D5B6F" w:rsidRPr="005D1C78" w:rsidRDefault="000D5B6F" w:rsidP="000D5B6F">
      <w:pPr>
        <w:widowControl w:val="0"/>
        <w:numPr>
          <w:ilvl w:val="1"/>
          <w:numId w:val="1"/>
        </w:numPr>
        <w:tabs>
          <w:tab w:val="clear" w:pos="2149"/>
          <w:tab w:val="left" w:pos="993"/>
        </w:tabs>
        <w:suppressAutoHyphens/>
        <w:ind w:left="0" w:firstLine="720"/>
        <w:jc w:val="both"/>
        <w:rPr>
          <w:szCs w:val="24"/>
        </w:rPr>
      </w:pPr>
      <w:r>
        <w:t xml:space="preserve">поддержка развития вариативности, качества и доступности дополнительного образования, повышение эффективности образовательного процесса путем внедрения в педагогическую практику учебных и методических материалов нового поколения, ориентированных на достижение качественно новых образовательных результатов и успешную гармонизацию, воспитание и социализацию личности на современном этапе развития государства; </w:t>
      </w:r>
    </w:p>
    <w:p w14:paraId="76417F0B" w14:textId="77777777" w:rsidR="000D5B6F" w:rsidRPr="005D1C78" w:rsidRDefault="000D5B6F" w:rsidP="000D5B6F">
      <w:pPr>
        <w:widowControl w:val="0"/>
        <w:numPr>
          <w:ilvl w:val="1"/>
          <w:numId w:val="1"/>
        </w:numPr>
        <w:tabs>
          <w:tab w:val="clear" w:pos="2149"/>
          <w:tab w:val="left" w:pos="993"/>
        </w:tabs>
        <w:suppressAutoHyphens/>
        <w:ind w:left="0" w:firstLine="720"/>
        <w:jc w:val="both"/>
        <w:rPr>
          <w:szCs w:val="24"/>
        </w:rPr>
      </w:pPr>
      <w:r>
        <w:t xml:space="preserve">формирование и контентное наполнение цифровой базы лучших методических материалов дополнительного образования детей туристско-краеведческой направленности для изучения, обобщения и распространения передового опыта; </w:t>
      </w:r>
    </w:p>
    <w:p w14:paraId="49B3B245" w14:textId="77777777" w:rsidR="000D5B6F" w:rsidRPr="005D1C78" w:rsidRDefault="000D5B6F" w:rsidP="000D5B6F">
      <w:pPr>
        <w:widowControl w:val="0"/>
        <w:numPr>
          <w:ilvl w:val="1"/>
          <w:numId w:val="1"/>
        </w:numPr>
        <w:tabs>
          <w:tab w:val="clear" w:pos="2149"/>
          <w:tab w:val="left" w:pos="993"/>
        </w:tabs>
        <w:suppressAutoHyphens/>
        <w:ind w:left="0" w:firstLine="720"/>
        <w:jc w:val="both"/>
        <w:rPr>
          <w:szCs w:val="24"/>
        </w:rPr>
      </w:pPr>
      <w:r>
        <w:t xml:space="preserve">выявление и публикация лучших методических материалов по различным видам туризма, направлениям краеведения, походно-экспедиционной деятельности обучающихся, ориентированию на местности, организации деятельности музеев образовательных организаций и музейной педагогике, экологическому образованию, экскурсионной деятельности с обучающимися, организации отдыха и оздоровления детей, обеспечению безопасности жизнедеятельности в природной и городской среде, </w:t>
      </w:r>
      <w:r>
        <w:lastRenderedPageBreak/>
        <w:t xml:space="preserve">регионалистике и региональному маркетингу, медийности, предпрофессиональной подготовке обучающихся в сфере туризма и др.; </w:t>
      </w:r>
    </w:p>
    <w:p w14:paraId="0DCAE2DA" w14:textId="77777777" w:rsidR="000D5B6F" w:rsidRPr="005D1C78" w:rsidRDefault="000D5B6F" w:rsidP="000D5B6F">
      <w:pPr>
        <w:widowControl w:val="0"/>
        <w:numPr>
          <w:ilvl w:val="1"/>
          <w:numId w:val="1"/>
        </w:numPr>
        <w:tabs>
          <w:tab w:val="clear" w:pos="2149"/>
          <w:tab w:val="left" w:pos="993"/>
        </w:tabs>
        <w:suppressAutoHyphens/>
        <w:ind w:left="0" w:firstLine="720"/>
        <w:jc w:val="both"/>
        <w:rPr>
          <w:szCs w:val="24"/>
        </w:rPr>
      </w:pPr>
      <w:r>
        <w:t xml:space="preserve">выявление и публикация лучших методических материалов по различным видам туризма, походно-экспедиционной деятельности, экологическому образованию, обеспечению безопасности жизнедеятельности в природной среде, в том числе, в «Педагогическом вестнике» (http://www.baltvest.spb.ru/); </w:t>
      </w:r>
    </w:p>
    <w:p w14:paraId="3B6D7A3F" w14:textId="77777777" w:rsidR="000D5B6F" w:rsidRPr="002F02AC" w:rsidRDefault="000D5B6F" w:rsidP="000D5B6F">
      <w:pPr>
        <w:widowControl w:val="0"/>
        <w:numPr>
          <w:ilvl w:val="1"/>
          <w:numId w:val="1"/>
        </w:numPr>
        <w:tabs>
          <w:tab w:val="clear" w:pos="2149"/>
          <w:tab w:val="left" w:pos="998"/>
        </w:tabs>
        <w:suppressAutoHyphens/>
        <w:ind w:left="0" w:firstLine="720"/>
        <w:jc w:val="both"/>
        <w:rPr>
          <w:szCs w:val="24"/>
        </w:rPr>
      </w:pPr>
      <w:r>
        <w:t>обобщение опыта организации туристско-краеведческой деятельности с детыми с ОВЗ; детьми, находящимися в трудной жизненной ситуации; с талантливыми и одарёнными детьми, а также использования средств туризма и краеведения в воспитательной работе образовательных организаций, в том числе при работе с родителями (законными представителями).</w:t>
      </w:r>
    </w:p>
    <w:p w14:paraId="71F78D70" w14:textId="77777777" w:rsidR="000D5B6F" w:rsidRPr="004A53D6" w:rsidRDefault="000D5B6F" w:rsidP="000D5B6F">
      <w:pPr>
        <w:widowControl w:val="0"/>
        <w:tabs>
          <w:tab w:val="left" w:pos="998"/>
        </w:tabs>
        <w:suppressAutoHyphens/>
        <w:autoSpaceDE w:val="0"/>
        <w:autoSpaceDN w:val="0"/>
        <w:adjustRightInd w:val="0"/>
        <w:jc w:val="both"/>
        <w:rPr>
          <w:szCs w:val="24"/>
        </w:rPr>
      </w:pPr>
    </w:p>
    <w:p w14:paraId="40F9F7A0" w14:textId="77777777" w:rsidR="000D5B6F" w:rsidRDefault="000D5B6F" w:rsidP="000D5B6F">
      <w:pPr>
        <w:widowControl w:val="0"/>
        <w:suppressAutoHyphens/>
        <w:ind w:firstLine="708"/>
        <w:jc w:val="center"/>
        <w:rPr>
          <w:b/>
          <w:bCs/>
          <w:szCs w:val="24"/>
        </w:rPr>
      </w:pPr>
      <w:r>
        <w:rPr>
          <w:b/>
          <w:bCs/>
          <w:szCs w:val="24"/>
        </w:rPr>
        <w:t>Участники К</w:t>
      </w:r>
      <w:r w:rsidRPr="004A53D6">
        <w:rPr>
          <w:b/>
          <w:bCs/>
          <w:szCs w:val="24"/>
        </w:rPr>
        <w:t>онкурс</w:t>
      </w:r>
      <w:r>
        <w:rPr>
          <w:b/>
          <w:bCs/>
          <w:szCs w:val="24"/>
        </w:rPr>
        <w:t>а</w:t>
      </w:r>
    </w:p>
    <w:p w14:paraId="509D8B5E" w14:textId="77777777" w:rsidR="000D5B6F" w:rsidRPr="00825379" w:rsidRDefault="000D5B6F" w:rsidP="000D5B6F">
      <w:pPr>
        <w:widowControl w:val="0"/>
        <w:suppressAutoHyphens/>
        <w:ind w:firstLine="708"/>
        <w:jc w:val="center"/>
        <w:rPr>
          <w:bCs/>
          <w:color w:val="000000"/>
          <w:szCs w:val="24"/>
        </w:rPr>
      </w:pPr>
    </w:p>
    <w:p w14:paraId="46F8719C" w14:textId="77777777" w:rsidR="000D5B6F" w:rsidRDefault="000D5B6F" w:rsidP="000D5B6F">
      <w:pPr>
        <w:jc w:val="both"/>
      </w:pPr>
      <w:r w:rsidRPr="00FB10BD">
        <w:t xml:space="preserve">В </w:t>
      </w:r>
      <w:r>
        <w:t>Конкурсе</w:t>
      </w:r>
      <w:r w:rsidRPr="00FB10BD">
        <w:t xml:space="preserve"> могут принимать участие методисты, </w:t>
      </w:r>
      <w:r>
        <w:t>педагоги</w:t>
      </w:r>
      <w:r w:rsidRPr="00FB10BD">
        <w:t xml:space="preserve">, руководители </w:t>
      </w:r>
      <w:r w:rsidRPr="002459B4">
        <w:t>школьных музеев</w:t>
      </w:r>
      <w:r>
        <w:t xml:space="preserve"> </w:t>
      </w:r>
      <w:r w:rsidRPr="00FB10BD">
        <w:t>и специалисты (отдельные авторы и авторские коллек</w:t>
      </w:r>
      <w:r>
        <w:t>тивы) образовательных организаций</w:t>
      </w:r>
      <w:r w:rsidRPr="00FB10BD">
        <w:t xml:space="preserve"> Курортного района Санкт-Петербурга. Возраст и педагогическ</w:t>
      </w:r>
      <w:r>
        <w:t>ий стаж участников не ограничен. Участие в конкурсе бесплатное, добровольное.</w:t>
      </w:r>
    </w:p>
    <w:p w14:paraId="442B4D0E" w14:textId="77777777" w:rsidR="000D5B6F" w:rsidRPr="00FB10BD" w:rsidRDefault="000D5B6F" w:rsidP="000D5B6F">
      <w:pPr>
        <w:jc w:val="both"/>
      </w:pPr>
    </w:p>
    <w:p w14:paraId="4C37F4B1" w14:textId="77777777" w:rsidR="000D5B6F" w:rsidRPr="00585281" w:rsidRDefault="000D5B6F" w:rsidP="000D5B6F">
      <w:pPr>
        <w:widowControl w:val="0"/>
        <w:shd w:val="clear" w:color="auto" w:fill="FFFFFF"/>
        <w:suppressAutoHyphens/>
        <w:ind w:firstLine="709"/>
        <w:jc w:val="center"/>
        <w:rPr>
          <w:b/>
          <w:bCs/>
          <w:szCs w:val="24"/>
        </w:rPr>
      </w:pPr>
      <w:r w:rsidRPr="004A53D6">
        <w:rPr>
          <w:b/>
          <w:bCs/>
          <w:szCs w:val="24"/>
        </w:rPr>
        <w:t xml:space="preserve">Порядок и </w:t>
      </w:r>
      <w:r>
        <w:rPr>
          <w:b/>
          <w:bCs/>
          <w:szCs w:val="24"/>
        </w:rPr>
        <w:t>условия проведения К</w:t>
      </w:r>
      <w:r w:rsidRPr="004A53D6">
        <w:rPr>
          <w:b/>
          <w:bCs/>
          <w:szCs w:val="24"/>
        </w:rPr>
        <w:t>онкурса</w:t>
      </w:r>
    </w:p>
    <w:p w14:paraId="19B305A4" w14:textId="77777777" w:rsidR="000D5B6F" w:rsidRDefault="000D5B6F" w:rsidP="000D5B6F">
      <w:pPr>
        <w:widowControl w:val="0"/>
        <w:suppressAutoHyphens/>
        <w:rPr>
          <w:szCs w:val="24"/>
        </w:rPr>
      </w:pPr>
    </w:p>
    <w:p w14:paraId="03EC282B" w14:textId="77777777" w:rsidR="000D5B6F" w:rsidRDefault="000D5B6F" w:rsidP="000D5B6F">
      <w:pPr>
        <w:widowControl w:val="0"/>
        <w:suppressAutoHyphens/>
        <w:rPr>
          <w:szCs w:val="24"/>
        </w:rPr>
      </w:pPr>
      <w:r>
        <w:rPr>
          <w:szCs w:val="24"/>
        </w:rPr>
        <w:t>Сроки проведения Конкурса – ноябрь – декабрь 2024 года.</w:t>
      </w:r>
    </w:p>
    <w:p w14:paraId="15CDA6F5" w14:textId="77777777" w:rsidR="000D5B6F" w:rsidRPr="004A53D6" w:rsidRDefault="000D5B6F" w:rsidP="000D5B6F">
      <w:pPr>
        <w:widowControl w:val="0"/>
        <w:suppressAutoHyphens/>
        <w:rPr>
          <w:szCs w:val="24"/>
        </w:rPr>
      </w:pPr>
      <w:r w:rsidRPr="004A53D6">
        <w:rPr>
          <w:szCs w:val="24"/>
        </w:rPr>
        <w:t xml:space="preserve">Первый </w:t>
      </w:r>
      <w:r>
        <w:rPr>
          <w:szCs w:val="24"/>
        </w:rPr>
        <w:t>этап – прием заявок до 10 ноября 2024</w:t>
      </w:r>
      <w:r w:rsidRPr="004A53D6">
        <w:rPr>
          <w:szCs w:val="24"/>
        </w:rPr>
        <w:t xml:space="preserve"> года</w:t>
      </w:r>
      <w:r>
        <w:rPr>
          <w:szCs w:val="24"/>
        </w:rPr>
        <w:t xml:space="preserve"> (приложение 1), консультации.</w:t>
      </w:r>
      <w:r w:rsidRPr="004A53D6">
        <w:rPr>
          <w:szCs w:val="24"/>
        </w:rPr>
        <w:t xml:space="preserve"> </w:t>
      </w:r>
    </w:p>
    <w:p w14:paraId="0D8AB45D" w14:textId="77777777" w:rsidR="000D5B6F" w:rsidRDefault="000D5B6F" w:rsidP="000D5B6F">
      <w:pPr>
        <w:widowControl w:val="0"/>
        <w:suppressAutoHyphens/>
        <w:jc w:val="both"/>
        <w:rPr>
          <w:szCs w:val="24"/>
        </w:rPr>
      </w:pPr>
      <w:r>
        <w:rPr>
          <w:szCs w:val="24"/>
        </w:rPr>
        <w:t>Второй этап – подготовка конкурсных материалов на базе ОУ, консультации</w:t>
      </w:r>
      <w:r w:rsidRPr="004A53D6">
        <w:rPr>
          <w:szCs w:val="24"/>
        </w:rPr>
        <w:t>.</w:t>
      </w:r>
      <w:r>
        <w:rPr>
          <w:szCs w:val="24"/>
        </w:rPr>
        <w:t xml:space="preserve"> Прием конкурсных материалов до 23 ч. 59 мин.  29 ноября 2024 года. Работы, присланные позже указанного срока, не рассматриваются.</w:t>
      </w:r>
    </w:p>
    <w:p w14:paraId="1D35FF79" w14:textId="77777777" w:rsidR="000D5B6F" w:rsidRPr="004A53D6" w:rsidRDefault="000D5B6F" w:rsidP="000D5B6F">
      <w:pPr>
        <w:widowControl w:val="0"/>
        <w:suppressAutoHyphens/>
        <w:jc w:val="both"/>
        <w:rPr>
          <w:szCs w:val="24"/>
        </w:rPr>
      </w:pPr>
      <w:r>
        <w:rPr>
          <w:szCs w:val="24"/>
        </w:rPr>
        <w:t>Третий этап – работа жюри, отправка лучших материалов на региональный этап.</w:t>
      </w:r>
    </w:p>
    <w:p w14:paraId="3B967476" w14:textId="77777777" w:rsidR="000D5B6F" w:rsidRDefault="000D5B6F" w:rsidP="000D5B6F">
      <w:pPr>
        <w:widowControl w:val="0"/>
        <w:suppressAutoHyphens/>
        <w:jc w:val="both"/>
        <w:rPr>
          <w:szCs w:val="24"/>
          <w:u w:val="single"/>
        </w:rPr>
      </w:pPr>
      <w:r w:rsidRPr="00801CBB">
        <w:rPr>
          <w:szCs w:val="24"/>
          <w:u w:val="single"/>
        </w:rPr>
        <w:t>Районный этап Конкурса проводится по следующим номинациям:</w:t>
      </w:r>
    </w:p>
    <w:p w14:paraId="15FEB2DA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>Учебное пособие.</w:t>
      </w:r>
    </w:p>
    <w:p w14:paraId="672022D2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>Методические рекомендации по организации учебного процесса.</w:t>
      </w:r>
    </w:p>
    <w:p w14:paraId="56E4B305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Методические рекомендации по организации воспитательного процесса. </w:t>
      </w:r>
    </w:p>
    <w:p w14:paraId="1EB4B3C4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>Комплексные информационно-методические материалы, включающие в себя: положения, условия, регламенты, инструкции, описания и т.д.</w:t>
      </w:r>
    </w:p>
    <w:p w14:paraId="15611DBA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Дополнительные образовательные программы: </w:t>
      </w:r>
    </w:p>
    <w:p w14:paraId="49BE32E6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- по туризму от 144 часов; </w:t>
      </w:r>
    </w:p>
    <w:p w14:paraId="20B38297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- по краеведению от 144 часов; </w:t>
      </w:r>
    </w:p>
    <w:p w14:paraId="21A596F3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-  адаптированные; </w:t>
      </w:r>
    </w:p>
    <w:p w14:paraId="689CB5AD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>- краткосрочные (ознакомительного уровня), реализуемые в каникулярный период.</w:t>
      </w:r>
    </w:p>
    <w:p w14:paraId="5EF2A009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Дидактические материалы (видеофильмы, словари, путеводители и т.д.). </w:t>
      </w:r>
    </w:p>
    <w:p w14:paraId="1CF27295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>Цифровой образовательный контент (электронные образовательные и информационные ресурсы) учебно-воспитательного процесса (видео-уроки, учебные пособия, презентации, интерактивные задания, проверочные работы и т.д.).</w:t>
      </w:r>
    </w:p>
    <w:p w14:paraId="1C227488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>Комплексные занятия, включающие в себя: теоретическую и практическую часть, видео материалы/экскурсии, интерактивные проверочные задания (тест, игра, викторина).</w:t>
      </w:r>
    </w:p>
    <w:p w14:paraId="70DD33EF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Игры по туристско-краеведческой тематике, включающие в себя комплексные разработки, инструкции, обучающие видеоматериалы, схемы, списки применяемого оборудования, снаряжения и т.д. </w:t>
      </w:r>
    </w:p>
    <w:p w14:paraId="711E504E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Дополнительные профессиональные программы повышения квалификации. Дополнительные профессиональные программы профессиональной переподготовки (не менее 250 часов). </w:t>
      </w:r>
    </w:p>
    <w:p w14:paraId="32FBC389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>Викторины, тесты: интерактивные; текстовые.</w:t>
      </w:r>
    </w:p>
    <w:p w14:paraId="7F893AB4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>Рабочие тетради.</w:t>
      </w:r>
    </w:p>
    <w:p w14:paraId="4E9E06B9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rPr>
          <w:b/>
          <w:spacing w:val="-2"/>
          <w:szCs w:val="24"/>
        </w:rPr>
      </w:pPr>
    </w:p>
    <w:p w14:paraId="1F74C073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center"/>
        <w:rPr>
          <w:b/>
          <w:spacing w:val="-2"/>
          <w:szCs w:val="24"/>
        </w:rPr>
      </w:pPr>
      <w:r w:rsidRPr="00801CBB">
        <w:rPr>
          <w:b/>
          <w:spacing w:val="-2"/>
          <w:szCs w:val="24"/>
        </w:rPr>
        <w:t xml:space="preserve">Условия участия в </w:t>
      </w:r>
      <w:r>
        <w:rPr>
          <w:b/>
          <w:spacing w:val="-2"/>
          <w:szCs w:val="24"/>
        </w:rPr>
        <w:t>К</w:t>
      </w:r>
      <w:r w:rsidRPr="00801CBB">
        <w:rPr>
          <w:b/>
          <w:spacing w:val="-2"/>
          <w:szCs w:val="24"/>
        </w:rPr>
        <w:t>онкурсе</w:t>
      </w:r>
    </w:p>
    <w:p w14:paraId="5D07BC10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center"/>
        <w:rPr>
          <w:b/>
          <w:spacing w:val="-2"/>
          <w:szCs w:val="24"/>
        </w:rPr>
      </w:pPr>
    </w:p>
    <w:p w14:paraId="0CC6AC2D" w14:textId="77777777" w:rsidR="000D5B6F" w:rsidRPr="00801CBB" w:rsidRDefault="000D5B6F" w:rsidP="000D5B6F">
      <w:pPr>
        <w:widowControl w:val="0"/>
        <w:shd w:val="clear" w:color="auto" w:fill="FFFFFF"/>
        <w:suppressAutoHyphens/>
        <w:jc w:val="both"/>
        <w:rPr>
          <w:szCs w:val="24"/>
          <w:u w:val="single"/>
        </w:rPr>
      </w:pPr>
      <w:r w:rsidRPr="00801CBB">
        <w:rPr>
          <w:szCs w:val="24"/>
          <w:u w:val="single"/>
        </w:rPr>
        <w:t>Перечень конкурсной документации</w:t>
      </w:r>
      <w:r w:rsidRPr="00801CBB">
        <w:rPr>
          <w:b/>
          <w:szCs w:val="24"/>
          <w:u w:val="single"/>
        </w:rPr>
        <w:t>,</w:t>
      </w:r>
      <w:r w:rsidRPr="00801CBB">
        <w:rPr>
          <w:szCs w:val="24"/>
          <w:u w:val="single"/>
        </w:rPr>
        <w:t xml:space="preserve"> направляемой в адрес жюри </w:t>
      </w:r>
      <w:r>
        <w:rPr>
          <w:szCs w:val="24"/>
          <w:u w:val="single"/>
        </w:rPr>
        <w:t>К</w:t>
      </w:r>
      <w:r w:rsidRPr="00801CBB">
        <w:rPr>
          <w:szCs w:val="24"/>
          <w:u w:val="single"/>
        </w:rPr>
        <w:t>онкурса на каждую конкурсную работу:</w:t>
      </w:r>
    </w:p>
    <w:p w14:paraId="3CC7DF37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Заявка участника Конкурса (Приложение 1). </w:t>
      </w:r>
    </w:p>
    <w:p w14:paraId="5ACB028B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Текст конкурсной работы в формате Word и PDF на русском языке, шрифт Times New </w:t>
      </w:r>
      <w:proofErr w:type="spellStart"/>
      <w:r>
        <w:t>Roman</w:t>
      </w:r>
      <w:proofErr w:type="spellEnd"/>
      <w:r>
        <w:t xml:space="preserve">, кегль 14, межстрочный интервал 1,5, все поля - 2 см., нумерация страниц - внизу, по центру, рисунки - в формате </w:t>
      </w:r>
      <w:proofErr w:type="spellStart"/>
      <w:r>
        <w:t>jpeg</w:t>
      </w:r>
      <w:proofErr w:type="spellEnd"/>
      <w:r>
        <w:t xml:space="preserve">. Требования к оформлению конкурсной работы (Приложение 2). </w:t>
      </w:r>
    </w:p>
    <w:p w14:paraId="392D65DD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Электронный вариант всех конкурсных документов направляются одним письмом на почту Оргкомитета в соответствии с направлением деятельности по адресу </w:t>
      </w:r>
      <w:proofErr w:type="spellStart"/>
      <w:r>
        <w:t>e-mail</w:t>
      </w:r>
      <w:proofErr w:type="spellEnd"/>
      <w:r>
        <w:t xml:space="preserve">:    </w:t>
      </w:r>
      <w:hyperlink r:id="rId5" w:history="1">
        <w:r w:rsidRPr="00F73BB1">
          <w:rPr>
            <w:rStyle w:val="a3"/>
            <w:spacing w:val="-1"/>
            <w:szCs w:val="24"/>
            <w:lang w:val="en-US" w:eastAsia="ru-RU"/>
          </w:rPr>
          <w:t>ZDDUT</w:t>
        </w:r>
        <w:r w:rsidRPr="00F73BB1">
          <w:rPr>
            <w:rStyle w:val="a3"/>
            <w:spacing w:val="-1"/>
            <w:szCs w:val="24"/>
            <w:lang w:eastAsia="ru-RU"/>
          </w:rPr>
          <w:t>2007@</w:t>
        </w:r>
        <w:proofErr w:type="spellStart"/>
        <w:r w:rsidRPr="00F73BB1">
          <w:rPr>
            <w:rStyle w:val="a3"/>
            <w:spacing w:val="-1"/>
            <w:szCs w:val="24"/>
            <w:lang w:val="en-US" w:eastAsia="ru-RU"/>
          </w:rPr>
          <w:t>yandex</w:t>
        </w:r>
        <w:proofErr w:type="spellEnd"/>
        <w:r w:rsidRPr="00F73BB1">
          <w:rPr>
            <w:rStyle w:val="a3"/>
            <w:spacing w:val="-1"/>
            <w:szCs w:val="24"/>
            <w:lang w:eastAsia="ru-RU"/>
          </w:rPr>
          <w:t>.</w:t>
        </w:r>
        <w:proofErr w:type="spellStart"/>
        <w:r w:rsidRPr="00F73BB1">
          <w:rPr>
            <w:rStyle w:val="a3"/>
            <w:spacing w:val="-1"/>
            <w:szCs w:val="24"/>
            <w:lang w:val="en-US" w:eastAsia="ru-RU"/>
          </w:rPr>
          <w:t>ru</w:t>
        </w:r>
        <w:proofErr w:type="spellEnd"/>
      </w:hyperlink>
      <w:r>
        <w:rPr>
          <w:spacing w:val="-1"/>
          <w:szCs w:val="24"/>
          <w:lang w:eastAsia="ru-RU"/>
        </w:rPr>
        <w:t xml:space="preserve"> </w:t>
      </w:r>
      <w:r>
        <w:t xml:space="preserve">не позднее 23 ч. 59 мин. 29 ноября 2024 года. </w:t>
      </w:r>
    </w:p>
    <w:p w14:paraId="1DA9A12F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Параметры видеороликов определены в Приложении 3. </w:t>
      </w:r>
    </w:p>
    <w:p w14:paraId="0F995002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Дополнительные материалы должны быть размещены на сайте образовательной или иной организации, направившей работы на Конкурс или на бесплатных доступных облачных хостингах (Яндекс Диск, облако mail.ru и других), на которых размещается отдельный файл с пояснительной запиской и ссылками. Ссылки должны быть действительны до 31 декабря 2025 года и доступны для всех. Использование других способов передачи файлов не допускается. </w:t>
      </w:r>
    </w:p>
    <w:p w14:paraId="079F1E98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Представленные на Конкурс материалы не возвращаются. </w:t>
      </w:r>
    </w:p>
    <w:p w14:paraId="7E6553BA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К участию в Конкурсе не допускаются методические материалы: </w:t>
      </w:r>
    </w:p>
    <w:p w14:paraId="104A14B6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- не соответствующие требованиям настоящего Положения; </w:t>
      </w:r>
    </w:p>
    <w:p w14:paraId="050953A0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- издававшиеся ранее 2024 года в средствах массовой информации регионального или федерального уровня. </w:t>
      </w:r>
    </w:p>
    <w:p w14:paraId="51D9DBDE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</w:pPr>
      <w:r>
        <w:t xml:space="preserve">Представляя свои работы на Конкурс, участники гарантируют, что они являются авторами и не нарушают авторских прав. Участники конкурса обязаны обеспечить соблюдение авторских прав третьих лиц при использовании их разработок в составе конкурсных материалов.  </w:t>
      </w:r>
    </w:p>
    <w:p w14:paraId="2DD4BD13" w14:textId="77777777" w:rsidR="000D5B6F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both"/>
        <w:rPr>
          <w:b/>
          <w:spacing w:val="-2"/>
          <w:szCs w:val="24"/>
        </w:rPr>
      </w:pPr>
      <w:r>
        <w:t>Оргкомитет Конкурса рассматривает участие в Конкурсе как согласие на последующую публикацию материалов.</w:t>
      </w:r>
    </w:p>
    <w:p w14:paraId="55664B2E" w14:textId="77777777" w:rsidR="000D5B6F" w:rsidRPr="00801CBB" w:rsidRDefault="000D5B6F" w:rsidP="000D5B6F">
      <w:pPr>
        <w:widowControl w:val="0"/>
        <w:shd w:val="clear" w:color="auto" w:fill="FFFFFF"/>
        <w:tabs>
          <w:tab w:val="left" w:pos="1260"/>
        </w:tabs>
        <w:suppressAutoHyphens/>
        <w:autoSpaceDE w:val="0"/>
        <w:autoSpaceDN w:val="0"/>
        <w:adjustRightInd w:val="0"/>
        <w:jc w:val="center"/>
        <w:rPr>
          <w:b/>
          <w:szCs w:val="24"/>
        </w:rPr>
      </w:pPr>
    </w:p>
    <w:p w14:paraId="505F1647" w14:textId="77777777" w:rsidR="000D5B6F" w:rsidRPr="005E445D" w:rsidRDefault="000D5B6F" w:rsidP="000D5B6F">
      <w:pPr>
        <w:widowControl w:val="0"/>
        <w:shd w:val="clear" w:color="auto" w:fill="FFFFFF"/>
        <w:tabs>
          <w:tab w:val="left" w:pos="180"/>
          <w:tab w:val="left" w:pos="720"/>
          <w:tab w:val="left" w:pos="802"/>
        </w:tabs>
        <w:suppressAutoHyphens/>
        <w:autoSpaceDE w:val="0"/>
        <w:autoSpaceDN w:val="0"/>
        <w:adjustRightInd w:val="0"/>
        <w:jc w:val="both"/>
        <w:rPr>
          <w:szCs w:val="24"/>
        </w:rPr>
      </w:pPr>
      <w:r w:rsidRPr="00801CBB">
        <w:rPr>
          <w:szCs w:val="24"/>
          <w:u w:val="single"/>
        </w:rPr>
        <w:t>Конкурсные материалы оцениваются по следующим критериям:</w:t>
      </w:r>
    </w:p>
    <w:p w14:paraId="6AE67137" w14:textId="77777777" w:rsidR="000D5B6F" w:rsidRDefault="000D5B6F" w:rsidP="000D5B6F">
      <w:pPr>
        <w:widowControl w:val="0"/>
        <w:shd w:val="clear" w:color="auto" w:fill="FFFFFF"/>
        <w:tabs>
          <w:tab w:val="left" w:pos="180"/>
          <w:tab w:val="left" w:pos="802"/>
        </w:tabs>
        <w:suppressAutoHyphens/>
        <w:jc w:val="both"/>
      </w:pPr>
      <w:r>
        <w:t xml:space="preserve">-  новизна и актуальность - 5 баллов; </w:t>
      </w:r>
    </w:p>
    <w:p w14:paraId="25923980" w14:textId="77777777" w:rsidR="000D5B6F" w:rsidRDefault="000D5B6F" w:rsidP="000D5B6F">
      <w:pPr>
        <w:widowControl w:val="0"/>
        <w:shd w:val="clear" w:color="auto" w:fill="FFFFFF"/>
        <w:tabs>
          <w:tab w:val="left" w:pos="180"/>
          <w:tab w:val="left" w:pos="802"/>
        </w:tabs>
        <w:suppressAutoHyphens/>
        <w:jc w:val="both"/>
      </w:pPr>
      <w:r>
        <w:t xml:space="preserve">- педагогическая целесообразность отбора содержания, средств, методов и форм туристско-краеведческой деятельности - 5 баллов; </w:t>
      </w:r>
    </w:p>
    <w:p w14:paraId="75B4BA57" w14:textId="77777777" w:rsidR="000D5B6F" w:rsidRDefault="000D5B6F" w:rsidP="000D5B6F">
      <w:pPr>
        <w:widowControl w:val="0"/>
        <w:shd w:val="clear" w:color="auto" w:fill="FFFFFF"/>
        <w:tabs>
          <w:tab w:val="left" w:pos="180"/>
          <w:tab w:val="left" w:pos="802"/>
        </w:tabs>
        <w:suppressAutoHyphens/>
        <w:jc w:val="both"/>
      </w:pPr>
      <w:r>
        <w:t xml:space="preserve">- учет национально-региональных особенностей - 5 баллов; </w:t>
      </w:r>
    </w:p>
    <w:p w14:paraId="315D8974" w14:textId="77777777" w:rsidR="000D5B6F" w:rsidRDefault="000D5B6F" w:rsidP="000D5B6F">
      <w:pPr>
        <w:widowControl w:val="0"/>
        <w:shd w:val="clear" w:color="auto" w:fill="FFFFFF"/>
        <w:tabs>
          <w:tab w:val="left" w:pos="180"/>
          <w:tab w:val="left" w:pos="802"/>
        </w:tabs>
        <w:suppressAutoHyphens/>
        <w:jc w:val="both"/>
      </w:pPr>
      <w:r>
        <w:t xml:space="preserve">- научная и фактическая достоверность - 5 баллов; </w:t>
      </w:r>
    </w:p>
    <w:p w14:paraId="6C6EE5B4" w14:textId="77777777" w:rsidR="000D5B6F" w:rsidRDefault="000D5B6F" w:rsidP="000D5B6F">
      <w:pPr>
        <w:widowControl w:val="0"/>
        <w:shd w:val="clear" w:color="auto" w:fill="FFFFFF"/>
        <w:tabs>
          <w:tab w:val="left" w:pos="180"/>
          <w:tab w:val="left" w:pos="802"/>
        </w:tabs>
        <w:suppressAutoHyphens/>
        <w:jc w:val="both"/>
      </w:pPr>
      <w:r>
        <w:t xml:space="preserve">- использование современных информационных технологий - 5 баллов; </w:t>
      </w:r>
    </w:p>
    <w:p w14:paraId="756F1DED" w14:textId="77777777" w:rsidR="000D5B6F" w:rsidRDefault="000D5B6F" w:rsidP="000D5B6F">
      <w:pPr>
        <w:widowControl w:val="0"/>
        <w:shd w:val="clear" w:color="auto" w:fill="FFFFFF"/>
        <w:tabs>
          <w:tab w:val="left" w:pos="180"/>
          <w:tab w:val="left" w:pos="802"/>
        </w:tabs>
        <w:suppressAutoHyphens/>
        <w:jc w:val="both"/>
      </w:pPr>
      <w:r>
        <w:t xml:space="preserve">- качество оформления и наглядность - 5 баллов; </w:t>
      </w:r>
    </w:p>
    <w:p w14:paraId="42DC10E6" w14:textId="77777777" w:rsidR="000D5B6F" w:rsidRDefault="000D5B6F" w:rsidP="000D5B6F">
      <w:pPr>
        <w:widowControl w:val="0"/>
        <w:shd w:val="clear" w:color="auto" w:fill="FFFFFF"/>
        <w:tabs>
          <w:tab w:val="left" w:pos="180"/>
          <w:tab w:val="left" w:pos="802"/>
        </w:tabs>
        <w:suppressAutoHyphens/>
        <w:jc w:val="both"/>
      </w:pPr>
      <w:r>
        <w:t xml:space="preserve">- наличие системы отслеживания образовательных результатов - 5 баллов; </w:t>
      </w:r>
    </w:p>
    <w:p w14:paraId="0F810E84" w14:textId="77777777" w:rsidR="000D5B6F" w:rsidRDefault="000D5B6F" w:rsidP="000D5B6F">
      <w:pPr>
        <w:widowControl w:val="0"/>
        <w:shd w:val="clear" w:color="auto" w:fill="FFFFFF"/>
        <w:tabs>
          <w:tab w:val="left" w:pos="180"/>
          <w:tab w:val="left" w:pos="802"/>
        </w:tabs>
        <w:suppressAutoHyphens/>
        <w:jc w:val="both"/>
      </w:pPr>
      <w:r>
        <w:t xml:space="preserve">- возможность использования данных методических материалов в сторонних образовательных организациях - 5 баллов. </w:t>
      </w:r>
    </w:p>
    <w:p w14:paraId="651691F4" w14:textId="77777777" w:rsidR="000D5B6F" w:rsidRDefault="000D5B6F" w:rsidP="000D5B6F">
      <w:pPr>
        <w:widowControl w:val="0"/>
        <w:shd w:val="clear" w:color="auto" w:fill="FFFFFF"/>
        <w:tabs>
          <w:tab w:val="left" w:pos="180"/>
          <w:tab w:val="left" w:pos="802"/>
        </w:tabs>
        <w:suppressAutoHyphens/>
        <w:jc w:val="both"/>
        <w:rPr>
          <w:szCs w:val="24"/>
        </w:rPr>
      </w:pPr>
      <w:r>
        <w:t xml:space="preserve">Максимальное количество - 40 баллов. </w:t>
      </w:r>
    </w:p>
    <w:p w14:paraId="2DEA19BB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rPr>
          <w:b/>
          <w:szCs w:val="24"/>
        </w:rPr>
      </w:pPr>
    </w:p>
    <w:p w14:paraId="08E9D77B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ind w:firstLine="567"/>
        <w:jc w:val="center"/>
        <w:rPr>
          <w:b/>
          <w:szCs w:val="24"/>
        </w:rPr>
      </w:pPr>
      <w:r>
        <w:rPr>
          <w:b/>
          <w:szCs w:val="24"/>
        </w:rPr>
        <w:t>Состав жюри Конкурса</w:t>
      </w:r>
    </w:p>
    <w:p w14:paraId="0DFC342C" w14:textId="77777777" w:rsidR="000D5B6F" w:rsidRPr="0078348A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ind w:firstLine="567"/>
        <w:jc w:val="center"/>
        <w:rPr>
          <w:b/>
          <w:szCs w:val="24"/>
        </w:rPr>
      </w:pPr>
    </w:p>
    <w:p w14:paraId="1F6A2F16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both"/>
        <w:rPr>
          <w:bCs/>
          <w:szCs w:val="24"/>
        </w:rPr>
      </w:pPr>
      <w:r>
        <w:rPr>
          <w:bCs/>
          <w:szCs w:val="24"/>
        </w:rPr>
        <w:t>Пантелеева Альбина Евгеньевна</w:t>
      </w:r>
    </w:p>
    <w:p w14:paraId="479D342F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both"/>
        <w:rPr>
          <w:bCs/>
          <w:szCs w:val="24"/>
        </w:rPr>
      </w:pPr>
      <w:r>
        <w:rPr>
          <w:bCs/>
          <w:szCs w:val="24"/>
        </w:rPr>
        <w:t>Директор, методист ГБУ ДО ЗДДТ Курортного района Санкт-Петербурга</w:t>
      </w:r>
    </w:p>
    <w:p w14:paraId="74E7DD11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both"/>
        <w:rPr>
          <w:szCs w:val="24"/>
        </w:rPr>
      </w:pPr>
      <w:r w:rsidRPr="0078348A">
        <w:rPr>
          <w:szCs w:val="24"/>
        </w:rPr>
        <w:t>Иванова Ма</w:t>
      </w:r>
      <w:r>
        <w:rPr>
          <w:szCs w:val="24"/>
        </w:rPr>
        <w:t>рина Геннадьевна</w:t>
      </w:r>
    </w:p>
    <w:p w14:paraId="7E18C7E3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both"/>
        <w:rPr>
          <w:bCs/>
          <w:szCs w:val="24"/>
        </w:rPr>
      </w:pPr>
      <w:r>
        <w:rPr>
          <w:szCs w:val="24"/>
        </w:rPr>
        <w:t>методист ГБУ ДО</w:t>
      </w:r>
      <w:r w:rsidRPr="0078348A">
        <w:rPr>
          <w:szCs w:val="24"/>
        </w:rPr>
        <w:t xml:space="preserve"> ЗДДТ Курортного </w:t>
      </w:r>
      <w:r>
        <w:rPr>
          <w:bCs/>
          <w:szCs w:val="24"/>
        </w:rPr>
        <w:t>района Санкт-Петербурга</w:t>
      </w:r>
    </w:p>
    <w:p w14:paraId="17B95344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both"/>
        <w:rPr>
          <w:bCs/>
          <w:szCs w:val="24"/>
        </w:rPr>
      </w:pPr>
      <w:r>
        <w:rPr>
          <w:bCs/>
          <w:szCs w:val="24"/>
        </w:rPr>
        <w:lastRenderedPageBreak/>
        <w:t>Богданова Любовь Николаевна</w:t>
      </w:r>
    </w:p>
    <w:p w14:paraId="3BBC1EA9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both"/>
        <w:rPr>
          <w:bCs/>
          <w:szCs w:val="24"/>
        </w:rPr>
      </w:pPr>
      <w:r>
        <w:rPr>
          <w:bCs/>
          <w:szCs w:val="24"/>
        </w:rPr>
        <w:t>методист ГБУ ДО</w:t>
      </w:r>
      <w:r w:rsidRPr="00511A95">
        <w:rPr>
          <w:bCs/>
          <w:szCs w:val="24"/>
        </w:rPr>
        <w:t xml:space="preserve"> ЗДДТ Курортного </w:t>
      </w:r>
      <w:r>
        <w:rPr>
          <w:bCs/>
          <w:szCs w:val="24"/>
        </w:rPr>
        <w:t>района Санкт-Петербурга</w:t>
      </w:r>
    </w:p>
    <w:p w14:paraId="3AF113C2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center"/>
        <w:rPr>
          <w:b/>
          <w:bCs/>
        </w:rPr>
      </w:pPr>
    </w:p>
    <w:p w14:paraId="4D8FD590" w14:textId="77777777" w:rsidR="000D5B6F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center"/>
        <w:rPr>
          <w:b/>
          <w:bCs/>
        </w:rPr>
      </w:pPr>
      <w:r w:rsidRPr="0053446E">
        <w:rPr>
          <w:b/>
          <w:bCs/>
        </w:rPr>
        <w:t xml:space="preserve">Подведение итогов </w:t>
      </w:r>
      <w:r>
        <w:rPr>
          <w:b/>
          <w:bCs/>
        </w:rPr>
        <w:t>К</w:t>
      </w:r>
      <w:r w:rsidRPr="0053446E">
        <w:rPr>
          <w:b/>
          <w:bCs/>
        </w:rPr>
        <w:t>онкурса</w:t>
      </w:r>
    </w:p>
    <w:p w14:paraId="2200D838" w14:textId="77777777" w:rsidR="000D5B6F" w:rsidRPr="0053446E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center"/>
        <w:rPr>
          <w:b/>
          <w:bCs/>
        </w:rPr>
      </w:pPr>
    </w:p>
    <w:p w14:paraId="1573AD32" w14:textId="77777777" w:rsidR="000D5B6F" w:rsidRPr="0053446E" w:rsidRDefault="000D5B6F" w:rsidP="000D5B6F">
      <w:pPr>
        <w:shd w:val="clear" w:color="auto" w:fill="FFFFFF"/>
        <w:tabs>
          <w:tab w:val="left" w:pos="284"/>
          <w:tab w:val="left" w:pos="370"/>
        </w:tabs>
        <w:spacing w:line="288" w:lineRule="auto"/>
        <w:jc w:val="both"/>
        <w:rPr>
          <w:bCs/>
          <w:szCs w:val="24"/>
        </w:rPr>
      </w:pPr>
      <w:r w:rsidRPr="00283188">
        <w:t>В каждой номинации по всем направлениям деятельности определяются по</w:t>
      </w:r>
      <w:r>
        <w:t xml:space="preserve">бедители и призёры </w:t>
      </w:r>
      <w:r w:rsidRPr="00283188">
        <w:t>Конкурса.</w:t>
      </w:r>
    </w:p>
    <w:p w14:paraId="11C80A45" w14:textId="77777777" w:rsidR="000D5B6F" w:rsidRDefault="000D5B6F" w:rsidP="000D5B6F">
      <w:pPr>
        <w:pStyle w:val="1"/>
        <w:widowControl w:val="0"/>
        <w:shd w:val="clear" w:color="auto" w:fill="FFFFFF"/>
        <w:tabs>
          <w:tab w:val="left" w:pos="708"/>
        </w:tabs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83188">
        <w:rPr>
          <w:rFonts w:ascii="Times New Roman" w:hAnsi="Times New Roman" w:cs="Times New Roman"/>
          <w:sz w:val="24"/>
          <w:szCs w:val="24"/>
        </w:rPr>
        <w:t>Победители и призёры к</w:t>
      </w:r>
      <w:r>
        <w:rPr>
          <w:rFonts w:ascii="Times New Roman" w:hAnsi="Times New Roman" w:cs="Times New Roman"/>
          <w:sz w:val="24"/>
          <w:szCs w:val="24"/>
        </w:rPr>
        <w:t xml:space="preserve">аждой из номинаций районного </w:t>
      </w:r>
      <w:r w:rsidRPr="00283188">
        <w:rPr>
          <w:rFonts w:ascii="Times New Roman" w:hAnsi="Times New Roman" w:cs="Times New Roman"/>
          <w:sz w:val="24"/>
          <w:szCs w:val="24"/>
        </w:rPr>
        <w:t xml:space="preserve">этапа Конкурса награждаются дипломами </w:t>
      </w:r>
      <w:r>
        <w:rPr>
          <w:rFonts w:ascii="Times New Roman" w:hAnsi="Times New Roman" w:cs="Times New Roman"/>
          <w:sz w:val="24"/>
          <w:szCs w:val="24"/>
        </w:rPr>
        <w:t>(1,2,3 степени)</w:t>
      </w:r>
      <w:r w:rsidRPr="00283188">
        <w:rPr>
          <w:rFonts w:ascii="Times New Roman" w:hAnsi="Times New Roman" w:cs="Times New Roman"/>
          <w:sz w:val="24"/>
          <w:szCs w:val="24"/>
        </w:rPr>
        <w:t>, остальные участники – сертификатами.</w:t>
      </w:r>
    </w:p>
    <w:p w14:paraId="423EA7E6" w14:textId="77777777" w:rsidR="000D5B6F" w:rsidRPr="00283188" w:rsidRDefault="000D5B6F" w:rsidP="000D5B6F">
      <w:pPr>
        <w:pStyle w:val="1"/>
        <w:widowControl w:val="0"/>
        <w:shd w:val="clear" w:color="auto" w:fill="FFFFFF"/>
        <w:tabs>
          <w:tab w:val="left" w:pos="708"/>
        </w:tabs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Лучшие работы направляются в ГБНОУ «СПб ГДТЮ» для участия в региональном этапе. </w:t>
      </w:r>
    </w:p>
    <w:p w14:paraId="78BBEA2F" w14:textId="77777777" w:rsidR="000D5B6F" w:rsidRDefault="000D5B6F" w:rsidP="000D5B6F">
      <w:pPr>
        <w:spacing w:line="288" w:lineRule="auto"/>
        <w:rPr>
          <w:b/>
          <w:szCs w:val="24"/>
        </w:rPr>
      </w:pPr>
    </w:p>
    <w:p w14:paraId="5C13FFCA" w14:textId="77777777" w:rsidR="000D5B6F" w:rsidRDefault="000D5B6F" w:rsidP="000D5B6F">
      <w:pPr>
        <w:spacing w:line="288" w:lineRule="auto"/>
        <w:ind w:firstLine="567"/>
        <w:jc w:val="center"/>
        <w:rPr>
          <w:b/>
          <w:szCs w:val="24"/>
        </w:rPr>
      </w:pPr>
      <w:r w:rsidRPr="0078348A">
        <w:rPr>
          <w:b/>
          <w:szCs w:val="24"/>
        </w:rPr>
        <w:t>Контакты для связи</w:t>
      </w:r>
    </w:p>
    <w:p w14:paraId="0648C5D2" w14:textId="77777777" w:rsidR="000D5B6F" w:rsidRPr="0078348A" w:rsidRDefault="000D5B6F" w:rsidP="000D5B6F">
      <w:pPr>
        <w:spacing w:line="288" w:lineRule="auto"/>
        <w:ind w:firstLine="567"/>
        <w:jc w:val="center"/>
        <w:rPr>
          <w:bCs/>
          <w:szCs w:val="24"/>
        </w:rPr>
      </w:pPr>
    </w:p>
    <w:p w14:paraId="30D9D02C" w14:textId="77777777" w:rsidR="000D5B6F" w:rsidRDefault="000D5B6F" w:rsidP="000D5B6F">
      <w:pPr>
        <w:tabs>
          <w:tab w:val="left" w:pos="284"/>
        </w:tabs>
        <w:spacing w:line="288" w:lineRule="auto"/>
        <w:ind w:right="-143"/>
        <w:jc w:val="both"/>
        <w:rPr>
          <w:bCs/>
          <w:szCs w:val="24"/>
        </w:rPr>
      </w:pPr>
      <w:r w:rsidRPr="0078348A">
        <w:rPr>
          <w:bCs/>
          <w:szCs w:val="24"/>
        </w:rPr>
        <w:t xml:space="preserve">По всем вопросам, связанным с участием в </w:t>
      </w:r>
      <w:r>
        <w:rPr>
          <w:bCs/>
          <w:szCs w:val="24"/>
        </w:rPr>
        <w:t>К</w:t>
      </w:r>
      <w:r w:rsidRPr="0078348A">
        <w:rPr>
          <w:bCs/>
          <w:szCs w:val="24"/>
        </w:rPr>
        <w:t xml:space="preserve">онкурсе, а также для консультаций по написанию работы обращаться к методисту Ивановой Марине Геннадьевне. </w:t>
      </w:r>
    </w:p>
    <w:p w14:paraId="2F13FB62" w14:textId="77777777" w:rsidR="000D5B6F" w:rsidRPr="0078348A" w:rsidRDefault="000D5B6F" w:rsidP="000D5B6F">
      <w:pPr>
        <w:tabs>
          <w:tab w:val="left" w:pos="284"/>
        </w:tabs>
        <w:spacing w:line="288" w:lineRule="auto"/>
        <w:ind w:right="-143"/>
        <w:jc w:val="both"/>
        <w:rPr>
          <w:b/>
          <w:bCs/>
          <w:szCs w:val="24"/>
        </w:rPr>
      </w:pPr>
      <w:r>
        <w:rPr>
          <w:bCs/>
          <w:szCs w:val="24"/>
        </w:rPr>
        <w:t xml:space="preserve">Телефон: </w:t>
      </w:r>
      <w:r w:rsidRPr="0078348A">
        <w:rPr>
          <w:bCs/>
          <w:szCs w:val="24"/>
        </w:rPr>
        <w:t>89216399412.</w:t>
      </w:r>
    </w:p>
    <w:p w14:paraId="2C9F9873" w14:textId="77777777" w:rsidR="000D5B6F" w:rsidRDefault="000D5B6F" w:rsidP="000D5B6F">
      <w:pPr>
        <w:spacing w:line="288" w:lineRule="auto"/>
        <w:jc w:val="both"/>
        <w:rPr>
          <w:bCs/>
          <w:szCs w:val="24"/>
        </w:rPr>
      </w:pPr>
      <w:r w:rsidRPr="00A703B6">
        <w:rPr>
          <w:bCs/>
          <w:szCs w:val="24"/>
          <w:lang w:val="en-US"/>
        </w:rPr>
        <w:t>E</w:t>
      </w:r>
      <w:r w:rsidRPr="00A703B6">
        <w:rPr>
          <w:bCs/>
          <w:szCs w:val="24"/>
        </w:rPr>
        <w:t>-</w:t>
      </w:r>
      <w:r w:rsidRPr="00A703B6">
        <w:rPr>
          <w:bCs/>
          <w:szCs w:val="24"/>
          <w:lang w:val="en-US"/>
        </w:rPr>
        <w:t>mail</w:t>
      </w:r>
      <w:r w:rsidRPr="00A703B6">
        <w:rPr>
          <w:bCs/>
          <w:szCs w:val="24"/>
        </w:rPr>
        <w:t>:</w:t>
      </w:r>
      <w:r w:rsidRPr="00430FBE">
        <w:rPr>
          <w:b/>
          <w:bCs/>
          <w:szCs w:val="24"/>
        </w:rPr>
        <w:t xml:space="preserve">  </w:t>
      </w:r>
      <w:hyperlink r:id="rId6" w:history="1">
        <w:r w:rsidRPr="00F73BB1">
          <w:rPr>
            <w:rStyle w:val="a3"/>
            <w:bCs/>
            <w:szCs w:val="24"/>
            <w:lang w:val="en-US"/>
          </w:rPr>
          <w:t>ZDDUT</w:t>
        </w:r>
        <w:r w:rsidRPr="00430FBE">
          <w:rPr>
            <w:rStyle w:val="a3"/>
            <w:bCs/>
            <w:szCs w:val="24"/>
          </w:rPr>
          <w:t>2007@</w:t>
        </w:r>
        <w:proofErr w:type="spellStart"/>
        <w:r w:rsidRPr="00F73BB1">
          <w:rPr>
            <w:rStyle w:val="a3"/>
            <w:bCs/>
            <w:szCs w:val="24"/>
            <w:lang w:val="en-US"/>
          </w:rPr>
          <w:t>yandex</w:t>
        </w:r>
        <w:proofErr w:type="spellEnd"/>
        <w:r w:rsidRPr="00430FBE">
          <w:rPr>
            <w:rStyle w:val="a3"/>
            <w:bCs/>
            <w:szCs w:val="24"/>
          </w:rPr>
          <w:t>.</w:t>
        </w:r>
        <w:proofErr w:type="spellStart"/>
        <w:r w:rsidRPr="00F73BB1">
          <w:rPr>
            <w:rStyle w:val="a3"/>
            <w:bCs/>
            <w:szCs w:val="24"/>
            <w:lang w:val="en-US"/>
          </w:rPr>
          <w:t>ru</w:t>
        </w:r>
        <w:proofErr w:type="spellEnd"/>
      </w:hyperlink>
    </w:p>
    <w:p w14:paraId="01A82FF3" w14:textId="77777777" w:rsidR="000D5B6F" w:rsidRDefault="000D5B6F" w:rsidP="000D5B6F">
      <w:pPr>
        <w:rPr>
          <w:bCs/>
          <w:szCs w:val="24"/>
        </w:rPr>
      </w:pPr>
    </w:p>
    <w:p w14:paraId="2C442B49" w14:textId="77777777" w:rsidR="000D5B6F" w:rsidRPr="004A53D6" w:rsidRDefault="000D5B6F" w:rsidP="000D5B6F">
      <w:pPr>
        <w:pageBreakBefore/>
        <w:widowControl w:val="0"/>
        <w:shd w:val="clear" w:color="auto" w:fill="FFFFFF"/>
        <w:suppressAutoHyphens/>
        <w:jc w:val="right"/>
        <w:rPr>
          <w:b/>
          <w:bCs/>
          <w:szCs w:val="24"/>
        </w:rPr>
      </w:pPr>
      <w:r w:rsidRPr="004A53D6">
        <w:rPr>
          <w:b/>
          <w:spacing w:val="-5"/>
          <w:szCs w:val="24"/>
        </w:rPr>
        <w:lastRenderedPageBreak/>
        <w:t xml:space="preserve">Приложение </w:t>
      </w:r>
      <w:r>
        <w:rPr>
          <w:b/>
          <w:spacing w:val="-5"/>
          <w:szCs w:val="24"/>
        </w:rPr>
        <w:t>1</w:t>
      </w:r>
    </w:p>
    <w:p w14:paraId="4E3D573A" w14:textId="77777777" w:rsidR="000D5B6F" w:rsidRPr="004A53D6" w:rsidRDefault="000D5B6F" w:rsidP="000D5B6F">
      <w:pPr>
        <w:widowControl w:val="0"/>
        <w:shd w:val="clear" w:color="auto" w:fill="FFFFFF"/>
        <w:suppressAutoHyphens/>
        <w:ind w:left="3540"/>
        <w:jc w:val="right"/>
        <w:rPr>
          <w:bCs/>
          <w:szCs w:val="24"/>
        </w:rPr>
      </w:pPr>
    </w:p>
    <w:p w14:paraId="22482AE5" w14:textId="77777777" w:rsidR="000D5B6F" w:rsidRPr="004A53D6" w:rsidRDefault="000D5B6F" w:rsidP="000D5B6F">
      <w:pPr>
        <w:widowControl w:val="0"/>
        <w:shd w:val="clear" w:color="auto" w:fill="FFFFFF"/>
        <w:suppressAutoHyphens/>
        <w:jc w:val="both"/>
        <w:rPr>
          <w:szCs w:val="24"/>
        </w:rPr>
      </w:pPr>
    </w:p>
    <w:p w14:paraId="45A254AE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ind w:firstLine="539"/>
        <w:jc w:val="center"/>
        <w:rPr>
          <w:color w:val="333333"/>
          <w:szCs w:val="24"/>
        </w:rPr>
      </w:pPr>
    </w:p>
    <w:p w14:paraId="7F97679B" w14:textId="77777777" w:rsidR="000D5B6F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center"/>
        <w:rPr>
          <w:b/>
          <w:szCs w:val="24"/>
        </w:rPr>
      </w:pPr>
      <w:r w:rsidRPr="004A53D6">
        <w:rPr>
          <w:b/>
          <w:szCs w:val="24"/>
        </w:rPr>
        <w:t>Заявка-анкета</w:t>
      </w:r>
    </w:p>
    <w:p w14:paraId="6E6EA1B0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center"/>
        <w:rPr>
          <w:b/>
          <w:szCs w:val="24"/>
        </w:rPr>
      </w:pPr>
      <w:r>
        <w:t>участника районного этапа XXII Всероссийского конкурса образовательных и программно-методических материалов по организации туристско-краеведческой и экскурсионной работы с детьми и молодежью в 2024-2025 гг.</w:t>
      </w:r>
    </w:p>
    <w:p w14:paraId="253DCADC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4E9C1F61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566CB4B0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  <w:r>
        <w:rPr>
          <w:color w:val="333333"/>
          <w:szCs w:val="24"/>
        </w:rPr>
        <w:t>1. Организация, направляющая работу на конкурс</w:t>
      </w:r>
      <w:r w:rsidRPr="004A53D6">
        <w:rPr>
          <w:color w:val="333333"/>
          <w:szCs w:val="24"/>
        </w:rPr>
        <w:t xml:space="preserve"> </w:t>
      </w:r>
    </w:p>
    <w:p w14:paraId="235CA5B9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344E5F42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  <w:r>
        <w:rPr>
          <w:color w:val="333333"/>
          <w:szCs w:val="24"/>
        </w:rPr>
        <w:t>2. Номинация конкурса</w:t>
      </w:r>
      <w:r w:rsidRPr="004A53D6">
        <w:rPr>
          <w:color w:val="333333"/>
          <w:szCs w:val="24"/>
        </w:rPr>
        <w:t xml:space="preserve"> </w:t>
      </w:r>
    </w:p>
    <w:p w14:paraId="3DA93188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1EDDFDFC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  <w:r>
        <w:rPr>
          <w:color w:val="333333"/>
          <w:szCs w:val="24"/>
        </w:rPr>
        <w:t>3. Название конкурсного материала</w:t>
      </w:r>
      <w:r w:rsidRPr="004A53D6">
        <w:rPr>
          <w:color w:val="333333"/>
          <w:szCs w:val="24"/>
        </w:rPr>
        <w:t xml:space="preserve"> </w:t>
      </w:r>
    </w:p>
    <w:p w14:paraId="45655C47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5C91DE51" w14:textId="77777777" w:rsidR="000D5B6F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  <w:r>
        <w:rPr>
          <w:color w:val="333333"/>
          <w:szCs w:val="24"/>
        </w:rPr>
        <w:t>4. Фамилия, имя, отчество автора или авторов</w:t>
      </w:r>
    </w:p>
    <w:p w14:paraId="630AB10D" w14:textId="77777777" w:rsidR="000D5B6F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2C372195" w14:textId="77777777" w:rsidR="000D5B6F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  <w:r>
        <w:rPr>
          <w:color w:val="333333"/>
          <w:szCs w:val="24"/>
        </w:rPr>
        <w:t>5. Дата рождения</w:t>
      </w:r>
    </w:p>
    <w:p w14:paraId="5A100D25" w14:textId="77777777" w:rsidR="000D5B6F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34D5313D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  <w:r>
        <w:rPr>
          <w:color w:val="333333"/>
          <w:szCs w:val="24"/>
        </w:rPr>
        <w:t>6. Место работы (полное название по уставу), должность каждого из авторов</w:t>
      </w:r>
      <w:r w:rsidRPr="004A53D6">
        <w:rPr>
          <w:color w:val="333333"/>
          <w:szCs w:val="24"/>
        </w:rPr>
        <w:t xml:space="preserve"> </w:t>
      </w:r>
    </w:p>
    <w:p w14:paraId="71CEC11B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23D321BF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  <w:r>
        <w:rPr>
          <w:color w:val="333333"/>
          <w:szCs w:val="24"/>
        </w:rPr>
        <w:t xml:space="preserve">7. Адрес места работы, телефон, </w:t>
      </w:r>
      <w:r w:rsidRPr="004A53D6">
        <w:rPr>
          <w:color w:val="333333"/>
          <w:szCs w:val="24"/>
          <w:lang w:val="en-US"/>
        </w:rPr>
        <w:t>e</w:t>
      </w:r>
      <w:r w:rsidRPr="004A53D6">
        <w:rPr>
          <w:color w:val="333333"/>
          <w:szCs w:val="24"/>
        </w:rPr>
        <w:t>-</w:t>
      </w:r>
      <w:r w:rsidRPr="004A53D6">
        <w:rPr>
          <w:color w:val="333333"/>
          <w:szCs w:val="24"/>
          <w:lang w:val="en-US"/>
        </w:rPr>
        <w:t>mail</w:t>
      </w:r>
      <w:r w:rsidRPr="004A53D6">
        <w:rPr>
          <w:color w:val="333333"/>
          <w:szCs w:val="24"/>
        </w:rPr>
        <w:t xml:space="preserve"> </w:t>
      </w:r>
      <w:r>
        <w:rPr>
          <w:color w:val="333333"/>
          <w:szCs w:val="24"/>
        </w:rPr>
        <w:t xml:space="preserve">организации, </w:t>
      </w:r>
      <w:r w:rsidRPr="004A53D6">
        <w:rPr>
          <w:color w:val="333333"/>
          <w:szCs w:val="24"/>
        </w:rPr>
        <w:t xml:space="preserve">личный </w:t>
      </w:r>
      <w:r w:rsidRPr="004A53D6">
        <w:rPr>
          <w:color w:val="333333"/>
          <w:szCs w:val="24"/>
          <w:lang w:val="en-US"/>
        </w:rPr>
        <w:t>e</w:t>
      </w:r>
      <w:r w:rsidRPr="004A53D6">
        <w:rPr>
          <w:color w:val="333333"/>
          <w:szCs w:val="24"/>
        </w:rPr>
        <w:t>-</w:t>
      </w:r>
      <w:r w:rsidRPr="004A53D6">
        <w:rPr>
          <w:color w:val="333333"/>
          <w:szCs w:val="24"/>
          <w:lang w:val="en-US"/>
        </w:rPr>
        <w:t>mail</w:t>
      </w:r>
      <w:r w:rsidRPr="004A53D6">
        <w:rPr>
          <w:color w:val="333333"/>
          <w:szCs w:val="24"/>
        </w:rPr>
        <w:t xml:space="preserve">  </w:t>
      </w:r>
    </w:p>
    <w:p w14:paraId="75C25674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3B7B9794" w14:textId="77777777" w:rsidR="000D5B6F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ind w:firstLine="539"/>
        <w:jc w:val="both"/>
        <w:rPr>
          <w:color w:val="333333"/>
          <w:szCs w:val="24"/>
        </w:rPr>
      </w:pPr>
    </w:p>
    <w:p w14:paraId="0F72D0ED" w14:textId="77777777" w:rsidR="000D5B6F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ind w:firstLine="539"/>
        <w:jc w:val="both"/>
        <w:rPr>
          <w:color w:val="333333"/>
          <w:szCs w:val="24"/>
        </w:rPr>
      </w:pPr>
      <w:r>
        <w:rPr>
          <w:color w:val="333333"/>
          <w:szCs w:val="24"/>
        </w:rPr>
        <w:t>Подпись руководителя</w:t>
      </w:r>
    </w:p>
    <w:p w14:paraId="42C5C480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ind w:firstLine="539"/>
        <w:jc w:val="both"/>
        <w:rPr>
          <w:color w:val="333333"/>
          <w:szCs w:val="24"/>
        </w:rPr>
      </w:pPr>
      <w:r>
        <w:rPr>
          <w:color w:val="333333"/>
          <w:szCs w:val="24"/>
        </w:rPr>
        <w:t>Печать</w:t>
      </w:r>
    </w:p>
    <w:p w14:paraId="38104961" w14:textId="77777777" w:rsidR="000D5B6F" w:rsidRPr="004A53D6" w:rsidRDefault="000D5B6F" w:rsidP="000D5B6F">
      <w:pPr>
        <w:widowControl w:val="0"/>
        <w:shd w:val="clear" w:color="auto" w:fill="FFFFFF"/>
        <w:tabs>
          <w:tab w:val="left" w:pos="802"/>
        </w:tabs>
        <w:suppressAutoHyphens/>
        <w:jc w:val="both"/>
        <w:rPr>
          <w:color w:val="333333"/>
          <w:szCs w:val="24"/>
        </w:rPr>
      </w:pPr>
    </w:p>
    <w:p w14:paraId="63DBD0C6" w14:textId="77777777" w:rsidR="000D5B6F" w:rsidRDefault="000D5B6F" w:rsidP="000D5B6F"/>
    <w:p w14:paraId="02E52129" w14:textId="77777777" w:rsidR="000D5B6F" w:rsidRDefault="000D5B6F" w:rsidP="000D5B6F"/>
    <w:p w14:paraId="2B35E495" w14:textId="77777777" w:rsidR="000D5B6F" w:rsidRDefault="000D5B6F" w:rsidP="000D5B6F"/>
    <w:p w14:paraId="4D8EF4EF" w14:textId="77777777" w:rsidR="000D5B6F" w:rsidRDefault="000D5B6F" w:rsidP="000D5B6F"/>
    <w:p w14:paraId="00574647" w14:textId="77777777" w:rsidR="000D5B6F" w:rsidRDefault="000D5B6F" w:rsidP="000D5B6F"/>
    <w:p w14:paraId="2F2FAFEA" w14:textId="77777777" w:rsidR="000D5B6F" w:rsidRDefault="000D5B6F" w:rsidP="000D5B6F"/>
    <w:p w14:paraId="537C7E99" w14:textId="77777777" w:rsidR="000D5B6F" w:rsidRDefault="000D5B6F" w:rsidP="000D5B6F"/>
    <w:p w14:paraId="6A118C98" w14:textId="77777777" w:rsidR="000D5B6F" w:rsidRDefault="000D5B6F" w:rsidP="000D5B6F"/>
    <w:p w14:paraId="3E4B9B54" w14:textId="77777777" w:rsidR="000D5B6F" w:rsidRDefault="000D5B6F" w:rsidP="000D5B6F"/>
    <w:p w14:paraId="7592C5DF" w14:textId="77777777" w:rsidR="000D5B6F" w:rsidRDefault="000D5B6F" w:rsidP="000D5B6F"/>
    <w:p w14:paraId="1ABDEC7B" w14:textId="77777777" w:rsidR="000D5B6F" w:rsidRDefault="000D5B6F" w:rsidP="000D5B6F"/>
    <w:p w14:paraId="0325F6E4" w14:textId="77777777" w:rsidR="000D5B6F" w:rsidRDefault="000D5B6F" w:rsidP="000D5B6F"/>
    <w:p w14:paraId="627D31E3" w14:textId="77777777" w:rsidR="000D5B6F" w:rsidRDefault="000D5B6F" w:rsidP="000D5B6F"/>
    <w:p w14:paraId="77EFBFFC" w14:textId="77777777" w:rsidR="000D5B6F" w:rsidRDefault="000D5B6F" w:rsidP="000D5B6F"/>
    <w:p w14:paraId="43A51451" w14:textId="77777777" w:rsidR="000D5B6F" w:rsidRDefault="000D5B6F" w:rsidP="000D5B6F"/>
    <w:p w14:paraId="2F094550" w14:textId="77777777" w:rsidR="000D5B6F" w:rsidRDefault="000D5B6F" w:rsidP="000D5B6F"/>
    <w:p w14:paraId="11B4D865" w14:textId="77777777" w:rsidR="000D5B6F" w:rsidRDefault="000D5B6F" w:rsidP="000D5B6F"/>
    <w:p w14:paraId="61DE555C" w14:textId="77777777" w:rsidR="000D5B6F" w:rsidRDefault="000D5B6F" w:rsidP="000D5B6F"/>
    <w:p w14:paraId="297D8CE1" w14:textId="77777777" w:rsidR="000D5B6F" w:rsidRDefault="000D5B6F" w:rsidP="000D5B6F"/>
    <w:p w14:paraId="50926123" w14:textId="77777777" w:rsidR="000D5B6F" w:rsidRDefault="000D5B6F" w:rsidP="000D5B6F"/>
    <w:p w14:paraId="1AA56DE8" w14:textId="77777777" w:rsidR="000D5B6F" w:rsidRDefault="000D5B6F" w:rsidP="000D5B6F"/>
    <w:p w14:paraId="5776303A" w14:textId="77777777" w:rsidR="000D5B6F" w:rsidRDefault="000D5B6F" w:rsidP="000D5B6F"/>
    <w:p w14:paraId="6C24FDD4" w14:textId="77777777" w:rsidR="000D5B6F" w:rsidRDefault="000D5B6F" w:rsidP="000D5B6F"/>
    <w:p w14:paraId="622AA945" w14:textId="77777777" w:rsidR="000D5B6F" w:rsidRDefault="000D5B6F" w:rsidP="000D5B6F"/>
    <w:p w14:paraId="19ACB4A1" w14:textId="77777777" w:rsidR="000D5B6F" w:rsidRDefault="000D5B6F" w:rsidP="000D5B6F">
      <w:pPr>
        <w:jc w:val="right"/>
      </w:pPr>
      <w:r>
        <w:lastRenderedPageBreak/>
        <w:t>Приложение 2</w:t>
      </w:r>
    </w:p>
    <w:p w14:paraId="119A41EF" w14:textId="77777777" w:rsidR="000D5B6F" w:rsidRDefault="000D5B6F" w:rsidP="000D5B6F">
      <w:pPr>
        <w:jc w:val="right"/>
      </w:pPr>
    </w:p>
    <w:p w14:paraId="65E01F33" w14:textId="77777777" w:rsidR="000D5B6F" w:rsidRDefault="000D5B6F" w:rsidP="000D5B6F">
      <w:pPr>
        <w:jc w:val="center"/>
        <w:rPr>
          <w:b/>
          <w:bCs/>
        </w:rPr>
      </w:pPr>
      <w:r w:rsidRPr="00610317">
        <w:rPr>
          <w:b/>
          <w:bCs/>
        </w:rPr>
        <w:t>Требования к оформлению конкурсной работы</w:t>
      </w:r>
    </w:p>
    <w:p w14:paraId="6219DC44" w14:textId="77777777" w:rsidR="000D5B6F" w:rsidRPr="00610317" w:rsidRDefault="000D5B6F" w:rsidP="000D5B6F">
      <w:pPr>
        <w:jc w:val="center"/>
        <w:rPr>
          <w:b/>
          <w:bCs/>
        </w:rPr>
      </w:pPr>
    </w:p>
    <w:p w14:paraId="1523F665" w14:textId="77777777" w:rsidR="000D5B6F" w:rsidRDefault="000D5B6F" w:rsidP="000D5B6F">
      <w:pPr>
        <w:jc w:val="both"/>
      </w:pPr>
      <w:r>
        <w:t xml:space="preserve"> 1. Структура конкурсной работы должна быть строго выдержанной и включать титульный лист, аннотацию, оглавление, пояснительную записку, содержание (основную часть), список источников и литературы, приложения.</w:t>
      </w:r>
    </w:p>
    <w:p w14:paraId="1FB0446E" w14:textId="77777777" w:rsidR="000D5B6F" w:rsidRDefault="000D5B6F" w:rsidP="000D5B6F">
      <w:pPr>
        <w:jc w:val="both"/>
      </w:pPr>
      <w:r>
        <w:t xml:space="preserve"> 2. На титульном листе должны быть указаны полное и сокращенное название организации (в соответствии с Уставом); фамилия, имя, отчество автора (авторов); название конкурсной работы (с пометкой о номинации); название города и района, год. </w:t>
      </w:r>
    </w:p>
    <w:p w14:paraId="483DEB3B" w14:textId="77777777" w:rsidR="000D5B6F" w:rsidRDefault="000D5B6F" w:rsidP="000D5B6F">
      <w:pPr>
        <w:jc w:val="both"/>
      </w:pPr>
      <w:r>
        <w:t xml:space="preserve">3. Аннотация размещается на второй странице и включает лаконичную информацию о предназначении методического материала, возможных сферах применения, источниках описываемого опыта. </w:t>
      </w:r>
    </w:p>
    <w:p w14:paraId="0A7603EA" w14:textId="77777777" w:rsidR="000D5B6F" w:rsidRDefault="000D5B6F" w:rsidP="000D5B6F">
      <w:pPr>
        <w:jc w:val="both"/>
      </w:pPr>
      <w:r>
        <w:t xml:space="preserve">4. Методические материалы, независимо от вида, должны быть снабжены пояснительной запиской, освещающей актуальность, новизну, оригинальность и педагогическую целесообразность предлагаемого опыта, цель составления методического материала, краткое описание ожидаемого результата от использования данного методического материала другими педагогами и специалистами. </w:t>
      </w:r>
    </w:p>
    <w:p w14:paraId="6C80D470" w14:textId="77777777" w:rsidR="000D5B6F" w:rsidRDefault="000D5B6F" w:rsidP="000D5B6F">
      <w:pPr>
        <w:jc w:val="both"/>
      </w:pPr>
      <w:r>
        <w:t xml:space="preserve">5. Основная часть методических материалов представляется в произвольной форме. </w:t>
      </w:r>
    </w:p>
    <w:p w14:paraId="2562C1E1" w14:textId="77777777" w:rsidR="000D5B6F" w:rsidRDefault="000D5B6F" w:rsidP="000D5B6F">
      <w:pPr>
        <w:jc w:val="both"/>
      </w:pPr>
      <w:r>
        <w:t xml:space="preserve">6. Список источников и литературы оформляется в соответствии с ГОСТом 7.32- 2017. </w:t>
      </w:r>
    </w:p>
    <w:p w14:paraId="58B48B82" w14:textId="77777777" w:rsidR="000D5B6F" w:rsidRDefault="000D5B6F" w:rsidP="000D5B6F">
      <w:pPr>
        <w:jc w:val="both"/>
      </w:pPr>
    </w:p>
    <w:p w14:paraId="2158F1F7" w14:textId="77777777" w:rsidR="000D5B6F" w:rsidRDefault="000D5B6F" w:rsidP="000D5B6F">
      <w:pPr>
        <w:jc w:val="both"/>
      </w:pPr>
    </w:p>
    <w:p w14:paraId="6C474E3F" w14:textId="77777777" w:rsidR="000D5B6F" w:rsidRDefault="000D5B6F" w:rsidP="000D5B6F">
      <w:pPr>
        <w:jc w:val="both"/>
      </w:pPr>
    </w:p>
    <w:p w14:paraId="0691A59A" w14:textId="77777777" w:rsidR="000D5B6F" w:rsidRDefault="000D5B6F" w:rsidP="000D5B6F">
      <w:pPr>
        <w:jc w:val="both"/>
      </w:pPr>
    </w:p>
    <w:p w14:paraId="1C8AA8D7" w14:textId="77777777" w:rsidR="000D5B6F" w:rsidRDefault="000D5B6F" w:rsidP="000D5B6F">
      <w:pPr>
        <w:jc w:val="both"/>
      </w:pPr>
    </w:p>
    <w:p w14:paraId="0E7BF3CF" w14:textId="77777777" w:rsidR="000D5B6F" w:rsidRDefault="000D5B6F" w:rsidP="000D5B6F">
      <w:pPr>
        <w:jc w:val="both"/>
      </w:pPr>
    </w:p>
    <w:p w14:paraId="44450C6A" w14:textId="77777777" w:rsidR="000D5B6F" w:rsidRDefault="000D5B6F" w:rsidP="000D5B6F">
      <w:pPr>
        <w:jc w:val="both"/>
      </w:pPr>
    </w:p>
    <w:p w14:paraId="27FA0B89" w14:textId="77777777" w:rsidR="000D5B6F" w:rsidRDefault="000D5B6F" w:rsidP="000D5B6F">
      <w:pPr>
        <w:jc w:val="both"/>
      </w:pPr>
    </w:p>
    <w:p w14:paraId="3E99561E" w14:textId="77777777" w:rsidR="000D5B6F" w:rsidRDefault="000D5B6F" w:rsidP="000D5B6F">
      <w:pPr>
        <w:jc w:val="both"/>
      </w:pPr>
    </w:p>
    <w:p w14:paraId="1B89A474" w14:textId="77777777" w:rsidR="000D5B6F" w:rsidRDefault="000D5B6F" w:rsidP="000D5B6F">
      <w:pPr>
        <w:jc w:val="both"/>
      </w:pPr>
    </w:p>
    <w:p w14:paraId="0A76AAAB" w14:textId="77777777" w:rsidR="000D5B6F" w:rsidRDefault="000D5B6F" w:rsidP="000D5B6F">
      <w:pPr>
        <w:jc w:val="both"/>
      </w:pPr>
    </w:p>
    <w:p w14:paraId="057E2243" w14:textId="77777777" w:rsidR="000D5B6F" w:rsidRDefault="000D5B6F" w:rsidP="000D5B6F">
      <w:pPr>
        <w:jc w:val="both"/>
      </w:pPr>
    </w:p>
    <w:p w14:paraId="52F52A66" w14:textId="77777777" w:rsidR="000D5B6F" w:rsidRDefault="000D5B6F" w:rsidP="000D5B6F">
      <w:pPr>
        <w:jc w:val="both"/>
      </w:pPr>
    </w:p>
    <w:p w14:paraId="22685E87" w14:textId="77777777" w:rsidR="000D5B6F" w:rsidRDefault="000D5B6F" w:rsidP="000D5B6F">
      <w:pPr>
        <w:jc w:val="both"/>
      </w:pPr>
    </w:p>
    <w:p w14:paraId="18FF21DC" w14:textId="77777777" w:rsidR="000D5B6F" w:rsidRDefault="000D5B6F" w:rsidP="000D5B6F">
      <w:pPr>
        <w:jc w:val="both"/>
      </w:pPr>
    </w:p>
    <w:p w14:paraId="0EC2ACF9" w14:textId="77777777" w:rsidR="000D5B6F" w:rsidRDefault="000D5B6F" w:rsidP="000D5B6F">
      <w:pPr>
        <w:jc w:val="both"/>
      </w:pPr>
    </w:p>
    <w:p w14:paraId="5D727AD6" w14:textId="77777777" w:rsidR="000D5B6F" w:rsidRDefault="000D5B6F" w:rsidP="000D5B6F">
      <w:pPr>
        <w:jc w:val="both"/>
      </w:pPr>
    </w:p>
    <w:p w14:paraId="0BDF4E4B" w14:textId="77777777" w:rsidR="000D5B6F" w:rsidRDefault="000D5B6F" w:rsidP="000D5B6F">
      <w:pPr>
        <w:jc w:val="both"/>
      </w:pPr>
    </w:p>
    <w:p w14:paraId="10CB51F7" w14:textId="77777777" w:rsidR="000D5B6F" w:rsidRDefault="000D5B6F" w:rsidP="000D5B6F">
      <w:pPr>
        <w:jc w:val="both"/>
      </w:pPr>
    </w:p>
    <w:p w14:paraId="6314257A" w14:textId="77777777" w:rsidR="000D5B6F" w:rsidRDefault="000D5B6F" w:rsidP="000D5B6F">
      <w:pPr>
        <w:jc w:val="both"/>
      </w:pPr>
    </w:p>
    <w:p w14:paraId="16EEB4BB" w14:textId="77777777" w:rsidR="000D5B6F" w:rsidRDefault="000D5B6F" w:rsidP="000D5B6F">
      <w:pPr>
        <w:jc w:val="both"/>
      </w:pPr>
    </w:p>
    <w:p w14:paraId="5E9823A0" w14:textId="77777777" w:rsidR="000D5B6F" w:rsidRDefault="000D5B6F" w:rsidP="000D5B6F">
      <w:pPr>
        <w:jc w:val="both"/>
      </w:pPr>
    </w:p>
    <w:p w14:paraId="0D9BAC16" w14:textId="77777777" w:rsidR="000D5B6F" w:rsidRDefault="000D5B6F" w:rsidP="000D5B6F">
      <w:pPr>
        <w:jc w:val="both"/>
      </w:pPr>
    </w:p>
    <w:p w14:paraId="28257E3E" w14:textId="77777777" w:rsidR="000D5B6F" w:rsidRDefault="000D5B6F" w:rsidP="000D5B6F">
      <w:pPr>
        <w:jc w:val="both"/>
      </w:pPr>
    </w:p>
    <w:p w14:paraId="4168D77B" w14:textId="77777777" w:rsidR="000D5B6F" w:rsidRDefault="000D5B6F" w:rsidP="000D5B6F">
      <w:pPr>
        <w:jc w:val="both"/>
      </w:pPr>
    </w:p>
    <w:p w14:paraId="6E1F640B" w14:textId="77777777" w:rsidR="000D5B6F" w:rsidRDefault="000D5B6F" w:rsidP="000D5B6F">
      <w:pPr>
        <w:jc w:val="both"/>
      </w:pPr>
    </w:p>
    <w:p w14:paraId="454DFC72" w14:textId="77777777" w:rsidR="000D5B6F" w:rsidRDefault="000D5B6F" w:rsidP="000D5B6F">
      <w:pPr>
        <w:jc w:val="both"/>
      </w:pPr>
    </w:p>
    <w:p w14:paraId="5BDA8465" w14:textId="77777777" w:rsidR="000D5B6F" w:rsidRDefault="000D5B6F" w:rsidP="000D5B6F">
      <w:pPr>
        <w:jc w:val="both"/>
      </w:pPr>
    </w:p>
    <w:p w14:paraId="6915EE81" w14:textId="77777777" w:rsidR="000D5B6F" w:rsidRDefault="000D5B6F" w:rsidP="000D5B6F">
      <w:pPr>
        <w:jc w:val="both"/>
      </w:pPr>
    </w:p>
    <w:p w14:paraId="096BC693" w14:textId="77777777" w:rsidR="000D5B6F" w:rsidRDefault="000D5B6F" w:rsidP="000D5B6F">
      <w:pPr>
        <w:jc w:val="both"/>
      </w:pPr>
    </w:p>
    <w:p w14:paraId="06ADA49C" w14:textId="77777777" w:rsidR="000D5B6F" w:rsidRDefault="000D5B6F" w:rsidP="000D5B6F">
      <w:pPr>
        <w:jc w:val="both"/>
      </w:pPr>
    </w:p>
    <w:p w14:paraId="4E90B8C8" w14:textId="77777777" w:rsidR="000D5B6F" w:rsidRDefault="000D5B6F" w:rsidP="000D5B6F">
      <w:pPr>
        <w:jc w:val="both"/>
      </w:pPr>
    </w:p>
    <w:p w14:paraId="210DAEC5" w14:textId="77777777" w:rsidR="000D5B6F" w:rsidRDefault="000D5B6F" w:rsidP="000D5B6F">
      <w:pPr>
        <w:jc w:val="right"/>
      </w:pPr>
      <w:r>
        <w:lastRenderedPageBreak/>
        <w:t>приложение 3</w:t>
      </w:r>
    </w:p>
    <w:p w14:paraId="24F67470" w14:textId="77777777" w:rsidR="000D5B6F" w:rsidRDefault="000D5B6F" w:rsidP="000D5B6F">
      <w:pPr>
        <w:jc w:val="both"/>
      </w:pPr>
    </w:p>
    <w:p w14:paraId="1DDDC15C" w14:textId="77777777" w:rsidR="000D5B6F" w:rsidRDefault="000D5B6F" w:rsidP="000D5B6F">
      <w:pPr>
        <w:jc w:val="center"/>
        <w:rPr>
          <w:b/>
          <w:bCs/>
        </w:rPr>
      </w:pPr>
      <w:r w:rsidRPr="00610317">
        <w:rPr>
          <w:b/>
          <w:bCs/>
        </w:rPr>
        <w:t>Требования к видеоматериалам, представляемым на Конкурс</w:t>
      </w:r>
    </w:p>
    <w:p w14:paraId="5F4FA3A3" w14:textId="77777777" w:rsidR="000D5B6F" w:rsidRPr="00610317" w:rsidRDefault="000D5B6F" w:rsidP="000D5B6F">
      <w:pPr>
        <w:jc w:val="center"/>
        <w:rPr>
          <w:b/>
          <w:bCs/>
        </w:rPr>
      </w:pPr>
    </w:p>
    <w:p w14:paraId="0D458D6B" w14:textId="77777777" w:rsidR="000D5B6F" w:rsidRDefault="000D5B6F" w:rsidP="000D5B6F">
      <w:pPr>
        <w:jc w:val="both"/>
      </w:pPr>
      <w:r>
        <w:t xml:space="preserve">1. Видеоролик может быть снят с использованием любого устройства. </w:t>
      </w:r>
    </w:p>
    <w:p w14:paraId="404EF63F" w14:textId="77777777" w:rsidR="000D5B6F" w:rsidRDefault="000D5B6F" w:rsidP="000D5B6F">
      <w:pPr>
        <w:jc w:val="both"/>
      </w:pPr>
      <w:r>
        <w:t xml:space="preserve">2. Формат воспроизведения видеороликов MP4, MPEG, MOV, WMV. </w:t>
      </w:r>
    </w:p>
    <w:p w14:paraId="3049A774" w14:textId="77777777" w:rsidR="000D5B6F" w:rsidRDefault="000D5B6F" w:rsidP="000D5B6F">
      <w:pPr>
        <w:jc w:val="both"/>
      </w:pPr>
      <w:r>
        <w:t xml:space="preserve">3. В ролике могут использоваться фотографии (горизонтальной ориентации), слайд шоу, но не более 30% продолжительности всего видеоролика. </w:t>
      </w:r>
    </w:p>
    <w:p w14:paraId="14A9DB72" w14:textId="77777777" w:rsidR="000D5B6F" w:rsidRDefault="000D5B6F" w:rsidP="000D5B6F">
      <w:pPr>
        <w:jc w:val="both"/>
      </w:pPr>
      <w:r>
        <w:t xml:space="preserve">4. Допустимое разрешение видеоролика 1920x1080 (Full HD, 1080р). </w:t>
      </w:r>
    </w:p>
    <w:p w14:paraId="535450C5" w14:textId="77777777" w:rsidR="000D5B6F" w:rsidRDefault="000D5B6F" w:rsidP="000D5B6F">
      <w:pPr>
        <w:jc w:val="both"/>
      </w:pPr>
      <w:r>
        <w:t xml:space="preserve">5. Ориентация картинки - горизонтальная. </w:t>
      </w:r>
    </w:p>
    <w:p w14:paraId="64AB83C9" w14:textId="77777777" w:rsidR="000D5B6F" w:rsidRDefault="000D5B6F" w:rsidP="000D5B6F">
      <w:pPr>
        <w:jc w:val="both"/>
      </w:pPr>
      <w:r>
        <w:t xml:space="preserve">6. Продолжительность видеоролика не регламентируется. Размер - не более 300 МБ. </w:t>
      </w:r>
    </w:p>
    <w:p w14:paraId="22EB9747" w14:textId="77777777" w:rsidR="000D5B6F" w:rsidRDefault="000D5B6F" w:rsidP="000D5B6F">
      <w:pPr>
        <w:jc w:val="both"/>
      </w:pPr>
      <w:r>
        <w:t xml:space="preserve">7. Наличие титров, с указанием организации, названием работы, автора (авторов), и года подготовки видеоролика является обязательным. </w:t>
      </w:r>
    </w:p>
    <w:p w14:paraId="43174FCA" w14:textId="77777777" w:rsidR="000D5B6F" w:rsidRDefault="000D5B6F" w:rsidP="000D5B6F">
      <w:pPr>
        <w:jc w:val="both"/>
      </w:pPr>
      <w:r>
        <w:t xml:space="preserve">8. Использование при сьемке и монтаже видеоролика специальных программ, фильтров и инструментов остается на усмотрение участников. </w:t>
      </w:r>
    </w:p>
    <w:p w14:paraId="705CDFC8" w14:textId="77777777" w:rsidR="000D5B6F" w:rsidRDefault="000D5B6F" w:rsidP="000D5B6F">
      <w:pPr>
        <w:jc w:val="both"/>
      </w:pPr>
      <w:r>
        <w:t xml:space="preserve">9. Конкурсная работа не должна содержать водяных знаков и логотипов на протяжении всего хронометража. </w:t>
      </w:r>
    </w:p>
    <w:p w14:paraId="3601EEF9" w14:textId="77777777" w:rsidR="000D5B6F" w:rsidRDefault="000D5B6F" w:rsidP="000D5B6F">
      <w:pPr>
        <w:jc w:val="both"/>
      </w:pPr>
      <w:r>
        <w:t>10. Все материала и документы, демонстрируемые в видеоролике, должны быть на русском языке. И. В процессе создания ролика допускается использование материалов, разрешенных требованиями Закона об авторском праве.</w:t>
      </w:r>
      <w:bookmarkEnd w:id="0"/>
    </w:p>
    <w:p w14:paraId="2F1BCF35" w14:textId="77777777" w:rsidR="00F92EC9" w:rsidRDefault="00F92EC9"/>
    <w:sectPr w:rsidR="00F92EC9" w:rsidSect="000D5B6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_Futur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8B1"/>
    <w:multiLevelType w:val="hybridMultilevel"/>
    <w:tmpl w:val="D888520A"/>
    <w:lvl w:ilvl="0" w:tplc="4C1E90B4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  <w:color w:val="auto"/>
      </w:rPr>
    </w:lvl>
    <w:lvl w:ilvl="1" w:tplc="157C78F2">
      <w:start w:val="1"/>
      <w:numFmt w:val="bullet"/>
      <w:lvlText w:val="–"/>
      <w:lvlJc w:val="left"/>
      <w:pPr>
        <w:tabs>
          <w:tab w:val="num" w:pos="2149"/>
        </w:tabs>
        <w:ind w:left="2149" w:hanging="360"/>
      </w:pPr>
      <w:rPr>
        <w:rFonts w:ascii="AG_Futura" w:hAnsi="AG_Futura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209678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F"/>
    <w:rsid w:val="000D5B6F"/>
    <w:rsid w:val="00387312"/>
    <w:rsid w:val="00427920"/>
    <w:rsid w:val="0087091D"/>
    <w:rsid w:val="00F9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65B"/>
  <w15:chartTrackingRefBased/>
  <w15:docId w15:val="{2DE29EA2-F634-405E-BB76-D5345432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B6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D5B6F"/>
    <w:rPr>
      <w:color w:val="0000FF"/>
      <w:u w:val="single"/>
    </w:rPr>
  </w:style>
  <w:style w:type="paragraph" w:customStyle="1" w:styleId="1">
    <w:name w:val="Абзац списка1"/>
    <w:basedOn w:val="a"/>
    <w:rsid w:val="000D5B6F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DDUT2007@yandex.ru" TargetMode="External"/><Relationship Id="rId5" Type="http://schemas.openxmlformats.org/officeDocument/2006/relationships/hyperlink" Target="mailto:ZDDUT2007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dcterms:created xsi:type="dcterms:W3CDTF">2024-11-02T07:07:00Z</dcterms:created>
  <dcterms:modified xsi:type="dcterms:W3CDTF">2024-11-05T06:26:00Z</dcterms:modified>
</cp:coreProperties>
</file>