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7468A" w14:textId="77777777" w:rsidR="003169A5" w:rsidRDefault="009C24E4">
      <w:pPr>
        <w:spacing w:before="240" w:after="480"/>
        <w:jc w:val="center"/>
      </w:pPr>
      <w:r>
        <w:rPr>
          <w:noProof/>
        </w:rPr>
        <w:drawing>
          <wp:inline distT="0" distB="0" distL="0" distR="0" wp14:anchorId="7D61F64E" wp14:editId="32330027">
            <wp:extent cx="841248" cy="841248"/>
            <wp:effectExtent l="0" t="0" r="0" b="0"/>
            <wp:docPr id="1" name="Picture 1" descr="Logotipo de Gym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yellow-bg.png"/>
                    <pic:cNvPicPr/>
                  </pic:nvPicPr>
                  <pic:blipFill>
                    <a:blip r:embed="rId8"/>
                    <a:stretch>
                      <a:fillRect/>
                    </a:stretch>
                  </pic:blipFill>
                  <pic:spPr>
                    <a:xfrm>
                      <a:off x="0" y="0"/>
                      <a:ext cx="841248" cy="841248"/>
                    </a:xfrm>
                    <a:prstGeom prst="rect">
                      <a:avLst/>
                    </a:prstGeom>
                  </pic:spPr>
                </pic:pic>
              </a:graphicData>
            </a:graphic>
          </wp:inline>
        </w:drawing>
      </w:r>
    </w:p>
    <w:p w14:paraId="2419E304" w14:textId="77777777" w:rsidR="003169A5" w:rsidRDefault="009C24E4">
      <w:pPr>
        <w:pStyle w:val="CoverKicker"/>
        <w:spacing w:after="240"/>
        <w:jc w:val="center"/>
      </w:pPr>
      <w:r>
        <w:rPr>
          <w:rFonts w:eastAsia="Calibri"/>
          <w:b/>
        </w:rPr>
        <w:t>GYMVERSE  ·  DOCUMENTACIÓN DEL PROYECTO</w:t>
      </w:r>
    </w:p>
    <w:p w14:paraId="1026E3DA" w14:textId="4928442C" w:rsidR="003169A5" w:rsidRDefault="007938AB">
      <w:pPr>
        <w:pStyle w:val="CoverTitle"/>
        <w:spacing w:after="160"/>
        <w:jc w:val="center"/>
      </w:pPr>
      <w:r>
        <w:rPr>
          <w:rFonts w:eastAsia="Calibri"/>
          <w:b/>
        </w:rPr>
        <w:t>Compendio de documentación del proyecto</w:t>
      </w:r>
    </w:p>
    <w:p w14:paraId="3EFFDC0A" w14:textId="3AF0A008" w:rsidR="003169A5" w:rsidRDefault="007938AB">
      <w:pPr>
        <w:pStyle w:val="CoverSubtitle"/>
        <w:spacing w:after="560"/>
        <w:jc w:val="center"/>
      </w:pPr>
      <w:r>
        <w:rPr>
          <w:rFonts w:eastAsia="Calibri"/>
        </w:rPr>
        <w:t>Edición integral: descripción, manuales, cierre, rendimiento y aprendizajes</w:t>
      </w:r>
    </w:p>
    <w:p w14:paraId="78A94E29" w14:textId="519AF2C0" w:rsidR="003169A5" w:rsidRDefault="007938AB">
      <w:pPr>
        <w:pStyle w:val="Callout"/>
        <w:keepLines/>
        <w:pBdr>
          <w:top w:val="single" w:sz="10" w:space="6" w:color="FFD400"/>
          <w:left w:val="single" w:sz="10" w:space="6" w:color="FFD400"/>
          <w:bottom w:val="single" w:sz="10" w:space="6" w:color="FFD400"/>
          <w:right w:val="single" w:sz="10" w:space="6" w:color="FFD400"/>
        </w:pBdr>
        <w:shd w:val="clear" w:color="auto" w:fill="FFF6C7"/>
        <w:spacing w:before="120" w:after="120" w:line="264" w:lineRule="auto"/>
        <w:ind w:left="115" w:right="115"/>
      </w:pPr>
      <w:r>
        <w:rPr>
          <w:rFonts w:eastAsia="Calibri"/>
          <w:b/>
        </w:rPr>
        <w:t>Propósito del documento: Integrar en una sola edición la descripción, los manuales, el cierre, los análisis de rendimiento, las lecciones aprendidas y las recomendaciones de GymVerse.</w:t>
      </w:r>
    </w:p>
    <w:p w14:paraId="122875A1" w14:textId="77777777" w:rsidR="003169A5" w:rsidRDefault="009C24E4">
      <w:pPr>
        <w:pStyle w:val="SmallMeta"/>
        <w:spacing w:before="560" w:after="80"/>
        <w:jc w:val="center"/>
      </w:pPr>
      <w:r>
        <w:rPr>
          <w:rFonts w:eastAsia="Calibri"/>
          <w:b/>
        </w:rPr>
        <w:t>Versión 1.0  ·  29 de julio de 2026</w:t>
      </w:r>
    </w:p>
    <w:p w14:paraId="35356958" w14:textId="77777777" w:rsidR="003169A5" w:rsidRDefault="009C24E4">
      <w:pPr>
        <w:pStyle w:val="SmallMeta"/>
        <w:jc w:val="center"/>
      </w:pPr>
      <w:r>
        <w:rPr>
          <w:rFonts w:eastAsia="Calibri"/>
          <w:i/>
          <w:sz w:val="18"/>
        </w:rPr>
        <w:t>Base de evidencia: repositorio local GymVerse y validaciones ejecutadas en la fecha del informe.</w:t>
      </w:r>
    </w:p>
    <w:p w14:paraId="5D173639" w14:textId="77777777" w:rsidR="003169A5" w:rsidRDefault="009C24E4">
      <w:r>
        <w:br w:type="page"/>
      </w:r>
    </w:p>
    <w:p w14:paraId="4A879ADA" w14:textId="77777777" w:rsidR="007938AB" w:rsidRPr="007938AB" w:rsidRDefault="007938AB" w:rsidP="007938AB">
      <w:pPr>
        <w:pStyle w:val="Ttulo1"/>
        <w:spacing w:after="320" w:line="240" w:lineRule="auto"/>
        <w:rPr>
          <w:rFonts w:ascii="Calibri" w:hAnsi="Calibri" w:cs="Calibri"/>
          <w:color w:val="171717"/>
          <w:sz w:val="40"/>
        </w:rPr>
      </w:pPr>
      <w:r w:rsidRPr="007938AB">
        <w:rPr>
          <w:rFonts w:ascii="Calibri" w:hAnsi="Calibri" w:cs="Calibri"/>
          <w:color w:val="171717"/>
          <w:sz w:val="40"/>
        </w:rPr>
        <w:lastRenderedPageBreak/>
        <w:t>CONTENIDO GENERAL</w:t>
      </w:r>
    </w:p>
    <w:p w14:paraId="46AA0179" w14:textId="77777777" w:rsidR="007938AB" w:rsidRPr="007938AB" w:rsidRDefault="007938AB" w:rsidP="007938AB">
      <w:pPr>
        <w:pStyle w:val="Ttulo1"/>
        <w:spacing w:line="240" w:lineRule="auto"/>
        <w:rPr>
          <w:rFonts w:ascii="Calibri" w:hAnsi="Calibri" w:cs="Calibri"/>
          <w:color w:val="171717"/>
          <w:sz w:val="22"/>
        </w:rPr>
      </w:pPr>
    </w:p>
    <w:p w14:paraId="4A25EFF5" w14:textId="77777777" w:rsidR="007938AB" w:rsidRPr="007938AB" w:rsidRDefault="007938AB" w:rsidP="007938AB">
      <w:pPr>
        <w:pStyle w:val="Ttulo1"/>
        <w:spacing w:after="140" w:line="240" w:lineRule="auto"/>
        <w:rPr>
          <w:rFonts w:ascii="Calibri" w:hAnsi="Calibri" w:cs="Calibri"/>
          <w:color w:val="171717"/>
          <w:sz w:val="22"/>
        </w:rPr>
      </w:pPr>
      <w:r w:rsidRPr="007938AB">
        <w:rPr>
          <w:rFonts w:ascii="Calibri" w:hAnsi="Calibri" w:cs="Calibri"/>
          <w:color w:val="171717"/>
          <w:sz w:val="22"/>
        </w:rPr>
        <w:t>Parte I — Descripción y demostración del proyecto</w:t>
      </w:r>
    </w:p>
    <w:p w14:paraId="60548EF4" w14:textId="77777777" w:rsidR="007938AB" w:rsidRPr="007938AB" w:rsidRDefault="007938AB" w:rsidP="007938AB">
      <w:pPr>
        <w:pStyle w:val="Ttulo1"/>
        <w:spacing w:after="140" w:line="240" w:lineRule="auto"/>
        <w:rPr>
          <w:rFonts w:ascii="Calibri" w:hAnsi="Calibri" w:cs="Calibri"/>
          <w:color w:val="171717"/>
          <w:sz w:val="22"/>
        </w:rPr>
      </w:pPr>
      <w:r w:rsidRPr="007938AB">
        <w:rPr>
          <w:rFonts w:ascii="Calibri" w:hAnsi="Calibri" w:cs="Calibri"/>
          <w:color w:val="171717"/>
          <w:sz w:val="22"/>
        </w:rPr>
        <w:t>Parte II — Manual técnico</w:t>
      </w:r>
    </w:p>
    <w:p w14:paraId="572730E4" w14:textId="77777777" w:rsidR="007938AB" w:rsidRPr="007938AB" w:rsidRDefault="007938AB" w:rsidP="007938AB">
      <w:pPr>
        <w:pStyle w:val="Ttulo1"/>
        <w:spacing w:after="140" w:line="240" w:lineRule="auto"/>
        <w:rPr>
          <w:rFonts w:ascii="Calibri" w:hAnsi="Calibri" w:cs="Calibri"/>
          <w:color w:val="171717"/>
          <w:sz w:val="22"/>
        </w:rPr>
      </w:pPr>
      <w:r w:rsidRPr="007938AB">
        <w:rPr>
          <w:rFonts w:ascii="Calibri" w:hAnsi="Calibri" w:cs="Calibri"/>
          <w:color w:val="171717"/>
          <w:sz w:val="22"/>
        </w:rPr>
        <w:t>Parte III — Manual de usuario</w:t>
      </w:r>
    </w:p>
    <w:p w14:paraId="2546506B" w14:textId="77777777" w:rsidR="007938AB" w:rsidRPr="007938AB" w:rsidRDefault="007938AB" w:rsidP="007938AB">
      <w:pPr>
        <w:pStyle w:val="Ttulo1"/>
        <w:spacing w:after="140" w:line="240" w:lineRule="auto"/>
        <w:rPr>
          <w:rFonts w:ascii="Calibri" w:hAnsi="Calibri" w:cs="Calibri"/>
          <w:color w:val="171717"/>
          <w:sz w:val="22"/>
        </w:rPr>
      </w:pPr>
      <w:r w:rsidRPr="007938AB">
        <w:rPr>
          <w:rFonts w:ascii="Calibri" w:hAnsi="Calibri" w:cs="Calibri"/>
          <w:color w:val="171717"/>
          <w:sz w:val="22"/>
        </w:rPr>
        <w:t>Parte IV — Cierre del proyecto y documentación</w:t>
      </w:r>
    </w:p>
    <w:p w14:paraId="1B23A58B" w14:textId="77777777" w:rsidR="007938AB" w:rsidRPr="007938AB" w:rsidRDefault="007938AB" w:rsidP="007938AB">
      <w:pPr>
        <w:pStyle w:val="Ttulo1"/>
        <w:spacing w:after="140" w:line="240" w:lineRule="auto"/>
        <w:rPr>
          <w:rFonts w:ascii="Calibri" w:hAnsi="Calibri" w:cs="Calibri"/>
          <w:color w:val="171717"/>
          <w:sz w:val="22"/>
        </w:rPr>
      </w:pPr>
      <w:r w:rsidRPr="007938AB">
        <w:rPr>
          <w:rFonts w:ascii="Calibri" w:hAnsi="Calibri" w:cs="Calibri"/>
          <w:color w:val="171717"/>
          <w:sz w:val="22"/>
        </w:rPr>
        <w:t>Parte V — Análisis de rendimiento del proyecto</w:t>
      </w:r>
    </w:p>
    <w:p w14:paraId="68804995" w14:textId="77777777" w:rsidR="007938AB" w:rsidRPr="007938AB" w:rsidRDefault="007938AB" w:rsidP="007938AB">
      <w:pPr>
        <w:pStyle w:val="Ttulo1"/>
        <w:spacing w:after="140" w:line="240" w:lineRule="auto"/>
        <w:rPr>
          <w:rFonts w:ascii="Calibri" w:hAnsi="Calibri" w:cs="Calibri"/>
          <w:color w:val="171717"/>
          <w:sz w:val="22"/>
        </w:rPr>
      </w:pPr>
      <w:r w:rsidRPr="007938AB">
        <w:rPr>
          <w:rFonts w:ascii="Calibri" w:hAnsi="Calibri" w:cs="Calibri"/>
          <w:color w:val="171717"/>
          <w:sz w:val="22"/>
        </w:rPr>
        <w:t>Parte VI — Análisis de rendimiento del equipo de proyecto</w:t>
      </w:r>
    </w:p>
    <w:p w14:paraId="6A81D78A" w14:textId="77777777" w:rsidR="007938AB" w:rsidRPr="007938AB" w:rsidRDefault="007938AB" w:rsidP="007938AB">
      <w:pPr>
        <w:pStyle w:val="Ttulo1"/>
        <w:spacing w:after="140" w:line="240" w:lineRule="auto"/>
        <w:rPr>
          <w:rFonts w:ascii="Calibri" w:hAnsi="Calibri" w:cs="Calibri"/>
          <w:color w:val="171717"/>
          <w:sz w:val="22"/>
        </w:rPr>
      </w:pPr>
      <w:r w:rsidRPr="007938AB">
        <w:rPr>
          <w:rFonts w:ascii="Calibri" w:hAnsi="Calibri" w:cs="Calibri"/>
          <w:color w:val="171717"/>
          <w:sz w:val="22"/>
        </w:rPr>
        <w:t>Parte VII — Lecciones aprendidas</w:t>
      </w:r>
    </w:p>
    <w:p w14:paraId="5613F0BF" w14:textId="77777777" w:rsidR="007938AB" w:rsidRPr="007938AB" w:rsidRDefault="007938AB" w:rsidP="007938AB">
      <w:pPr>
        <w:pStyle w:val="Ttulo1"/>
        <w:spacing w:after="140" w:line="240" w:lineRule="auto"/>
        <w:rPr>
          <w:rFonts w:ascii="Calibri" w:hAnsi="Calibri" w:cs="Calibri"/>
          <w:color w:val="171717"/>
          <w:sz w:val="22"/>
        </w:rPr>
      </w:pPr>
      <w:r w:rsidRPr="007938AB">
        <w:rPr>
          <w:rFonts w:ascii="Calibri" w:hAnsi="Calibri" w:cs="Calibri"/>
          <w:color w:val="171717"/>
          <w:sz w:val="22"/>
        </w:rPr>
        <w:t>Parte VIII — Observaciones y recomendaciones</w:t>
      </w:r>
    </w:p>
    <w:p w14:paraId="02078450" w14:textId="77777777" w:rsidR="007938AB" w:rsidRPr="007938AB" w:rsidRDefault="007938AB" w:rsidP="007938AB">
      <w:pPr>
        <w:pStyle w:val="Ttulo1"/>
        <w:spacing w:line="240" w:lineRule="auto"/>
        <w:rPr>
          <w:rFonts w:ascii="Calibri" w:hAnsi="Calibri" w:cs="Calibri"/>
          <w:color w:val="171717"/>
          <w:sz w:val="22"/>
        </w:rPr>
      </w:pPr>
    </w:p>
    <w:p w14:paraId="3B04B14B" w14:textId="77777777" w:rsidR="007938AB" w:rsidRPr="007938AB" w:rsidRDefault="007938AB" w:rsidP="007938AB">
      <w:pPr>
        <w:pStyle w:val="Ttulo1"/>
        <w:spacing w:before="280" w:line="240" w:lineRule="auto"/>
        <w:rPr>
          <w:rFonts w:ascii="Calibri" w:hAnsi="Calibri" w:cs="Calibri"/>
          <w:i/>
          <w:color w:val="777777"/>
          <w:sz w:val="19"/>
        </w:rPr>
      </w:pPr>
      <w:r w:rsidRPr="007938AB">
        <w:rPr>
          <w:rFonts w:ascii="Calibri" w:hAnsi="Calibri" w:cs="Calibri"/>
          <w:i/>
          <w:color w:val="777777"/>
          <w:sz w:val="19"/>
        </w:rPr>
        <w:t>Esta edición conserva la estructura, tablas, diagramas y evidencias de los ocho documentos originales.</w:t>
      </w:r>
    </w:p>
    <w:p w14:paraId="630F2C3B" w14:textId="77777777" w:rsidR="007938AB" w:rsidRPr="007938AB" w:rsidRDefault="007938AB" w:rsidP="007938AB">
      <w:pPr>
        <w:pStyle w:val="Ttulo1"/>
        <w:spacing w:line="240" w:lineRule="auto"/>
        <w:rPr>
          <w:rFonts w:ascii="Calibri" w:hAnsi="Calibri" w:cs="Calibri"/>
          <w:color w:val="171717"/>
          <w:sz w:val="22"/>
        </w:rPr>
      </w:pPr>
      <w:r w:rsidRPr="007938AB">
        <w:br w:type="page"/>
      </w:r>
    </w:p>
    <w:p w14:paraId="67C03428" w14:textId="77777777" w:rsidR="007938AB" w:rsidRPr="007938AB" w:rsidRDefault="007938AB" w:rsidP="007938AB">
      <w:pPr>
        <w:pStyle w:val="Ttulo1"/>
        <w:spacing w:line="240" w:lineRule="auto"/>
        <w:rPr>
          <w:rFonts w:ascii="Calibri" w:hAnsi="Calibri" w:cs="Calibri"/>
          <w:color w:val="171717"/>
          <w:sz w:val="22"/>
        </w:rPr>
      </w:pPr>
      <w:r w:rsidRPr="007938AB">
        <w:rPr>
          <w:rFonts w:ascii="Calibri" w:hAnsi="Calibri" w:cs="Calibri"/>
          <w:color w:val="171717"/>
          <w:sz w:val="22"/>
        </w:rPr>
        <w:t>PARTE I  ·  DESCRIPCIÓN Y DEMOSTRACIÓN DEL PROYECTO</w:t>
      </w:r>
    </w:p>
    <w:p w14:paraId="5E882011" w14:textId="7B61888B" w:rsidR="003169A5" w:rsidRDefault="009C24E4">
      <w:pPr>
        <w:pStyle w:val="Ttulo1"/>
      </w:pPr>
      <w:r>
        <w:t>Contenido</w:t>
      </w:r>
    </w:p>
    <w:p w14:paraId="27431394" w14:textId="77777777" w:rsidR="003169A5" w:rsidRDefault="009C24E4">
      <w:pPr>
        <w:numPr>
          <w:ilvl w:val="0"/>
          <w:numId w:val="10"/>
        </w:numPr>
        <w:spacing w:after="160" w:line="280" w:lineRule="auto"/>
      </w:pPr>
      <w:r>
        <w:rPr>
          <w:rFonts w:eastAsia="Calibri"/>
        </w:rPr>
        <w:t>Resumen ejecutivo y necesidad atendida</w:t>
      </w:r>
    </w:p>
    <w:p w14:paraId="5352E1B7" w14:textId="77777777" w:rsidR="003169A5" w:rsidRDefault="009C24E4">
      <w:pPr>
        <w:numPr>
          <w:ilvl w:val="0"/>
          <w:numId w:val="10"/>
        </w:numPr>
        <w:spacing w:after="160" w:line="280" w:lineRule="auto"/>
      </w:pPr>
      <w:r>
        <w:rPr>
          <w:rFonts w:eastAsia="Calibri"/>
        </w:rPr>
        <w:t>Alcance funcional y actores</w:t>
      </w:r>
    </w:p>
    <w:p w14:paraId="2DAA183A" w14:textId="77777777" w:rsidR="003169A5" w:rsidRDefault="009C24E4">
      <w:pPr>
        <w:numPr>
          <w:ilvl w:val="0"/>
          <w:numId w:val="10"/>
        </w:numPr>
        <w:spacing w:after="160" w:line="280" w:lineRule="auto"/>
      </w:pPr>
      <w:r>
        <w:rPr>
          <w:rFonts w:eastAsia="Calibri"/>
        </w:rPr>
        <w:t>Arquitectura general</w:t>
      </w:r>
    </w:p>
    <w:p w14:paraId="71702E60" w14:textId="77777777" w:rsidR="003169A5" w:rsidRDefault="009C24E4">
      <w:pPr>
        <w:numPr>
          <w:ilvl w:val="0"/>
          <w:numId w:val="10"/>
        </w:numPr>
        <w:spacing w:after="160" w:line="280" w:lineRule="auto"/>
      </w:pPr>
      <w:r>
        <w:rPr>
          <w:rFonts w:eastAsia="Calibri"/>
        </w:rPr>
        <w:t>Demostración guiada de cliente, administración y gimnasio</w:t>
      </w:r>
    </w:p>
    <w:p w14:paraId="77B019C0" w14:textId="77777777" w:rsidR="003169A5" w:rsidRDefault="009C24E4">
      <w:pPr>
        <w:numPr>
          <w:ilvl w:val="0"/>
          <w:numId w:val="10"/>
        </w:numPr>
        <w:spacing w:after="160" w:line="280" w:lineRule="auto"/>
      </w:pPr>
      <w:r>
        <w:rPr>
          <w:rFonts w:eastAsia="Calibri"/>
        </w:rPr>
        <w:t>Criterios de éxito, limitaciones y cierre</w:t>
      </w:r>
    </w:p>
    <w:p w14:paraId="39D8C4C6" w14:textId="77777777" w:rsidR="003169A5" w:rsidRDefault="009C24E4">
      <w:pPr>
        <w:pStyle w:val="Ttulo1"/>
      </w:pPr>
      <w:r>
        <w:t>1. Resumen ejecutivo</w:t>
      </w:r>
    </w:p>
    <w:p w14:paraId="4C01BAAB" w14:textId="77777777" w:rsidR="003169A5" w:rsidRDefault="009C24E4">
      <w:r>
        <w:rPr>
          <w:rFonts w:eastAsia="Calibri"/>
        </w:rPr>
        <w:t>GymVerse es una plataforma digital para comercio y operación fitness. Conecta clientes, productos, gimnasios afiliados y personal administrativo en una experiencia que reúne catálogo, compra, entrega a domicilio o retiro, pagos, inventario, recompensas, contenido, soporte y control operativo.</w:t>
      </w:r>
    </w:p>
    <w:p w14:paraId="79630AAF" w14:textId="77777777" w:rsidR="003169A5" w:rsidRDefault="009C24E4">
      <w:pPr>
        <w:pStyle w:val="Callout"/>
        <w:keepLines/>
        <w:pBdr>
          <w:top w:val="single" w:sz="10" w:space="6" w:color="FFD400"/>
          <w:left w:val="single" w:sz="10" w:space="6" w:color="FFD400"/>
          <w:bottom w:val="single" w:sz="10" w:space="6" w:color="FFD400"/>
          <w:right w:val="single" w:sz="10" w:space="6" w:color="FFD400"/>
        </w:pBdr>
        <w:shd w:val="clear" w:color="auto" w:fill="FFF6C7"/>
        <w:spacing w:before="120" w:line="264" w:lineRule="auto"/>
        <w:ind w:left="115" w:right="115"/>
      </w:pPr>
      <w:r>
        <w:rPr>
          <w:rFonts w:eastAsia="Calibri"/>
          <w:b/>
        </w:rPr>
        <w:t xml:space="preserve">Propuesta central: </w:t>
      </w:r>
      <w:r>
        <w:rPr>
          <w:rFonts w:eastAsia="Calibri"/>
        </w:rPr>
        <w:t>El diferenciador principal es que el gimnasio afiliado funciona como punto de retiro y operación: mantiene stock local, recibe pedidos, confirma entregas mediante código y solicita reabastecimiento.</w:t>
      </w:r>
    </w:p>
    <w:p w14:paraId="679DD03C" w14:textId="77777777" w:rsidR="003169A5" w:rsidRDefault="009C24E4">
      <w:pPr>
        <w:pStyle w:val="Ttulo1"/>
      </w:pPr>
      <w:r>
        <w:t>2. Problema y solución</w:t>
      </w:r>
    </w:p>
    <w:tbl>
      <w:tblPr>
        <w:tblW w:w="9360" w:type="dxa"/>
        <w:tblInd w:w="120" w:type="dxa"/>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Layout w:type="fixed"/>
        <w:tblLook w:val="04A0" w:firstRow="1" w:lastRow="0" w:firstColumn="1" w:lastColumn="0" w:noHBand="0" w:noVBand="1"/>
      </w:tblPr>
      <w:tblGrid>
        <w:gridCol w:w="3000"/>
        <w:gridCol w:w="6360"/>
      </w:tblGrid>
      <w:tr w:rsidR="003169A5" w14:paraId="1B592927" w14:textId="77777777">
        <w:trPr>
          <w:cantSplit/>
          <w:tblHeader/>
        </w:trPr>
        <w:tc>
          <w:tcPr>
            <w:tcW w:w="3000" w:type="dxa"/>
            <w:shd w:val="clear" w:color="auto" w:fill="F3F4F6"/>
            <w:tcMar>
              <w:top w:w="80" w:type="dxa"/>
              <w:left w:w="120" w:type="dxa"/>
              <w:bottom w:w="80" w:type="dxa"/>
              <w:right w:w="120" w:type="dxa"/>
            </w:tcMar>
            <w:vAlign w:val="center"/>
          </w:tcPr>
          <w:p w14:paraId="2C4A86F5" w14:textId="77777777" w:rsidR="003169A5" w:rsidRDefault="009C24E4">
            <w:pPr>
              <w:spacing w:after="0"/>
              <w:jc w:val="center"/>
            </w:pPr>
            <w:r>
              <w:rPr>
                <w:rFonts w:eastAsia="Calibri"/>
                <w:b/>
                <w:sz w:val="18"/>
              </w:rPr>
              <w:t>Situación</w:t>
            </w:r>
          </w:p>
        </w:tc>
        <w:tc>
          <w:tcPr>
            <w:tcW w:w="6360" w:type="dxa"/>
            <w:shd w:val="clear" w:color="auto" w:fill="F3F4F6"/>
            <w:tcMar>
              <w:top w:w="80" w:type="dxa"/>
              <w:left w:w="120" w:type="dxa"/>
              <w:bottom w:w="80" w:type="dxa"/>
              <w:right w:w="120" w:type="dxa"/>
            </w:tcMar>
            <w:vAlign w:val="center"/>
          </w:tcPr>
          <w:p w14:paraId="422833D4" w14:textId="77777777" w:rsidR="003169A5" w:rsidRDefault="009C24E4">
            <w:pPr>
              <w:spacing w:after="0"/>
            </w:pPr>
            <w:r>
              <w:rPr>
                <w:rFonts w:eastAsia="Calibri"/>
                <w:b/>
                <w:sz w:val="18"/>
              </w:rPr>
              <w:t>Respuesta de GymVerse</w:t>
            </w:r>
          </w:p>
        </w:tc>
      </w:tr>
      <w:tr w:rsidR="003169A5" w14:paraId="0D1CD9CD" w14:textId="77777777">
        <w:trPr>
          <w:cantSplit/>
        </w:trPr>
        <w:tc>
          <w:tcPr>
            <w:tcW w:w="3000" w:type="dxa"/>
            <w:tcMar>
              <w:top w:w="80" w:type="dxa"/>
              <w:left w:w="120" w:type="dxa"/>
              <w:bottom w:w="80" w:type="dxa"/>
              <w:right w:w="120" w:type="dxa"/>
            </w:tcMar>
            <w:vAlign w:val="center"/>
          </w:tcPr>
          <w:p w14:paraId="468C8E8A" w14:textId="77777777" w:rsidR="003169A5" w:rsidRDefault="009C24E4">
            <w:pPr>
              <w:pStyle w:val="TableText"/>
              <w:spacing w:after="0" w:line="252" w:lineRule="auto"/>
            </w:pPr>
            <w:r>
              <w:rPr>
                <w:rFonts w:eastAsia="Calibri"/>
              </w:rPr>
              <w:t>Compra fitness fragmentada</w:t>
            </w:r>
          </w:p>
        </w:tc>
        <w:tc>
          <w:tcPr>
            <w:tcW w:w="6360" w:type="dxa"/>
            <w:tcMar>
              <w:top w:w="80" w:type="dxa"/>
              <w:left w:w="120" w:type="dxa"/>
              <w:bottom w:w="80" w:type="dxa"/>
              <w:right w:w="120" w:type="dxa"/>
            </w:tcMar>
            <w:vAlign w:val="center"/>
          </w:tcPr>
          <w:p w14:paraId="19452804" w14:textId="77777777" w:rsidR="003169A5" w:rsidRDefault="009C24E4">
            <w:pPr>
              <w:pStyle w:val="TableText"/>
              <w:spacing w:after="0" w:line="252" w:lineRule="auto"/>
            </w:pPr>
            <w:r>
              <w:rPr>
                <w:rFonts w:eastAsia="Calibri"/>
              </w:rPr>
              <w:t>Catálogo, promociones, favoritos, carrito y pedidos en una sola PWA.</w:t>
            </w:r>
          </w:p>
        </w:tc>
      </w:tr>
      <w:tr w:rsidR="003169A5" w14:paraId="1CA1B16E" w14:textId="77777777">
        <w:trPr>
          <w:cantSplit/>
        </w:trPr>
        <w:tc>
          <w:tcPr>
            <w:tcW w:w="3000" w:type="dxa"/>
            <w:shd w:val="clear" w:color="auto" w:fill="FAFAFA"/>
            <w:tcMar>
              <w:top w:w="80" w:type="dxa"/>
              <w:left w:w="120" w:type="dxa"/>
              <w:bottom w:w="80" w:type="dxa"/>
              <w:right w:w="120" w:type="dxa"/>
            </w:tcMar>
            <w:vAlign w:val="center"/>
          </w:tcPr>
          <w:p w14:paraId="26DC57BA" w14:textId="77777777" w:rsidR="003169A5" w:rsidRDefault="009C24E4">
            <w:pPr>
              <w:pStyle w:val="TableText"/>
              <w:spacing w:after="0" w:line="252" w:lineRule="auto"/>
            </w:pPr>
            <w:r>
              <w:rPr>
                <w:rFonts w:eastAsia="Calibri"/>
              </w:rPr>
              <w:t>Gimnasios aislados del comercio</w:t>
            </w:r>
          </w:p>
        </w:tc>
        <w:tc>
          <w:tcPr>
            <w:tcW w:w="6360" w:type="dxa"/>
            <w:shd w:val="clear" w:color="auto" w:fill="FAFAFA"/>
            <w:tcMar>
              <w:top w:w="80" w:type="dxa"/>
              <w:left w:w="120" w:type="dxa"/>
              <w:bottom w:w="80" w:type="dxa"/>
              <w:right w:w="120" w:type="dxa"/>
            </w:tcMar>
            <w:vAlign w:val="center"/>
          </w:tcPr>
          <w:p w14:paraId="6E1E54A2" w14:textId="77777777" w:rsidR="003169A5" w:rsidRDefault="009C24E4">
            <w:pPr>
              <w:pStyle w:val="TableText"/>
              <w:spacing w:after="0" w:line="252" w:lineRule="auto"/>
            </w:pPr>
            <w:r>
              <w:rPr>
                <w:rFonts w:eastAsia="Calibri"/>
              </w:rPr>
              <w:t>Afiliación del cliente, retiro, stock local y portal propio.</w:t>
            </w:r>
          </w:p>
        </w:tc>
      </w:tr>
      <w:tr w:rsidR="003169A5" w14:paraId="56D6676B" w14:textId="77777777">
        <w:trPr>
          <w:cantSplit/>
        </w:trPr>
        <w:tc>
          <w:tcPr>
            <w:tcW w:w="3000" w:type="dxa"/>
            <w:tcMar>
              <w:top w:w="80" w:type="dxa"/>
              <w:left w:w="120" w:type="dxa"/>
              <w:bottom w:w="80" w:type="dxa"/>
              <w:right w:w="120" w:type="dxa"/>
            </w:tcMar>
            <w:vAlign w:val="center"/>
          </w:tcPr>
          <w:p w14:paraId="02209611" w14:textId="77777777" w:rsidR="003169A5" w:rsidRDefault="009C24E4">
            <w:pPr>
              <w:pStyle w:val="TableText"/>
              <w:spacing w:after="0" w:line="252" w:lineRule="auto"/>
            </w:pPr>
            <w:r>
              <w:rPr>
                <w:rFonts w:eastAsia="Calibri"/>
              </w:rPr>
              <w:t>Baja trazabilidad operativa</w:t>
            </w:r>
          </w:p>
        </w:tc>
        <w:tc>
          <w:tcPr>
            <w:tcW w:w="6360" w:type="dxa"/>
            <w:tcMar>
              <w:top w:w="80" w:type="dxa"/>
              <w:left w:w="120" w:type="dxa"/>
              <w:bottom w:w="80" w:type="dxa"/>
              <w:right w:w="120" w:type="dxa"/>
            </w:tcMar>
            <w:vAlign w:val="center"/>
          </w:tcPr>
          <w:p w14:paraId="3729BA21" w14:textId="77777777" w:rsidR="003169A5" w:rsidRDefault="009C24E4">
            <w:pPr>
              <w:pStyle w:val="TableText"/>
              <w:spacing w:after="0" w:line="252" w:lineRule="auto"/>
            </w:pPr>
            <w:r>
              <w:rPr>
                <w:rFonts w:eastAsia="Calibri"/>
              </w:rPr>
              <w:t>Estados, códigos de retiro, auditoría, avisos y reportes.</w:t>
            </w:r>
          </w:p>
        </w:tc>
      </w:tr>
      <w:tr w:rsidR="003169A5" w14:paraId="2BFFC721" w14:textId="77777777">
        <w:trPr>
          <w:cantSplit/>
        </w:trPr>
        <w:tc>
          <w:tcPr>
            <w:tcW w:w="3000" w:type="dxa"/>
            <w:shd w:val="clear" w:color="auto" w:fill="FAFAFA"/>
            <w:tcMar>
              <w:top w:w="80" w:type="dxa"/>
              <w:left w:w="120" w:type="dxa"/>
              <w:bottom w:w="80" w:type="dxa"/>
              <w:right w:w="120" w:type="dxa"/>
            </w:tcMar>
            <w:vAlign w:val="center"/>
          </w:tcPr>
          <w:p w14:paraId="7A4A6622" w14:textId="77777777" w:rsidR="003169A5" w:rsidRDefault="009C24E4">
            <w:pPr>
              <w:pStyle w:val="TableText"/>
              <w:spacing w:after="0" w:line="252" w:lineRule="auto"/>
            </w:pPr>
            <w:r>
              <w:rPr>
                <w:rFonts w:eastAsia="Calibri"/>
              </w:rPr>
              <w:t>Poca fidelización</w:t>
            </w:r>
          </w:p>
        </w:tc>
        <w:tc>
          <w:tcPr>
            <w:tcW w:w="6360" w:type="dxa"/>
            <w:shd w:val="clear" w:color="auto" w:fill="FAFAFA"/>
            <w:tcMar>
              <w:top w:w="80" w:type="dxa"/>
              <w:left w:w="120" w:type="dxa"/>
              <w:bottom w:w="80" w:type="dxa"/>
              <w:right w:w="120" w:type="dxa"/>
            </w:tcMar>
            <w:vAlign w:val="center"/>
          </w:tcPr>
          <w:p w14:paraId="133D26A2" w14:textId="77777777" w:rsidR="003169A5" w:rsidRDefault="009C24E4">
            <w:pPr>
              <w:pStyle w:val="TableText"/>
              <w:spacing w:after="0" w:line="252" w:lineRule="auto"/>
            </w:pPr>
            <w:r>
              <w:rPr>
                <w:rFonts w:eastAsia="Calibri"/>
              </w:rPr>
              <w:t>Puntos, recompensas, contenido fitness y soporte centralizado.</w:t>
            </w:r>
          </w:p>
        </w:tc>
      </w:tr>
    </w:tbl>
    <w:p w14:paraId="0E871243" w14:textId="77777777" w:rsidR="003169A5" w:rsidRDefault="003169A5">
      <w:pPr>
        <w:spacing w:after="0"/>
      </w:pPr>
    </w:p>
    <w:p w14:paraId="6ED43C93" w14:textId="77777777" w:rsidR="003169A5" w:rsidRDefault="009C24E4">
      <w:pPr>
        <w:pStyle w:val="Ttulo1"/>
      </w:pPr>
      <w:r>
        <w:t>3. Alcance funcional</w:t>
      </w:r>
    </w:p>
    <w:tbl>
      <w:tblPr>
        <w:tblW w:w="9360" w:type="dxa"/>
        <w:tblInd w:w="120" w:type="dxa"/>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Layout w:type="fixed"/>
        <w:tblLook w:val="04A0" w:firstRow="1" w:lastRow="0" w:firstColumn="1" w:lastColumn="0" w:noHBand="0" w:noVBand="1"/>
      </w:tblPr>
      <w:tblGrid>
        <w:gridCol w:w="1900"/>
        <w:gridCol w:w="1600"/>
        <w:gridCol w:w="5860"/>
      </w:tblGrid>
      <w:tr w:rsidR="003169A5" w14:paraId="1CE9D5FB" w14:textId="77777777">
        <w:trPr>
          <w:cantSplit/>
          <w:tblHeader/>
        </w:trPr>
        <w:tc>
          <w:tcPr>
            <w:tcW w:w="1900" w:type="dxa"/>
            <w:shd w:val="clear" w:color="auto" w:fill="F3F4F6"/>
            <w:tcMar>
              <w:top w:w="80" w:type="dxa"/>
              <w:left w:w="120" w:type="dxa"/>
              <w:bottom w:w="80" w:type="dxa"/>
              <w:right w:w="120" w:type="dxa"/>
            </w:tcMar>
            <w:vAlign w:val="center"/>
          </w:tcPr>
          <w:p w14:paraId="5F24C1FF" w14:textId="77777777" w:rsidR="003169A5" w:rsidRDefault="009C24E4">
            <w:pPr>
              <w:spacing w:after="0"/>
              <w:jc w:val="center"/>
            </w:pPr>
            <w:r>
              <w:rPr>
                <w:rFonts w:eastAsia="Calibri"/>
                <w:b/>
                <w:sz w:val="18"/>
              </w:rPr>
              <w:t>Componente</w:t>
            </w:r>
          </w:p>
        </w:tc>
        <w:tc>
          <w:tcPr>
            <w:tcW w:w="1600" w:type="dxa"/>
            <w:shd w:val="clear" w:color="auto" w:fill="F3F4F6"/>
            <w:tcMar>
              <w:top w:w="80" w:type="dxa"/>
              <w:left w:w="120" w:type="dxa"/>
              <w:bottom w:w="80" w:type="dxa"/>
              <w:right w:w="120" w:type="dxa"/>
            </w:tcMar>
            <w:vAlign w:val="center"/>
          </w:tcPr>
          <w:p w14:paraId="20333160" w14:textId="77777777" w:rsidR="003169A5" w:rsidRDefault="009C24E4">
            <w:pPr>
              <w:spacing w:after="0"/>
              <w:jc w:val="center"/>
            </w:pPr>
            <w:r>
              <w:rPr>
                <w:rFonts w:eastAsia="Calibri"/>
                <w:b/>
                <w:sz w:val="18"/>
              </w:rPr>
              <w:t>Usuarios</w:t>
            </w:r>
          </w:p>
        </w:tc>
        <w:tc>
          <w:tcPr>
            <w:tcW w:w="5860" w:type="dxa"/>
            <w:shd w:val="clear" w:color="auto" w:fill="F3F4F6"/>
            <w:tcMar>
              <w:top w:w="80" w:type="dxa"/>
              <w:left w:w="120" w:type="dxa"/>
              <w:bottom w:w="80" w:type="dxa"/>
              <w:right w:w="120" w:type="dxa"/>
            </w:tcMar>
            <w:vAlign w:val="center"/>
          </w:tcPr>
          <w:p w14:paraId="66F9EC44" w14:textId="77777777" w:rsidR="003169A5" w:rsidRDefault="009C24E4">
            <w:pPr>
              <w:spacing w:after="0"/>
            </w:pPr>
            <w:r>
              <w:rPr>
                <w:rFonts w:eastAsia="Calibri"/>
                <w:b/>
                <w:sz w:val="18"/>
              </w:rPr>
              <w:t>Capacidades principales</w:t>
            </w:r>
          </w:p>
        </w:tc>
      </w:tr>
      <w:tr w:rsidR="003169A5" w14:paraId="3E5EA131" w14:textId="77777777">
        <w:trPr>
          <w:cantSplit/>
        </w:trPr>
        <w:tc>
          <w:tcPr>
            <w:tcW w:w="1900" w:type="dxa"/>
            <w:tcMar>
              <w:top w:w="80" w:type="dxa"/>
              <w:left w:w="120" w:type="dxa"/>
              <w:bottom w:w="80" w:type="dxa"/>
              <w:right w:w="120" w:type="dxa"/>
            </w:tcMar>
            <w:vAlign w:val="center"/>
          </w:tcPr>
          <w:p w14:paraId="51C2B987" w14:textId="77777777" w:rsidR="003169A5" w:rsidRDefault="009C24E4">
            <w:pPr>
              <w:pStyle w:val="TableText"/>
              <w:spacing w:after="0" w:line="252" w:lineRule="auto"/>
              <w:jc w:val="center"/>
            </w:pPr>
            <w:r>
              <w:rPr>
                <w:rFonts w:eastAsia="Calibri"/>
              </w:rPr>
              <w:t>PWA Cliente</w:t>
            </w:r>
          </w:p>
        </w:tc>
        <w:tc>
          <w:tcPr>
            <w:tcW w:w="1600" w:type="dxa"/>
            <w:tcMar>
              <w:top w:w="80" w:type="dxa"/>
              <w:left w:w="120" w:type="dxa"/>
              <w:bottom w:w="80" w:type="dxa"/>
              <w:right w:w="120" w:type="dxa"/>
            </w:tcMar>
            <w:vAlign w:val="center"/>
          </w:tcPr>
          <w:p w14:paraId="3654447D" w14:textId="77777777" w:rsidR="003169A5" w:rsidRDefault="009C24E4">
            <w:pPr>
              <w:pStyle w:val="TableText"/>
              <w:spacing w:after="0" w:line="252" w:lineRule="auto"/>
              <w:jc w:val="center"/>
            </w:pPr>
            <w:r>
              <w:rPr>
                <w:rFonts w:eastAsia="Calibri"/>
              </w:rPr>
              <w:t>Clientes</w:t>
            </w:r>
          </w:p>
        </w:tc>
        <w:tc>
          <w:tcPr>
            <w:tcW w:w="5860" w:type="dxa"/>
            <w:tcMar>
              <w:top w:w="80" w:type="dxa"/>
              <w:left w:w="120" w:type="dxa"/>
              <w:bottom w:w="80" w:type="dxa"/>
              <w:right w:w="120" w:type="dxa"/>
            </w:tcMar>
            <w:vAlign w:val="center"/>
          </w:tcPr>
          <w:p w14:paraId="59D43E15" w14:textId="77777777" w:rsidR="003169A5" w:rsidRDefault="009C24E4">
            <w:pPr>
              <w:pStyle w:val="TableText"/>
              <w:spacing w:after="0" w:line="252" w:lineRule="auto"/>
            </w:pPr>
            <w:r>
              <w:rPr>
                <w:rFonts w:eastAsia="Calibri"/>
              </w:rPr>
              <w:t>Cuenta, tienda, carrito, pedidos, gimnasio, recompensas, avisos, soporte y contenido.</w:t>
            </w:r>
          </w:p>
        </w:tc>
      </w:tr>
      <w:tr w:rsidR="003169A5" w14:paraId="52A9D432" w14:textId="77777777">
        <w:trPr>
          <w:cantSplit/>
        </w:trPr>
        <w:tc>
          <w:tcPr>
            <w:tcW w:w="1900" w:type="dxa"/>
            <w:shd w:val="clear" w:color="auto" w:fill="FAFAFA"/>
            <w:tcMar>
              <w:top w:w="80" w:type="dxa"/>
              <w:left w:w="120" w:type="dxa"/>
              <w:bottom w:w="80" w:type="dxa"/>
              <w:right w:w="120" w:type="dxa"/>
            </w:tcMar>
            <w:vAlign w:val="center"/>
          </w:tcPr>
          <w:p w14:paraId="4F5AAE6A" w14:textId="77777777" w:rsidR="003169A5" w:rsidRDefault="009C24E4">
            <w:pPr>
              <w:pStyle w:val="TableText"/>
              <w:spacing w:after="0" w:line="252" w:lineRule="auto"/>
            </w:pPr>
            <w:r>
              <w:rPr>
                <w:rFonts w:eastAsia="Calibri"/>
              </w:rPr>
              <w:t>Panel administrativo</w:t>
            </w:r>
          </w:p>
        </w:tc>
        <w:tc>
          <w:tcPr>
            <w:tcW w:w="1600" w:type="dxa"/>
            <w:shd w:val="clear" w:color="auto" w:fill="FAFAFA"/>
            <w:tcMar>
              <w:top w:w="80" w:type="dxa"/>
              <w:left w:w="120" w:type="dxa"/>
              <w:bottom w:w="80" w:type="dxa"/>
              <w:right w:w="120" w:type="dxa"/>
            </w:tcMar>
            <w:vAlign w:val="center"/>
          </w:tcPr>
          <w:p w14:paraId="64E1FBA3" w14:textId="77777777" w:rsidR="003169A5" w:rsidRDefault="009C24E4">
            <w:pPr>
              <w:pStyle w:val="TableText"/>
              <w:spacing w:after="0" w:line="252" w:lineRule="auto"/>
              <w:jc w:val="center"/>
            </w:pPr>
            <w:r>
              <w:rPr>
                <w:rFonts w:eastAsia="Calibri"/>
              </w:rPr>
              <w:t>Admin y staff</w:t>
            </w:r>
          </w:p>
        </w:tc>
        <w:tc>
          <w:tcPr>
            <w:tcW w:w="5860" w:type="dxa"/>
            <w:shd w:val="clear" w:color="auto" w:fill="FAFAFA"/>
            <w:tcMar>
              <w:top w:w="80" w:type="dxa"/>
              <w:left w:w="120" w:type="dxa"/>
              <w:bottom w:w="80" w:type="dxa"/>
              <w:right w:w="120" w:type="dxa"/>
            </w:tcMar>
            <w:vAlign w:val="center"/>
          </w:tcPr>
          <w:p w14:paraId="4C7F81F8" w14:textId="77777777" w:rsidR="003169A5" w:rsidRDefault="009C24E4">
            <w:pPr>
              <w:pStyle w:val="TableText"/>
              <w:spacing w:after="0" w:line="252" w:lineRule="auto"/>
            </w:pPr>
            <w:r>
              <w:rPr>
                <w:rFonts w:eastAsia="Calibri"/>
              </w:rPr>
              <w:t>Ventas, inventario, pedidos, gimnasios, proveedores, promociones, reportes, auditoría y configuración.</w:t>
            </w:r>
          </w:p>
        </w:tc>
      </w:tr>
      <w:tr w:rsidR="003169A5" w14:paraId="0D16163E" w14:textId="77777777">
        <w:trPr>
          <w:cantSplit/>
        </w:trPr>
        <w:tc>
          <w:tcPr>
            <w:tcW w:w="1900" w:type="dxa"/>
            <w:tcMar>
              <w:top w:w="80" w:type="dxa"/>
              <w:left w:w="120" w:type="dxa"/>
              <w:bottom w:w="80" w:type="dxa"/>
              <w:right w:w="120" w:type="dxa"/>
            </w:tcMar>
            <w:vAlign w:val="center"/>
          </w:tcPr>
          <w:p w14:paraId="583E587B" w14:textId="77777777" w:rsidR="003169A5" w:rsidRDefault="009C24E4">
            <w:pPr>
              <w:pStyle w:val="TableText"/>
              <w:spacing w:after="0" w:line="252" w:lineRule="auto"/>
            </w:pPr>
            <w:r>
              <w:rPr>
                <w:rFonts w:eastAsia="Calibri"/>
              </w:rPr>
              <w:t>Portal de gimnasio</w:t>
            </w:r>
          </w:p>
        </w:tc>
        <w:tc>
          <w:tcPr>
            <w:tcW w:w="1600" w:type="dxa"/>
            <w:tcMar>
              <w:top w:w="80" w:type="dxa"/>
              <w:left w:w="120" w:type="dxa"/>
              <w:bottom w:w="80" w:type="dxa"/>
              <w:right w:w="120" w:type="dxa"/>
            </w:tcMar>
            <w:vAlign w:val="center"/>
          </w:tcPr>
          <w:p w14:paraId="6AD54A1C" w14:textId="77777777" w:rsidR="003169A5" w:rsidRDefault="009C24E4">
            <w:pPr>
              <w:pStyle w:val="TableText"/>
              <w:spacing w:after="0" w:line="252" w:lineRule="auto"/>
              <w:jc w:val="center"/>
            </w:pPr>
            <w:r>
              <w:rPr>
                <w:rFonts w:eastAsia="Calibri"/>
              </w:rPr>
              <w:t>Rol gym</w:t>
            </w:r>
          </w:p>
        </w:tc>
        <w:tc>
          <w:tcPr>
            <w:tcW w:w="5860" w:type="dxa"/>
            <w:tcMar>
              <w:top w:w="80" w:type="dxa"/>
              <w:left w:w="120" w:type="dxa"/>
              <w:bottom w:w="80" w:type="dxa"/>
              <w:right w:w="120" w:type="dxa"/>
            </w:tcMar>
            <w:vAlign w:val="center"/>
          </w:tcPr>
          <w:p w14:paraId="138915CD" w14:textId="77777777" w:rsidR="003169A5" w:rsidRDefault="009C24E4">
            <w:pPr>
              <w:pStyle w:val="TableText"/>
              <w:spacing w:after="0" w:line="252" w:lineRule="auto"/>
            </w:pPr>
            <w:r>
              <w:rPr>
                <w:rFonts w:eastAsia="Calibri"/>
              </w:rPr>
              <w:t>Pedidos de retiro, confirmación por código, stock local y solicitudes de reabastecimiento.</w:t>
            </w:r>
          </w:p>
        </w:tc>
      </w:tr>
      <w:tr w:rsidR="003169A5" w14:paraId="4452F7D7" w14:textId="77777777">
        <w:trPr>
          <w:cantSplit/>
        </w:trPr>
        <w:tc>
          <w:tcPr>
            <w:tcW w:w="1900" w:type="dxa"/>
            <w:shd w:val="clear" w:color="auto" w:fill="FAFAFA"/>
            <w:tcMar>
              <w:top w:w="80" w:type="dxa"/>
              <w:left w:w="120" w:type="dxa"/>
              <w:bottom w:w="80" w:type="dxa"/>
              <w:right w:w="120" w:type="dxa"/>
            </w:tcMar>
            <w:vAlign w:val="center"/>
          </w:tcPr>
          <w:p w14:paraId="236007EA" w14:textId="77777777" w:rsidR="003169A5" w:rsidRDefault="009C24E4">
            <w:pPr>
              <w:pStyle w:val="TableText"/>
              <w:spacing w:after="0" w:line="252" w:lineRule="auto"/>
              <w:jc w:val="center"/>
            </w:pPr>
            <w:r>
              <w:rPr>
                <w:rFonts w:eastAsia="Calibri"/>
              </w:rPr>
              <w:t>API central</w:t>
            </w:r>
          </w:p>
        </w:tc>
        <w:tc>
          <w:tcPr>
            <w:tcW w:w="1600" w:type="dxa"/>
            <w:shd w:val="clear" w:color="auto" w:fill="FAFAFA"/>
            <w:tcMar>
              <w:top w:w="80" w:type="dxa"/>
              <w:left w:w="120" w:type="dxa"/>
              <w:bottom w:w="80" w:type="dxa"/>
              <w:right w:w="120" w:type="dxa"/>
            </w:tcMar>
            <w:vAlign w:val="center"/>
          </w:tcPr>
          <w:p w14:paraId="361C691C" w14:textId="77777777" w:rsidR="003169A5" w:rsidRDefault="009C24E4">
            <w:pPr>
              <w:pStyle w:val="TableText"/>
              <w:spacing w:after="0" w:line="252" w:lineRule="auto"/>
            </w:pPr>
            <w:r>
              <w:rPr>
                <w:rFonts w:eastAsia="Calibri"/>
              </w:rPr>
              <w:t>Todas las interfaces</w:t>
            </w:r>
          </w:p>
        </w:tc>
        <w:tc>
          <w:tcPr>
            <w:tcW w:w="5860" w:type="dxa"/>
            <w:shd w:val="clear" w:color="auto" w:fill="FAFAFA"/>
            <w:tcMar>
              <w:top w:w="80" w:type="dxa"/>
              <w:left w:w="120" w:type="dxa"/>
              <w:bottom w:w="80" w:type="dxa"/>
              <w:right w:w="120" w:type="dxa"/>
            </w:tcMar>
            <w:vAlign w:val="center"/>
          </w:tcPr>
          <w:p w14:paraId="7AF92D7C" w14:textId="77777777" w:rsidR="003169A5" w:rsidRDefault="009C24E4">
            <w:pPr>
              <w:pStyle w:val="TableText"/>
              <w:spacing w:after="0" w:line="252" w:lineRule="auto"/>
            </w:pPr>
            <w:r>
              <w:rPr>
                <w:rFonts w:eastAsia="Calibri"/>
              </w:rPr>
              <w:t>Reglas de negocio, seguridad, persistencia, integraciones y generación de documentos.</w:t>
            </w:r>
          </w:p>
        </w:tc>
      </w:tr>
    </w:tbl>
    <w:p w14:paraId="3DFACE72" w14:textId="77777777" w:rsidR="003169A5" w:rsidRDefault="003169A5">
      <w:pPr>
        <w:spacing w:after="0"/>
      </w:pPr>
    </w:p>
    <w:p w14:paraId="59CEAF00" w14:textId="77777777" w:rsidR="003169A5" w:rsidRDefault="009C24E4">
      <w:pPr>
        <w:pStyle w:val="Ttulo1"/>
      </w:pPr>
      <w:r>
        <w:t>4. Actores y permisos</w:t>
      </w:r>
    </w:p>
    <w:p w14:paraId="691C66B1" w14:textId="77777777" w:rsidR="003169A5" w:rsidRDefault="009C24E4">
      <w:pPr>
        <w:numPr>
          <w:ilvl w:val="0"/>
          <w:numId w:val="11"/>
        </w:numPr>
        <w:spacing w:after="160" w:line="280" w:lineRule="auto"/>
      </w:pPr>
      <w:r>
        <w:rPr>
          <w:rFonts w:eastAsia="Calibri"/>
        </w:rPr>
        <w:t>Cliente: compra, administra su perfil, afilia gimnasios, solicita devoluciones, abre tickets y canjea recompensas.</w:t>
      </w:r>
    </w:p>
    <w:p w14:paraId="019C9063" w14:textId="77777777" w:rsidR="003169A5" w:rsidRDefault="009C24E4">
      <w:pPr>
        <w:numPr>
          <w:ilvl w:val="0"/>
          <w:numId w:val="11"/>
        </w:numPr>
        <w:spacing w:after="160" w:line="280" w:lineRule="auto"/>
      </w:pPr>
      <w:r>
        <w:rPr>
          <w:rFonts w:eastAsia="Calibri"/>
        </w:rPr>
        <w:t>Administrador: tiene control integral, incluidos usuarios internos, permisos y configuración.</w:t>
      </w:r>
    </w:p>
    <w:p w14:paraId="6E5BD1A5" w14:textId="77777777" w:rsidR="003169A5" w:rsidRDefault="009C24E4">
      <w:pPr>
        <w:numPr>
          <w:ilvl w:val="0"/>
          <w:numId w:val="11"/>
        </w:numPr>
        <w:spacing w:after="160" w:line="280" w:lineRule="auto"/>
      </w:pPr>
      <w:r>
        <w:rPr>
          <w:rFonts w:eastAsia="Calibri"/>
        </w:rPr>
        <w:t>Staff: accede únicamente a los módulos autorizados.</w:t>
      </w:r>
    </w:p>
    <w:p w14:paraId="5386A32C" w14:textId="77777777" w:rsidR="003169A5" w:rsidRDefault="009C24E4">
      <w:pPr>
        <w:numPr>
          <w:ilvl w:val="0"/>
          <w:numId w:val="11"/>
        </w:numPr>
        <w:spacing w:after="160" w:line="280" w:lineRule="auto"/>
      </w:pPr>
      <w:r>
        <w:rPr>
          <w:rFonts w:eastAsia="Calibri"/>
        </w:rPr>
        <w:t>Gimnasio: opera los pedidos y existencias vinculados a su propio gimnasio.</w:t>
      </w:r>
    </w:p>
    <w:p w14:paraId="6F2EBA81" w14:textId="77777777" w:rsidR="003169A5" w:rsidRDefault="009C24E4">
      <w:pPr>
        <w:pStyle w:val="Ttulo1"/>
      </w:pPr>
      <w:r>
        <w:t>5. Arquitectura general</w:t>
      </w:r>
    </w:p>
    <w:p w14:paraId="6EB5D9CD" w14:textId="77777777" w:rsidR="003169A5" w:rsidRDefault="009C24E4">
      <w:pPr>
        <w:keepNext/>
        <w:jc w:val="center"/>
      </w:pPr>
      <w:r>
        <w:rPr>
          <w:noProof/>
        </w:rPr>
        <w:drawing>
          <wp:inline distT="0" distB="0" distL="0" distR="0" wp14:anchorId="6999AEB5" wp14:editId="47D04E17">
            <wp:extent cx="5669280" cy="2692908"/>
            <wp:effectExtent l="0" t="0" r="0" b="0"/>
            <wp:docPr id="2" name="Picture 2" descr="Figura 1. Arquitectura lógica de GymVerse y sus integraciones princip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669280" cy="2692908"/>
                    </a:xfrm>
                    <a:prstGeom prst="rect">
                      <a:avLst/>
                    </a:prstGeom>
                  </pic:spPr>
                </pic:pic>
              </a:graphicData>
            </a:graphic>
          </wp:inline>
        </w:drawing>
      </w:r>
    </w:p>
    <w:p w14:paraId="51717FE3" w14:textId="77777777" w:rsidR="003169A5" w:rsidRDefault="009C24E4">
      <w:pPr>
        <w:spacing w:before="40" w:after="200"/>
        <w:jc w:val="center"/>
      </w:pPr>
      <w:r>
        <w:rPr>
          <w:rFonts w:eastAsia="Calibri"/>
          <w:i/>
          <w:color w:val="777B84"/>
          <w:sz w:val="18"/>
        </w:rPr>
        <w:t>Figura 1. Arquitectura lógica de GymVerse y sus integraciones principales.</w:t>
      </w:r>
    </w:p>
    <w:p w14:paraId="0A440F65" w14:textId="77777777" w:rsidR="003169A5" w:rsidRDefault="009C24E4">
      <w:r>
        <w:rPr>
          <w:rFonts w:eastAsia="Calibri"/>
        </w:rPr>
        <w:t>El repositorio está organizado como monorepo con tres aplicaciones. Los frontends React consumen una API Express; Mongoose centraliza la persistencia en MongoDB y las integraciones externas cubren pagos, identidad, correo e imágenes.</w:t>
      </w:r>
    </w:p>
    <w:p w14:paraId="700F46B1" w14:textId="77777777" w:rsidR="003169A5" w:rsidRDefault="009C24E4">
      <w:pPr>
        <w:pStyle w:val="Ttulo1"/>
      </w:pPr>
      <w:r>
        <w:lastRenderedPageBreak/>
        <w:t>6. Guion de demostración</w:t>
      </w:r>
    </w:p>
    <w:p w14:paraId="1517EC90" w14:textId="77777777" w:rsidR="003169A5" w:rsidRDefault="009C24E4">
      <w:pPr>
        <w:pStyle w:val="Callout"/>
        <w:keepLines/>
        <w:pBdr>
          <w:top w:val="single" w:sz="10" w:space="6" w:color="FFD400"/>
          <w:left w:val="single" w:sz="10" w:space="6" w:color="FFD400"/>
          <w:bottom w:val="single" w:sz="10" w:space="6" w:color="FFD400"/>
          <w:right w:val="single" w:sz="10" w:space="6" w:color="FFD400"/>
        </w:pBdr>
        <w:shd w:val="clear" w:color="auto" w:fill="FFF6C7"/>
        <w:spacing w:before="120" w:line="264" w:lineRule="auto"/>
        <w:ind w:left="115" w:right="115"/>
      </w:pPr>
      <w:r>
        <w:rPr>
          <w:rFonts w:eastAsia="Calibri"/>
          <w:b/>
        </w:rPr>
        <w:t xml:space="preserve">Recorrido recomendado: </w:t>
      </w:r>
      <w:r>
        <w:rPr>
          <w:rFonts w:eastAsia="Calibri"/>
        </w:rPr>
        <w:t>La demostración más completa es el flujo de retiro: recorre los tres tipos de interfaz y prueba la coherencia entre cuenta, inventario, pedido, operación del gimnasio, notificaciones y puntos.</w:t>
      </w:r>
    </w:p>
    <w:p w14:paraId="51DB1851" w14:textId="77777777" w:rsidR="003169A5" w:rsidRDefault="009C24E4">
      <w:pPr>
        <w:keepNext/>
        <w:jc w:val="center"/>
      </w:pPr>
      <w:r>
        <w:rPr>
          <w:noProof/>
        </w:rPr>
        <w:drawing>
          <wp:inline distT="0" distB="0" distL="0" distR="0" wp14:anchorId="1D509742" wp14:editId="37C77CB8">
            <wp:extent cx="5669280" cy="1771650"/>
            <wp:effectExtent l="0" t="0" r="0" b="0"/>
            <wp:docPr id="3" name="Picture 3" descr="Figura 2. Secuencia recomendada para una demostración end-to-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flow.png"/>
                    <pic:cNvPicPr/>
                  </pic:nvPicPr>
                  <pic:blipFill>
                    <a:blip r:embed="rId10"/>
                    <a:stretch>
                      <a:fillRect/>
                    </a:stretch>
                  </pic:blipFill>
                  <pic:spPr>
                    <a:xfrm>
                      <a:off x="0" y="0"/>
                      <a:ext cx="5669280" cy="1771650"/>
                    </a:xfrm>
                    <a:prstGeom prst="rect">
                      <a:avLst/>
                    </a:prstGeom>
                  </pic:spPr>
                </pic:pic>
              </a:graphicData>
            </a:graphic>
          </wp:inline>
        </w:drawing>
      </w:r>
    </w:p>
    <w:p w14:paraId="5D40CA9E" w14:textId="77777777" w:rsidR="003169A5" w:rsidRDefault="009C24E4">
      <w:pPr>
        <w:spacing w:before="40" w:after="200"/>
        <w:jc w:val="center"/>
      </w:pPr>
      <w:r>
        <w:rPr>
          <w:rFonts w:eastAsia="Calibri"/>
          <w:i/>
          <w:color w:val="777B84"/>
          <w:sz w:val="18"/>
        </w:rPr>
        <w:t>Figura 2. Secuencia recomendada para una demostración end-to-end.</w:t>
      </w:r>
    </w:p>
    <w:p w14:paraId="19A9FE85" w14:textId="77777777" w:rsidR="003169A5" w:rsidRDefault="009C24E4">
      <w:pPr>
        <w:pStyle w:val="Ttulo2"/>
      </w:pPr>
      <w:r>
        <w:t>6.1 Preparación</w:t>
      </w:r>
    </w:p>
    <w:p w14:paraId="2995F61B" w14:textId="77777777" w:rsidR="003169A5" w:rsidRDefault="009C24E4">
      <w:pPr>
        <w:numPr>
          <w:ilvl w:val="0"/>
          <w:numId w:val="12"/>
        </w:numPr>
        <w:spacing w:after="160" w:line="280" w:lineRule="auto"/>
      </w:pPr>
      <w:r>
        <w:rPr>
          <w:rFonts w:eastAsia="Calibri"/>
        </w:rPr>
        <w:t>Configurar las variables de entorno sin exponer secretos y verificar la conexión a MongoDB.</w:t>
      </w:r>
    </w:p>
    <w:p w14:paraId="790F2FB7" w14:textId="77777777" w:rsidR="003169A5" w:rsidRDefault="009C24E4">
      <w:pPr>
        <w:numPr>
          <w:ilvl w:val="0"/>
          <w:numId w:val="12"/>
        </w:numPr>
        <w:spacing w:after="160" w:line="280" w:lineRule="auto"/>
      </w:pPr>
      <w:r>
        <w:rPr>
          <w:rFonts w:eastAsia="Calibri"/>
        </w:rPr>
        <w:t>Ejecutar el diagnóstico, cargar datos iniciales y levantar API, cliente y administrador.</w:t>
      </w:r>
    </w:p>
    <w:p w14:paraId="56A66B60" w14:textId="77777777" w:rsidR="003169A5" w:rsidRDefault="009C24E4">
      <w:pPr>
        <w:numPr>
          <w:ilvl w:val="0"/>
          <w:numId w:val="12"/>
        </w:numPr>
        <w:spacing w:after="160" w:line="280" w:lineRule="auto"/>
      </w:pPr>
      <w:r>
        <w:rPr>
          <w:rFonts w:eastAsia="Calibri"/>
        </w:rPr>
        <w:t>Confirmar que /health reporte la base de datos conectada y que las dos interfaces carguen.</w:t>
      </w:r>
    </w:p>
    <w:p w14:paraId="4972314B" w14:textId="77777777" w:rsidR="003169A5" w:rsidRDefault="009C24E4">
      <w:pPr>
        <w:numPr>
          <w:ilvl w:val="0"/>
          <w:numId w:val="12"/>
        </w:numPr>
        <w:spacing w:after="160" w:line="280" w:lineRule="auto"/>
      </w:pPr>
      <w:r>
        <w:rPr>
          <w:rFonts w:eastAsia="Calibri"/>
        </w:rPr>
        <w:t>Usar cuentas de demostración únicamente en entorno local o controlado; no reutilizar credenciales de prueba en producción.</w:t>
      </w:r>
    </w:p>
    <w:p w14:paraId="3CD9E7E8" w14:textId="77777777" w:rsidR="003169A5" w:rsidRDefault="009C24E4">
      <w:pPr>
        <w:pStyle w:val="Ttulo2"/>
      </w:pPr>
      <w:r>
        <w:t>6.2 Demostración del cliente</w:t>
      </w:r>
    </w:p>
    <w:p w14:paraId="0EA28B12" w14:textId="77777777" w:rsidR="003169A5" w:rsidRDefault="009C24E4">
      <w:pPr>
        <w:numPr>
          <w:ilvl w:val="0"/>
          <w:numId w:val="13"/>
        </w:numPr>
        <w:spacing w:after="160" w:line="280" w:lineRule="auto"/>
      </w:pPr>
      <w:r>
        <w:rPr>
          <w:rFonts w:eastAsia="Calibri"/>
        </w:rPr>
        <w:t>Iniciar sesión o registrar una cuenta de cliente y revisar la navegación principal.</w:t>
      </w:r>
    </w:p>
    <w:p w14:paraId="0CBDF893" w14:textId="77777777" w:rsidR="003169A5" w:rsidRDefault="009C24E4">
      <w:pPr>
        <w:numPr>
          <w:ilvl w:val="0"/>
          <w:numId w:val="13"/>
        </w:numPr>
        <w:spacing w:after="160" w:line="280" w:lineRule="auto"/>
      </w:pPr>
      <w:r>
        <w:rPr>
          <w:rFonts w:eastAsia="Calibri"/>
        </w:rPr>
        <w:t>Buscar un producto, abrir el detalle, seleccionar una variante con existencia y marcarlo como favorito.</w:t>
      </w:r>
    </w:p>
    <w:p w14:paraId="6EF5DA5E" w14:textId="77777777" w:rsidR="003169A5" w:rsidRDefault="009C24E4">
      <w:pPr>
        <w:numPr>
          <w:ilvl w:val="0"/>
          <w:numId w:val="13"/>
        </w:numPr>
        <w:spacing w:after="160" w:line="280" w:lineRule="auto"/>
      </w:pPr>
      <w:r>
        <w:rPr>
          <w:rFonts w:eastAsia="Calibri"/>
        </w:rPr>
        <w:t>Entrar a Perfil &gt; Gimnasios, buscar un gimnasio activo y afiliarlo.</w:t>
      </w:r>
    </w:p>
    <w:p w14:paraId="68C7467A" w14:textId="77777777" w:rsidR="003169A5" w:rsidRDefault="009C24E4">
      <w:pPr>
        <w:numPr>
          <w:ilvl w:val="0"/>
          <w:numId w:val="13"/>
        </w:numPr>
        <w:spacing w:after="160" w:line="280" w:lineRule="auto"/>
      </w:pPr>
      <w:r>
        <w:rPr>
          <w:rFonts w:eastAsia="Calibri"/>
        </w:rPr>
        <w:t>Agregar el producto al carrito, elegir retiro en el gimnasio afiliado y revisar subtotal, descuento, envío y total.</w:t>
      </w:r>
    </w:p>
    <w:p w14:paraId="3FE799C0" w14:textId="77777777" w:rsidR="003169A5" w:rsidRDefault="009C24E4">
      <w:pPr>
        <w:numPr>
          <w:ilvl w:val="0"/>
          <w:numId w:val="13"/>
        </w:numPr>
        <w:spacing w:after="160" w:line="280" w:lineRule="auto"/>
      </w:pPr>
      <w:r>
        <w:rPr>
          <w:rFonts w:eastAsia="Calibri"/>
        </w:rPr>
        <w:t>Crear el pedido con Mercado Pago o pago al recoger, según la configuración de la demostración.</w:t>
      </w:r>
    </w:p>
    <w:p w14:paraId="33023604" w14:textId="77777777" w:rsidR="003169A5" w:rsidRDefault="009C24E4">
      <w:pPr>
        <w:numPr>
          <w:ilvl w:val="0"/>
          <w:numId w:val="13"/>
        </w:numPr>
        <w:spacing w:after="160" w:line="280" w:lineRule="auto"/>
      </w:pPr>
      <w:r>
        <w:rPr>
          <w:rFonts w:eastAsia="Calibri"/>
        </w:rPr>
        <w:t>Abrir Pedidos para comprobar estado, forma de entrega, pago y código de retiro cuando corresponda.</w:t>
      </w:r>
    </w:p>
    <w:p w14:paraId="76DEF411" w14:textId="77777777" w:rsidR="003169A5" w:rsidRDefault="009C24E4">
      <w:pPr>
        <w:pStyle w:val="Ttulo2"/>
      </w:pPr>
      <w:r>
        <w:lastRenderedPageBreak/>
        <w:t>6.3 Demostración administrativa</w:t>
      </w:r>
    </w:p>
    <w:p w14:paraId="62462E5A" w14:textId="77777777" w:rsidR="003169A5" w:rsidRDefault="009C24E4">
      <w:pPr>
        <w:numPr>
          <w:ilvl w:val="0"/>
          <w:numId w:val="14"/>
        </w:numPr>
        <w:spacing w:after="160" w:line="280" w:lineRule="auto"/>
      </w:pPr>
      <w:r>
        <w:rPr>
          <w:rFonts w:eastAsia="Calibri"/>
        </w:rPr>
        <w:t>Iniciar sesión como administrador o staff autorizado.</w:t>
      </w:r>
    </w:p>
    <w:p w14:paraId="396D2E67" w14:textId="77777777" w:rsidR="003169A5" w:rsidRDefault="009C24E4">
      <w:pPr>
        <w:numPr>
          <w:ilvl w:val="0"/>
          <w:numId w:val="14"/>
        </w:numPr>
        <w:spacing w:after="160" w:line="280" w:lineRule="auto"/>
      </w:pPr>
      <w:r>
        <w:rPr>
          <w:rFonts w:eastAsia="Calibri"/>
        </w:rPr>
        <w:t>Mostrar Resumen, Pedidos e Inventario para relacionar la compra con la operación.</w:t>
      </w:r>
    </w:p>
    <w:p w14:paraId="2C99FAFD" w14:textId="77777777" w:rsidR="003169A5" w:rsidRDefault="009C24E4">
      <w:pPr>
        <w:numPr>
          <w:ilvl w:val="0"/>
          <w:numId w:val="14"/>
        </w:numPr>
        <w:spacing w:after="160" w:line="280" w:lineRule="auto"/>
      </w:pPr>
      <w:r>
        <w:rPr>
          <w:rFonts w:eastAsia="Calibri"/>
        </w:rPr>
        <w:t>Actualizar el pedido al estado permitido, generar la guía si aplica y verificar que la acción quede trazable.</w:t>
      </w:r>
    </w:p>
    <w:p w14:paraId="2A3E8006" w14:textId="77777777" w:rsidR="003169A5" w:rsidRDefault="009C24E4">
      <w:pPr>
        <w:numPr>
          <w:ilvl w:val="0"/>
          <w:numId w:val="14"/>
        </w:numPr>
        <w:spacing w:after="160" w:line="280" w:lineRule="auto"/>
      </w:pPr>
      <w:r>
        <w:rPr>
          <w:rFonts w:eastAsia="Calibri"/>
        </w:rPr>
        <w:t>Revisar notificaciones, soporte, reportes y auditoría como evidencia de control transversal.</w:t>
      </w:r>
    </w:p>
    <w:p w14:paraId="3AC21DED" w14:textId="77777777" w:rsidR="003169A5" w:rsidRDefault="009C24E4">
      <w:pPr>
        <w:pStyle w:val="Ttulo2"/>
      </w:pPr>
      <w:r>
        <w:t>6.4 Demostración del gimnasio</w:t>
      </w:r>
    </w:p>
    <w:p w14:paraId="4402EC55" w14:textId="77777777" w:rsidR="003169A5" w:rsidRDefault="009C24E4">
      <w:pPr>
        <w:numPr>
          <w:ilvl w:val="0"/>
          <w:numId w:val="15"/>
        </w:numPr>
        <w:spacing w:after="160" w:line="280" w:lineRule="auto"/>
      </w:pPr>
      <w:r>
        <w:rPr>
          <w:rFonts w:eastAsia="Calibri"/>
        </w:rPr>
        <w:t>Iniciar sesión con un usuario de rol gym vinculado al punto de retiro.</w:t>
      </w:r>
    </w:p>
    <w:p w14:paraId="3F314D8C" w14:textId="77777777" w:rsidR="003169A5" w:rsidRDefault="009C24E4">
      <w:pPr>
        <w:numPr>
          <w:ilvl w:val="0"/>
          <w:numId w:val="15"/>
        </w:numPr>
        <w:spacing w:after="160" w:line="280" w:lineRule="auto"/>
      </w:pPr>
      <w:r>
        <w:rPr>
          <w:rFonts w:eastAsia="Calibri"/>
        </w:rPr>
        <w:t>Comprobar que solo aparecen pedidos y stock del gimnasio asociado.</w:t>
      </w:r>
    </w:p>
    <w:p w14:paraId="6178D770" w14:textId="77777777" w:rsidR="003169A5" w:rsidRDefault="009C24E4">
      <w:pPr>
        <w:numPr>
          <w:ilvl w:val="0"/>
          <w:numId w:val="15"/>
        </w:numPr>
        <w:spacing w:after="160" w:line="280" w:lineRule="auto"/>
      </w:pPr>
      <w:r>
        <w:rPr>
          <w:rFonts w:eastAsia="Calibri"/>
        </w:rPr>
        <w:t>Cambiar el pedido a listo para recoger y confirmar la entrega con el código correcto.</w:t>
      </w:r>
    </w:p>
    <w:p w14:paraId="73EDCCE2" w14:textId="77777777" w:rsidR="003169A5" w:rsidRDefault="009C24E4">
      <w:pPr>
        <w:numPr>
          <w:ilvl w:val="0"/>
          <w:numId w:val="15"/>
        </w:numPr>
        <w:spacing w:after="160" w:line="280" w:lineRule="auto"/>
      </w:pPr>
      <w:r>
        <w:rPr>
          <w:rFonts w:eastAsia="Calibri"/>
        </w:rPr>
        <w:t>Crear una solicitud de reabastecimiento y mostrar su posterior confirmación desde el panel administrativo.</w:t>
      </w:r>
    </w:p>
    <w:p w14:paraId="04D9FB35" w14:textId="77777777" w:rsidR="003169A5" w:rsidRDefault="009C24E4">
      <w:pPr>
        <w:pStyle w:val="Ttulo1"/>
      </w:pPr>
      <w:r>
        <w:t>7. Evidencias esperadas</w:t>
      </w:r>
    </w:p>
    <w:tbl>
      <w:tblPr>
        <w:tblW w:w="9360" w:type="dxa"/>
        <w:tblInd w:w="120" w:type="dxa"/>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Layout w:type="fixed"/>
        <w:tblLook w:val="04A0" w:firstRow="1" w:lastRow="0" w:firstColumn="1" w:lastColumn="0" w:noHBand="0" w:noVBand="1"/>
      </w:tblPr>
      <w:tblGrid>
        <w:gridCol w:w="2500"/>
        <w:gridCol w:w="6860"/>
      </w:tblGrid>
      <w:tr w:rsidR="003169A5" w14:paraId="46203B73" w14:textId="77777777">
        <w:trPr>
          <w:cantSplit/>
          <w:tblHeader/>
        </w:trPr>
        <w:tc>
          <w:tcPr>
            <w:tcW w:w="2500" w:type="dxa"/>
            <w:shd w:val="clear" w:color="auto" w:fill="F3F4F6"/>
            <w:tcMar>
              <w:top w:w="80" w:type="dxa"/>
              <w:left w:w="120" w:type="dxa"/>
              <w:bottom w:w="80" w:type="dxa"/>
              <w:right w:w="120" w:type="dxa"/>
            </w:tcMar>
            <w:vAlign w:val="center"/>
          </w:tcPr>
          <w:p w14:paraId="3986D288" w14:textId="77777777" w:rsidR="003169A5" w:rsidRDefault="009C24E4">
            <w:pPr>
              <w:spacing w:after="0"/>
              <w:jc w:val="center"/>
            </w:pPr>
            <w:r>
              <w:rPr>
                <w:rFonts w:eastAsia="Calibri"/>
                <w:b/>
                <w:sz w:val="18"/>
              </w:rPr>
              <w:t>Evidencia</w:t>
            </w:r>
          </w:p>
        </w:tc>
        <w:tc>
          <w:tcPr>
            <w:tcW w:w="6860" w:type="dxa"/>
            <w:shd w:val="clear" w:color="auto" w:fill="F3F4F6"/>
            <w:tcMar>
              <w:top w:w="80" w:type="dxa"/>
              <w:left w:w="120" w:type="dxa"/>
              <w:bottom w:w="80" w:type="dxa"/>
              <w:right w:w="120" w:type="dxa"/>
            </w:tcMar>
            <w:vAlign w:val="center"/>
          </w:tcPr>
          <w:p w14:paraId="044780AE" w14:textId="77777777" w:rsidR="003169A5" w:rsidRDefault="009C24E4">
            <w:pPr>
              <w:spacing w:after="0"/>
            </w:pPr>
            <w:r>
              <w:rPr>
                <w:rFonts w:eastAsia="Calibri"/>
                <w:b/>
                <w:sz w:val="18"/>
              </w:rPr>
              <w:t>Resultado esperado</w:t>
            </w:r>
          </w:p>
        </w:tc>
      </w:tr>
      <w:tr w:rsidR="003169A5" w14:paraId="00611EA0" w14:textId="77777777">
        <w:trPr>
          <w:cantSplit/>
        </w:trPr>
        <w:tc>
          <w:tcPr>
            <w:tcW w:w="2500" w:type="dxa"/>
            <w:tcMar>
              <w:top w:w="80" w:type="dxa"/>
              <w:left w:w="120" w:type="dxa"/>
              <w:bottom w:w="80" w:type="dxa"/>
              <w:right w:w="120" w:type="dxa"/>
            </w:tcMar>
            <w:vAlign w:val="center"/>
          </w:tcPr>
          <w:p w14:paraId="5D957302" w14:textId="77777777" w:rsidR="003169A5" w:rsidRDefault="009C24E4">
            <w:pPr>
              <w:pStyle w:val="TableText"/>
              <w:spacing w:after="0" w:line="252" w:lineRule="auto"/>
              <w:jc w:val="center"/>
            </w:pPr>
            <w:r>
              <w:rPr>
                <w:rFonts w:eastAsia="Calibri"/>
              </w:rPr>
              <w:t>Pedido</w:t>
            </w:r>
          </w:p>
        </w:tc>
        <w:tc>
          <w:tcPr>
            <w:tcW w:w="6860" w:type="dxa"/>
            <w:tcMar>
              <w:top w:w="80" w:type="dxa"/>
              <w:left w:w="120" w:type="dxa"/>
              <w:bottom w:w="80" w:type="dxa"/>
              <w:right w:w="120" w:type="dxa"/>
            </w:tcMar>
            <w:vAlign w:val="center"/>
          </w:tcPr>
          <w:p w14:paraId="4969F176" w14:textId="77777777" w:rsidR="003169A5" w:rsidRDefault="009C24E4">
            <w:pPr>
              <w:pStyle w:val="TableText"/>
              <w:spacing w:after="0" w:line="252" w:lineRule="auto"/>
            </w:pPr>
            <w:r>
              <w:rPr>
                <w:rFonts w:eastAsia="Calibri"/>
              </w:rPr>
              <w:t>Número, cliente, productos, total, entrega, pago y estado coherentes.</w:t>
            </w:r>
          </w:p>
        </w:tc>
      </w:tr>
      <w:tr w:rsidR="003169A5" w14:paraId="19B066A7" w14:textId="77777777">
        <w:trPr>
          <w:cantSplit/>
        </w:trPr>
        <w:tc>
          <w:tcPr>
            <w:tcW w:w="2500" w:type="dxa"/>
            <w:shd w:val="clear" w:color="auto" w:fill="FAFAFA"/>
            <w:tcMar>
              <w:top w:w="80" w:type="dxa"/>
              <w:left w:w="120" w:type="dxa"/>
              <w:bottom w:w="80" w:type="dxa"/>
              <w:right w:w="120" w:type="dxa"/>
            </w:tcMar>
            <w:vAlign w:val="center"/>
          </w:tcPr>
          <w:p w14:paraId="28E0A30A" w14:textId="77777777" w:rsidR="003169A5" w:rsidRDefault="009C24E4">
            <w:pPr>
              <w:pStyle w:val="TableText"/>
              <w:spacing w:after="0" w:line="252" w:lineRule="auto"/>
              <w:jc w:val="center"/>
            </w:pPr>
            <w:r>
              <w:rPr>
                <w:rFonts w:eastAsia="Calibri"/>
              </w:rPr>
              <w:t>Inventario</w:t>
            </w:r>
          </w:p>
        </w:tc>
        <w:tc>
          <w:tcPr>
            <w:tcW w:w="6860" w:type="dxa"/>
            <w:shd w:val="clear" w:color="auto" w:fill="FAFAFA"/>
            <w:tcMar>
              <w:top w:w="80" w:type="dxa"/>
              <w:left w:w="120" w:type="dxa"/>
              <w:bottom w:w="80" w:type="dxa"/>
              <w:right w:w="120" w:type="dxa"/>
            </w:tcMar>
            <w:vAlign w:val="center"/>
          </w:tcPr>
          <w:p w14:paraId="4CDB71FA" w14:textId="77777777" w:rsidR="003169A5" w:rsidRDefault="009C24E4">
            <w:pPr>
              <w:pStyle w:val="TableText"/>
              <w:spacing w:after="0" w:line="252" w:lineRule="auto"/>
            </w:pPr>
            <w:r>
              <w:rPr>
                <w:rFonts w:eastAsia="Calibri"/>
              </w:rPr>
              <w:t>Descuento en stock central o local conforme al método de entrega.</w:t>
            </w:r>
          </w:p>
        </w:tc>
      </w:tr>
      <w:tr w:rsidR="003169A5" w14:paraId="49DBB03C" w14:textId="77777777">
        <w:trPr>
          <w:cantSplit/>
        </w:trPr>
        <w:tc>
          <w:tcPr>
            <w:tcW w:w="2500" w:type="dxa"/>
            <w:tcMar>
              <w:top w:w="80" w:type="dxa"/>
              <w:left w:w="120" w:type="dxa"/>
              <w:bottom w:w="80" w:type="dxa"/>
              <w:right w:w="120" w:type="dxa"/>
            </w:tcMar>
            <w:vAlign w:val="center"/>
          </w:tcPr>
          <w:p w14:paraId="1F5EDE8D" w14:textId="77777777" w:rsidR="003169A5" w:rsidRDefault="009C24E4">
            <w:pPr>
              <w:pStyle w:val="TableText"/>
              <w:spacing w:after="0" w:line="252" w:lineRule="auto"/>
              <w:jc w:val="center"/>
            </w:pPr>
            <w:r>
              <w:rPr>
                <w:rFonts w:eastAsia="Calibri"/>
              </w:rPr>
              <w:t>Entrega</w:t>
            </w:r>
          </w:p>
        </w:tc>
        <w:tc>
          <w:tcPr>
            <w:tcW w:w="6860" w:type="dxa"/>
            <w:tcMar>
              <w:top w:w="80" w:type="dxa"/>
              <w:left w:w="120" w:type="dxa"/>
              <w:bottom w:w="80" w:type="dxa"/>
              <w:right w:w="120" w:type="dxa"/>
            </w:tcMar>
            <w:vAlign w:val="center"/>
          </w:tcPr>
          <w:p w14:paraId="158C7E73" w14:textId="77777777" w:rsidR="003169A5" w:rsidRDefault="009C24E4">
            <w:pPr>
              <w:pStyle w:val="TableText"/>
              <w:spacing w:after="0" w:line="252" w:lineRule="auto"/>
            </w:pPr>
            <w:r>
              <w:rPr>
                <w:rFonts w:eastAsia="Calibri"/>
              </w:rPr>
              <w:t>Código válido y transición a delivered sin duplicar la operación.</w:t>
            </w:r>
          </w:p>
        </w:tc>
      </w:tr>
      <w:tr w:rsidR="003169A5" w14:paraId="00AC904A" w14:textId="77777777">
        <w:trPr>
          <w:cantSplit/>
        </w:trPr>
        <w:tc>
          <w:tcPr>
            <w:tcW w:w="2500" w:type="dxa"/>
            <w:shd w:val="clear" w:color="auto" w:fill="FAFAFA"/>
            <w:tcMar>
              <w:top w:w="80" w:type="dxa"/>
              <w:left w:w="120" w:type="dxa"/>
              <w:bottom w:w="80" w:type="dxa"/>
              <w:right w:w="120" w:type="dxa"/>
            </w:tcMar>
            <w:vAlign w:val="center"/>
          </w:tcPr>
          <w:p w14:paraId="0C04B8F4" w14:textId="77777777" w:rsidR="003169A5" w:rsidRDefault="009C24E4">
            <w:pPr>
              <w:pStyle w:val="TableText"/>
              <w:spacing w:after="0" w:line="252" w:lineRule="auto"/>
              <w:jc w:val="center"/>
            </w:pPr>
            <w:r>
              <w:rPr>
                <w:rFonts w:eastAsia="Calibri"/>
              </w:rPr>
              <w:t>Fidelización</w:t>
            </w:r>
          </w:p>
        </w:tc>
        <w:tc>
          <w:tcPr>
            <w:tcW w:w="6860" w:type="dxa"/>
            <w:shd w:val="clear" w:color="auto" w:fill="FAFAFA"/>
            <w:tcMar>
              <w:top w:w="80" w:type="dxa"/>
              <w:left w:w="120" w:type="dxa"/>
              <w:bottom w:w="80" w:type="dxa"/>
              <w:right w:w="120" w:type="dxa"/>
            </w:tcMar>
            <w:vAlign w:val="center"/>
          </w:tcPr>
          <w:p w14:paraId="2C38233C" w14:textId="77777777" w:rsidR="003169A5" w:rsidRDefault="009C24E4">
            <w:pPr>
              <w:pStyle w:val="TableText"/>
              <w:spacing w:after="0" w:line="252" w:lineRule="auto"/>
            </w:pPr>
            <w:r>
              <w:rPr>
                <w:rFonts w:eastAsia="Calibri"/>
              </w:rPr>
              <w:t>Puntos concedidos una sola vez y recompensa disponible según reglas.</w:t>
            </w:r>
          </w:p>
        </w:tc>
      </w:tr>
      <w:tr w:rsidR="003169A5" w14:paraId="25E34CDC" w14:textId="77777777">
        <w:trPr>
          <w:cantSplit/>
        </w:trPr>
        <w:tc>
          <w:tcPr>
            <w:tcW w:w="2500" w:type="dxa"/>
            <w:tcMar>
              <w:top w:w="80" w:type="dxa"/>
              <w:left w:w="120" w:type="dxa"/>
              <w:bottom w:w="80" w:type="dxa"/>
              <w:right w:w="120" w:type="dxa"/>
            </w:tcMar>
            <w:vAlign w:val="center"/>
          </w:tcPr>
          <w:p w14:paraId="7728120A" w14:textId="77777777" w:rsidR="003169A5" w:rsidRDefault="009C24E4">
            <w:pPr>
              <w:pStyle w:val="TableText"/>
              <w:spacing w:after="0" w:line="252" w:lineRule="auto"/>
              <w:jc w:val="center"/>
            </w:pPr>
            <w:r>
              <w:rPr>
                <w:rFonts w:eastAsia="Calibri"/>
              </w:rPr>
              <w:t>Control</w:t>
            </w:r>
          </w:p>
        </w:tc>
        <w:tc>
          <w:tcPr>
            <w:tcW w:w="6860" w:type="dxa"/>
            <w:tcMar>
              <w:top w:w="80" w:type="dxa"/>
              <w:left w:w="120" w:type="dxa"/>
              <w:bottom w:w="80" w:type="dxa"/>
              <w:right w:w="120" w:type="dxa"/>
            </w:tcMar>
            <w:vAlign w:val="center"/>
          </w:tcPr>
          <w:p w14:paraId="5748FB73" w14:textId="77777777" w:rsidR="003169A5" w:rsidRDefault="009C24E4">
            <w:pPr>
              <w:pStyle w:val="TableText"/>
              <w:spacing w:after="0" w:line="252" w:lineRule="auto"/>
            </w:pPr>
            <w:r>
              <w:rPr>
                <w:rFonts w:eastAsia="Calibri"/>
              </w:rPr>
              <w:t>Notificación y registro de auditoría en acciones relevantes.</w:t>
            </w:r>
          </w:p>
        </w:tc>
      </w:tr>
    </w:tbl>
    <w:p w14:paraId="1C0864D9" w14:textId="77777777" w:rsidR="003169A5" w:rsidRDefault="003169A5">
      <w:pPr>
        <w:spacing w:after="0"/>
      </w:pPr>
    </w:p>
    <w:p w14:paraId="091192E8" w14:textId="77777777" w:rsidR="003169A5" w:rsidRDefault="009C24E4">
      <w:pPr>
        <w:pStyle w:val="Ttulo1"/>
      </w:pPr>
      <w:r>
        <w:t>8. Criterios de éxito</w:t>
      </w:r>
    </w:p>
    <w:p w14:paraId="023D78FF" w14:textId="77777777" w:rsidR="003169A5" w:rsidRDefault="009C24E4">
      <w:pPr>
        <w:numPr>
          <w:ilvl w:val="0"/>
          <w:numId w:val="16"/>
        </w:numPr>
        <w:spacing w:after="160" w:line="280" w:lineRule="auto"/>
      </w:pPr>
      <w:r>
        <w:rPr>
          <w:rFonts w:eastAsia="Calibri"/>
        </w:rPr>
        <w:t>Los tres perfiles completan su parte sin acceder a datos o acciones fuera de su rol.</w:t>
      </w:r>
    </w:p>
    <w:p w14:paraId="0B577048" w14:textId="77777777" w:rsidR="003169A5" w:rsidRDefault="009C24E4">
      <w:pPr>
        <w:numPr>
          <w:ilvl w:val="0"/>
          <w:numId w:val="16"/>
        </w:numPr>
        <w:spacing w:after="160" w:line="280" w:lineRule="auto"/>
      </w:pPr>
      <w:r>
        <w:rPr>
          <w:rFonts w:eastAsia="Calibri"/>
        </w:rPr>
        <w:t>El total y el descuento son calculados en servidor.</w:t>
      </w:r>
    </w:p>
    <w:p w14:paraId="347B42FD" w14:textId="77777777" w:rsidR="003169A5" w:rsidRDefault="009C24E4">
      <w:pPr>
        <w:numPr>
          <w:ilvl w:val="0"/>
          <w:numId w:val="16"/>
        </w:numPr>
        <w:spacing w:after="160" w:line="280" w:lineRule="auto"/>
      </w:pPr>
      <w:r>
        <w:rPr>
          <w:rFonts w:eastAsia="Calibri"/>
        </w:rPr>
        <w:t>El stock se descuenta y restaura conforme a creación, cancelación y entrega.</w:t>
      </w:r>
    </w:p>
    <w:p w14:paraId="77C5C3A8" w14:textId="77777777" w:rsidR="003169A5" w:rsidRDefault="009C24E4">
      <w:pPr>
        <w:numPr>
          <w:ilvl w:val="0"/>
          <w:numId w:val="16"/>
        </w:numPr>
        <w:spacing w:after="160" w:line="280" w:lineRule="auto"/>
      </w:pPr>
      <w:r>
        <w:rPr>
          <w:rFonts w:eastAsia="Calibri"/>
        </w:rPr>
        <w:t>El pago y los estados del pedido permanecen sincronizados.</w:t>
      </w:r>
    </w:p>
    <w:p w14:paraId="78EFFA3A" w14:textId="77777777" w:rsidR="003169A5" w:rsidRDefault="009C24E4">
      <w:pPr>
        <w:numPr>
          <w:ilvl w:val="0"/>
          <w:numId w:val="16"/>
        </w:numPr>
        <w:spacing w:after="160" w:line="280" w:lineRule="auto"/>
      </w:pPr>
      <w:r>
        <w:rPr>
          <w:rFonts w:eastAsia="Calibri"/>
        </w:rPr>
        <w:t>La entrega pickup exige el código correcto.</w:t>
      </w:r>
    </w:p>
    <w:p w14:paraId="295F84C6" w14:textId="77777777" w:rsidR="003169A5" w:rsidRDefault="009C24E4">
      <w:pPr>
        <w:numPr>
          <w:ilvl w:val="0"/>
          <w:numId w:val="16"/>
        </w:numPr>
        <w:spacing w:after="160" w:line="280" w:lineRule="auto"/>
      </w:pPr>
      <w:r>
        <w:rPr>
          <w:rFonts w:eastAsia="Calibri"/>
        </w:rPr>
        <w:t>Las incidencias producen mensajes comprensibles y no exponen información sensible.</w:t>
      </w:r>
    </w:p>
    <w:p w14:paraId="50756397" w14:textId="77777777" w:rsidR="003169A5" w:rsidRDefault="009C24E4">
      <w:pPr>
        <w:pStyle w:val="Ttulo1"/>
      </w:pPr>
      <w:r>
        <w:lastRenderedPageBreak/>
        <w:t>9. Limitaciones de la demostración</w:t>
      </w:r>
    </w:p>
    <w:p w14:paraId="427A7285" w14:textId="77777777" w:rsidR="003169A5" w:rsidRDefault="009C24E4">
      <w:r>
        <w:rPr>
          <w:rFonts w:eastAsia="Calibri"/>
        </w:rPr>
        <w:t>Los pagos reales, webhooks, correo, Google Login y carga de imágenes dependen de credenciales y URLs públicas. Una demostración local puede validar la mayor parte de la lógica, pero no sustituye una prueba integrada en un entorno público controlado. Tampoco se dispone de telemetría de producción ni de una prueba de carga en el repositorio.</w:t>
      </w:r>
    </w:p>
    <w:p w14:paraId="6E8829E9" w14:textId="77777777" w:rsidR="003169A5" w:rsidRDefault="009C24E4">
      <w:pPr>
        <w:pStyle w:val="Ttulo1"/>
      </w:pPr>
      <w:r>
        <w:t>Base de evidencia y alcance</w:t>
      </w:r>
    </w:p>
    <w:p w14:paraId="539DBF84" w14:textId="77777777" w:rsidR="007938AB" w:rsidRDefault="009C24E4">
      <w:pPr>
        <w:rPr>
          <w:rFonts w:eastAsia="Calibri"/>
        </w:rPr>
        <w:sectPr w:rsidR="007938AB"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titlePg/>
          <w:docGrid w:linePitch="360"/>
        </w:sectPr>
      </w:pPr>
      <w:r>
        <w:rPr>
          <w:rFonts w:eastAsia="Calibri"/>
        </w:rPr>
        <w:t>El contenido se elaboró a partir del estado local del repositorio GymVerse, su README, archivos de despliegue, código fuente, modelos, rutas, documentación existente, historial Git y las validaciones ejecutadas el 29 de julio de 2026. No se utilizaron métricas de producción ni se asumieron aprobaciones no registradas.</w:t>
      </w:r>
    </w:p>
    <w:p w14:paraId="630E5C5F" w14:textId="77777777" w:rsidR="007938AB" w:rsidRDefault="007938AB">
      <w:pPr>
        <w:spacing w:before="240" w:after="480"/>
        <w:jc w:val="center"/>
      </w:pPr>
      <w:r>
        <w:rPr>
          <w:noProof/>
        </w:rPr>
        <w:drawing>
          <wp:inline distT="0" distB="0" distL="0" distR="0" wp14:anchorId="26829A80" wp14:editId="7B6DE3EF">
            <wp:extent cx="841248" cy="841248"/>
            <wp:effectExtent l="0" t="0" r="0" b="0"/>
            <wp:docPr id="1267049593" name="Picture 1" descr="Logotipo de Gym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yellow-bg.png"/>
                    <pic:cNvPicPr/>
                  </pic:nvPicPr>
                  <pic:blipFill>
                    <a:blip r:embed="rId8"/>
                    <a:stretch>
                      <a:fillRect/>
                    </a:stretch>
                  </pic:blipFill>
                  <pic:spPr>
                    <a:xfrm>
                      <a:off x="0" y="0"/>
                      <a:ext cx="841248" cy="841248"/>
                    </a:xfrm>
                    <a:prstGeom prst="rect">
                      <a:avLst/>
                    </a:prstGeom>
                  </pic:spPr>
                </pic:pic>
              </a:graphicData>
            </a:graphic>
          </wp:inline>
        </w:drawing>
      </w:r>
    </w:p>
    <w:p w14:paraId="38FA8D71" w14:textId="77777777" w:rsidR="007938AB" w:rsidRDefault="007938AB">
      <w:pPr>
        <w:pStyle w:val="CoverKicker"/>
        <w:spacing w:after="240"/>
        <w:jc w:val="center"/>
      </w:pPr>
      <w:r>
        <w:rPr>
          <w:rFonts w:eastAsia="Calibri"/>
          <w:b/>
        </w:rPr>
        <w:t>GYMVERSE  ·  DOCUMENTACIÓN DEL PROYECTO</w:t>
      </w:r>
    </w:p>
    <w:p w14:paraId="7F10F539" w14:textId="77777777" w:rsidR="007938AB" w:rsidRDefault="007938AB">
      <w:pPr>
        <w:pStyle w:val="CoverTitle"/>
        <w:spacing w:after="160"/>
        <w:jc w:val="center"/>
      </w:pPr>
      <w:r>
        <w:rPr>
          <w:rFonts w:eastAsia="Calibri"/>
          <w:b/>
        </w:rPr>
        <w:t>Manual técnico</w:t>
      </w:r>
    </w:p>
    <w:p w14:paraId="489C8F5B" w14:textId="77777777" w:rsidR="007938AB" w:rsidRDefault="007938AB">
      <w:pPr>
        <w:pStyle w:val="CoverSubtitle"/>
        <w:spacing w:after="560"/>
        <w:jc w:val="center"/>
      </w:pPr>
      <w:r>
        <w:rPr>
          <w:rFonts w:eastAsia="Calibri"/>
        </w:rPr>
        <w:t>Arquitectura, instalación, configuración, operación y mantenimiento</w:t>
      </w:r>
    </w:p>
    <w:p w14:paraId="39347571" w14:textId="77777777" w:rsidR="007938AB" w:rsidRDefault="007938AB">
      <w:pPr>
        <w:pStyle w:val="Callout"/>
        <w:keepLines/>
        <w:pBdr>
          <w:top w:val="single" w:sz="10" w:space="6" w:color="FFD400"/>
          <w:left w:val="single" w:sz="10" w:space="6" w:color="FFD400"/>
          <w:bottom w:val="single" w:sz="10" w:space="6" w:color="FFD400"/>
          <w:right w:val="single" w:sz="10" w:space="6" w:color="FFD400"/>
        </w:pBdr>
        <w:shd w:val="clear" w:color="auto" w:fill="FFF6C7"/>
        <w:spacing w:before="120" w:after="120" w:line="264" w:lineRule="auto"/>
        <w:ind w:left="115" w:right="115"/>
      </w:pPr>
      <w:r>
        <w:rPr>
          <w:rFonts w:eastAsia="Calibri"/>
          <w:b/>
        </w:rPr>
        <w:t xml:space="preserve">Propósito del documento: </w:t>
      </w:r>
      <w:r>
        <w:rPr>
          <w:rFonts w:eastAsia="Calibri"/>
        </w:rPr>
        <w:t>Servir como referencia para instalar, comprender, desplegar, verificar y mantener la plataforma GymVerse.</w:t>
      </w:r>
    </w:p>
    <w:p w14:paraId="2C8A52A8" w14:textId="77777777" w:rsidR="007938AB" w:rsidRDefault="007938AB">
      <w:pPr>
        <w:pStyle w:val="SmallMeta"/>
        <w:spacing w:before="560" w:after="80"/>
        <w:jc w:val="center"/>
      </w:pPr>
      <w:r>
        <w:rPr>
          <w:rFonts w:eastAsia="Calibri"/>
          <w:b/>
        </w:rPr>
        <w:t>Versión 1.0  ·  29 de julio de 2026</w:t>
      </w:r>
    </w:p>
    <w:p w14:paraId="5191D25E" w14:textId="77777777" w:rsidR="007938AB" w:rsidRDefault="007938AB">
      <w:pPr>
        <w:pStyle w:val="SmallMeta"/>
        <w:jc w:val="center"/>
      </w:pPr>
      <w:r>
        <w:rPr>
          <w:rFonts w:eastAsia="Calibri"/>
          <w:i/>
          <w:sz w:val="18"/>
        </w:rPr>
        <w:t>Base de evidencia: repositorio local GymVerse y validaciones ejecutadas en la fecha del informe.</w:t>
      </w:r>
    </w:p>
    <w:p w14:paraId="62404A18" w14:textId="77777777" w:rsidR="007938AB" w:rsidRDefault="007938AB">
      <w:r>
        <w:br w:type="page"/>
      </w:r>
    </w:p>
    <w:p w14:paraId="576774C7" w14:textId="77777777" w:rsidR="007938AB" w:rsidRDefault="007938AB">
      <w:pPr>
        <w:pStyle w:val="Ttulo1"/>
      </w:pPr>
      <w:r>
        <w:t>Contenido</w:t>
      </w:r>
    </w:p>
    <w:p w14:paraId="36F7CC03" w14:textId="77777777" w:rsidR="007938AB" w:rsidRDefault="007938AB" w:rsidP="007938AB">
      <w:pPr>
        <w:numPr>
          <w:ilvl w:val="0"/>
          <w:numId w:val="10"/>
        </w:numPr>
        <w:tabs>
          <w:tab w:val="clear" w:pos="720"/>
          <w:tab w:val="num" w:pos="540"/>
        </w:tabs>
        <w:spacing w:after="80" w:line="300" w:lineRule="auto"/>
        <w:ind w:left="540" w:hanging="271"/>
      </w:pPr>
      <w:r>
        <w:rPr>
          <w:rFonts w:eastAsia="Calibri"/>
        </w:rPr>
        <w:t>Arquitectura y estructura del monorepo</w:t>
      </w:r>
    </w:p>
    <w:p w14:paraId="5B5A6123" w14:textId="77777777" w:rsidR="007938AB" w:rsidRDefault="007938AB" w:rsidP="007938AB">
      <w:pPr>
        <w:numPr>
          <w:ilvl w:val="0"/>
          <w:numId w:val="10"/>
        </w:numPr>
        <w:tabs>
          <w:tab w:val="clear" w:pos="720"/>
          <w:tab w:val="num" w:pos="540"/>
        </w:tabs>
        <w:spacing w:after="80" w:line="300" w:lineRule="auto"/>
        <w:ind w:left="540" w:hanging="271"/>
      </w:pPr>
      <w:r>
        <w:rPr>
          <w:rFonts w:eastAsia="Calibri"/>
        </w:rPr>
        <w:t>Requisitos, instalación y variables de entorno</w:t>
      </w:r>
    </w:p>
    <w:p w14:paraId="354D5195" w14:textId="77777777" w:rsidR="007938AB" w:rsidRDefault="007938AB" w:rsidP="007938AB">
      <w:pPr>
        <w:numPr>
          <w:ilvl w:val="0"/>
          <w:numId w:val="10"/>
        </w:numPr>
        <w:tabs>
          <w:tab w:val="clear" w:pos="720"/>
          <w:tab w:val="num" w:pos="540"/>
        </w:tabs>
        <w:spacing w:after="80" w:line="300" w:lineRule="auto"/>
        <w:ind w:left="540" w:hanging="271"/>
      </w:pPr>
      <w:r>
        <w:rPr>
          <w:rFonts w:eastAsia="Calibri"/>
        </w:rPr>
        <w:t>Modelo de datos y API</w:t>
      </w:r>
    </w:p>
    <w:p w14:paraId="723FA11C" w14:textId="77777777" w:rsidR="007938AB" w:rsidRDefault="007938AB" w:rsidP="007938AB">
      <w:pPr>
        <w:numPr>
          <w:ilvl w:val="0"/>
          <w:numId w:val="10"/>
        </w:numPr>
        <w:tabs>
          <w:tab w:val="clear" w:pos="720"/>
          <w:tab w:val="num" w:pos="540"/>
        </w:tabs>
        <w:spacing w:after="80" w:line="300" w:lineRule="auto"/>
        <w:ind w:left="540" w:hanging="271"/>
      </w:pPr>
      <w:r>
        <w:rPr>
          <w:rFonts w:eastAsia="Calibri"/>
        </w:rPr>
        <w:t>Seguridad, integraciones y concurrencia</w:t>
      </w:r>
    </w:p>
    <w:p w14:paraId="0E14A32A" w14:textId="77777777" w:rsidR="007938AB" w:rsidRDefault="007938AB" w:rsidP="007938AB">
      <w:pPr>
        <w:numPr>
          <w:ilvl w:val="0"/>
          <w:numId w:val="10"/>
        </w:numPr>
        <w:tabs>
          <w:tab w:val="clear" w:pos="720"/>
          <w:tab w:val="num" w:pos="540"/>
        </w:tabs>
        <w:spacing w:after="80" w:line="300" w:lineRule="auto"/>
        <w:ind w:left="540" w:hanging="271"/>
      </w:pPr>
      <w:r>
        <w:rPr>
          <w:rFonts w:eastAsia="Calibri"/>
        </w:rPr>
        <w:t>Despliegue, verificación, mantenimiento y recuperación</w:t>
      </w:r>
    </w:p>
    <w:p w14:paraId="48C43CA0" w14:textId="77777777" w:rsidR="007938AB" w:rsidRDefault="007938AB">
      <w:pPr>
        <w:pStyle w:val="Ttulo1"/>
      </w:pPr>
      <w:r>
        <w:t>1. Visión técnica</w:t>
      </w:r>
    </w:p>
    <w:p w14:paraId="2B56B313" w14:textId="77777777" w:rsidR="007938AB" w:rsidRDefault="007938AB">
      <w:r>
        <w:rPr>
          <w:rFonts w:eastAsia="Calibri"/>
        </w:rPr>
        <w:t>GymVerse es un monorepo JavaScript con workspaces npm. La API utiliza Node.js, Express y Mongoose; las interfaces de cliente y administración utilizan React y Vite. La PWA de cliente registra un service worker en producción.</w:t>
      </w:r>
    </w:p>
    <w:p w14:paraId="3820976D" w14:textId="77777777" w:rsidR="007938AB" w:rsidRDefault="007938AB">
      <w:pPr>
        <w:keepNext/>
        <w:jc w:val="center"/>
      </w:pPr>
      <w:r>
        <w:rPr>
          <w:noProof/>
        </w:rPr>
        <w:drawing>
          <wp:inline distT="0" distB="0" distL="0" distR="0" wp14:anchorId="41CE33F2" wp14:editId="1EABA8F4">
            <wp:extent cx="5669280" cy="2692908"/>
            <wp:effectExtent l="0" t="0" r="0" b="0"/>
            <wp:docPr id="1026049964" name="Picture 2" descr="Figura 1. Componentes técnicos y dependencias exter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669280" cy="2692908"/>
                    </a:xfrm>
                    <a:prstGeom prst="rect">
                      <a:avLst/>
                    </a:prstGeom>
                  </pic:spPr>
                </pic:pic>
              </a:graphicData>
            </a:graphic>
          </wp:inline>
        </w:drawing>
      </w:r>
    </w:p>
    <w:p w14:paraId="555DFAED" w14:textId="77777777" w:rsidR="007938AB" w:rsidRDefault="007938AB">
      <w:pPr>
        <w:spacing w:before="40" w:after="200"/>
        <w:jc w:val="center"/>
      </w:pPr>
      <w:r>
        <w:rPr>
          <w:rFonts w:eastAsia="Calibri"/>
          <w:i/>
          <w:color w:val="777B84"/>
          <w:sz w:val="18"/>
        </w:rPr>
        <w:t>Figura 1. Componentes técnicos y dependencias externas.</w:t>
      </w:r>
    </w:p>
    <w:p w14:paraId="11703722" w14:textId="77777777" w:rsidR="007938AB" w:rsidRDefault="007938AB">
      <w:pPr>
        <w:pStyle w:val="Ttulo1"/>
      </w:pPr>
      <w:r>
        <w:t>2. Estructura del repositorio</w:t>
      </w:r>
    </w:p>
    <w:tbl>
      <w:tblPr>
        <w:tblW w:w="9360" w:type="dxa"/>
        <w:tblInd w:w="120" w:type="dxa"/>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Layout w:type="fixed"/>
        <w:tblLook w:val="04A0" w:firstRow="1" w:lastRow="0" w:firstColumn="1" w:lastColumn="0" w:noHBand="0" w:noVBand="1"/>
      </w:tblPr>
      <w:tblGrid>
        <w:gridCol w:w="2600"/>
        <w:gridCol w:w="6760"/>
      </w:tblGrid>
      <w:tr w:rsidR="007938AB" w14:paraId="523FBEC1" w14:textId="77777777">
        <w:trPr>
          <w:cantSplit/>
          <w:tblHeader/>
        </w:trPr>
        <w:tc>
          <w:tcPr>
            <w:tcW w:w="2600" w:type="dxa"/>
            <w:shd w:val="clear" w:color="auto" w:fill="F3F4F6"/>
            <w:tcMar>
              <w:top w:w="80" w:type="dxa"/>
              <w:left w:w="120" w:type="dxa"/>
              <w:bottom w:w="80" w:type="dxa"/>
              <w:right w:w="120" w:type="dxa"/>
            </w:tcMar>
            <w:vAlign w:val="center"/>
          </w:tcPr>
          <w:p w14:paraId="18FFCF72" w14:textId="77777777" w:rsidR="007938AB" w:rsidRDefault="007938AB">
            <w:pPr>
              <w:spacing w:after="0"/>
              <w:jc w:val="center"/>
            </w:pPr>
            <w:r>
              <w:rPr>
                <w:rFonts w:eastAsia="Calibri"/>
                <w:b/>
                <w:sz w:val="18"/>
              </w:rPr>
              <w:t>Ruta</w:t>
            </w:r>
          </w:p>
        </w:tc>
        <w:tc>
          <w:tcPr>
            <w:tcW w:w="6760" w:type="dxa"/>
            <w:shd w:val="clear" w:color="auto" w:fill="F3F4F6"/>
            <w:tcMar>
              <w:top w:w="80" w:type="dxa"/>
              <w:left w:w="120" w:type="dxa"/>
              <w:bottom w:w="80" w:type="dxa"/>
              <w:right w:w="120" w:type="dxa"/>
            </w:tcMar>
            <w:vAlign w:val="center"/>
          </w:tcPr>
          <w:p w14:paraId="28C615D1" w14:textId="77777777" w:rsidR="007938AB" w:rsidRDefault="007938AB">
            <w:pPr>
              <w:spacing w:after="0"/>
              <w:jc w:val="center"/>
            </w:pPr>
            <w:r>
              <w:rPr>
                <w:rFonts w:eastAsia="Calibri"/>
                <w:b/>
                <w:sz w:val="18"/>
              </w:rPr>
              <w:t>Responsabilidad</w:t>
            </w:r>
          </w:p>
        </w:tc>
      </w:tr>
      <w:tr w:rsidR="007938AB" w14:paraId="5632C5A9" w14:textId="77777777">
        <w:trPr>
          <w:cantSplit/>
        </w:trPr>
        <w:tc>
          <w:tcPr>
            <w:tcW w:w="2600" w:type="dxa"/>
            <w:tcMar>
              <w:top w:w="80" w:type="dxa"/>
              <w:left w:w="120" w:type="dxa"/>
              <w:bottom w:w="80" w:type="dxa"/>
              <w:right w:w="120" w:type="dxa"/>
            </w:tcMar>
            <w:vAlign w:val="center"/>
          </w:tcPr>
          <w:p w14:paraId="7285C50E" w14:textId="77777777" w:rsidR="007938AB" w:rsidRDefault="007938AB">
            <w:pPr>
              <w:pStyle w:val="TableText"/>
              <w:spacing w:after="0" w:line="252" w:lineRule="auto"/>
              <w:jc w:val="center"/>
            </w:pPr>
            <w:r>
              <w:rPr>
                <w:rFonts w:eastAsia="Calibri"/>
              </w:rPr>
              <w:t>apps/api</w:t>
            </w:r>
          </w:p>
        </w:tc>
        <w:tc>
          <w:tcPr>
            <w:tcW w:w="6760" w:type="dxa"/>
            <w:tcMar>
              <w:top w:w="80" w:type="dxa"/>
              <w:left w:w="120" w:type="dxa"/>
              <w:bottom w:w="80" w:type="dxa"/>
              <w:right w:w="120" w:type="dxa"/>
            </w:tcMar>
            <w:vAlign w:val="center"/>
          </w:tcPr>
          <w:p w14:paraId="10E5AD37" w14:textId="77777777" w:rsidR="007938AB" w:rsidRDefault="007938AB">
            <w:pPr>
              <w:pStyle w:val="TableText"/>
              <w:spacing w:after="0" w:line="252" w:lineRule="auto"/>
            </w:pPr>
            <w:r>
              <w:rPr>
                <w:rFonts w:eastAsia="Calibri"/>
              </w:rPr>
              <w:t>API REST, modelos, reglas de negocio, seguridad, integraciones, scripts y entrada serverless.</w:t>
            </w:r>
          </w:p>
        </w:tc>
      </w:tr>
      <w:tr w:rsidR="007938AB" w14:paraId="3AB18AFC" w14:textId="77777777">
        <w:trPr>
          <w:cantSplit/>
        </w:trPr>
        <w:tc>
          <w:tcPr>
            <w:tcW w:w="2600" w:type="dxa"/>
            <w:shd w:val="clear" w:color="auto" w:fill="FAFAFA"/>
            <w:tcMar>
              <w:top w:w="80" w:type="dxa"/>
              <w:left w:w="120" w:type="dxa"/>
              <w:bottom w:w="80" w:type="dxa"/>
              <w:right w:w="120" w:type="dxa"/>
            </w:tcMar>
            <w:vAlign w:val="center"/>
          </w:tcPr>
          <w:p w14:paraId="74D5C473" w14:textId="77777777" w:rsidR="007938AB" w:rsidRDefault="007938AB">
            <w:pPr>
              <w:pStyle w:val="TableText"/>
              <w:spacing w:after="0" w:line="252" w:lineRule="auto"/>
              <w:jc w:val="center"/>
            </w:pPr>
            <w:r>
              <w:rPr>
                <w:rFonts w:eastAsia="Calibri"/>
              </w:rPr>
              <w:t>apps/customer</w:t>
            </w:r>
          </w:p>
        </w:tc>
        <w:tc>
          <w:tcPr>
            <w:tcW w:w="6760" w:type="dxa"/>
            <w:shd w:val="clear" w:color="auto" w:fill="FAFAFA"/>
            <w:tcMar>
              <w:top w:w="80" w:type="dxa"/>
              <w:left w:w="120" w:type="dxa"/>
              <w:bottom w:w="80" w:type="dxa"/>
              <w:right w:w="120" w:type="dxa"/>
            </w:tcMar>
            <w:vAlign w:val="center"/>
          </w:tcPr>
          <w:p w14:paraId="47DE6ABC" w14:textId="77777777" w:rsidR="007938AB" w:rsidRDefault="007938AB">
            <w:pPr>
              <w:pStyle w:val="TableText"/>
              <w:spacing w:after="0" w:line="252" w:lineRule="auto"/>
            </w:pPr>
            <w:r>
              <w:rPr>
                <w:rFonts w:eastAsia="Calibri"/>
              </w:rPr>
              <w:t>PWA para catálogo, compra, pedidos, perfil, gimnasios, recompensas y soporte.</w:t>
            </w:r>
          </w:p>
        </w:tc>
      </w:tr>
      <w:tr w:rsidR="007938AB" w14:paraId="042D23FE" w14:textId="77777777">
        <w:trPr>
          <w:cantSplit/>
        </w:trPr>
        <w:tc>
          <w:tcPr>
            <w:tcW w:w="2600" w:type="dxa"/>
            <w:tcMar>
              <w:top w:w="80" w:type="dxa"/>
              <w:left w:w="120" w:type="dxa"/>
              <w:bottom w:w="80" w:type="dxa"/>
              <w:right w:w="120" w:type="dxa"/>
            </w:tcMar>
            <w:vAlign w:val="center"/>
          </w:tcPr>
          <w:p w14:paraId="482DB379" w14:textId="77777777" w:rsidR="007938AB" w:rsidRDefault="007938AB">
            <w:pPr>
              <w:pStyle w:val="TableText"/>
              <w:spacing w:after="0" w:line="252" w:lineRule="auto"/>
              <w:jc w:val="center"/>
            </w:pPr>
            <w:r>
              <w:rPr>
                <w:rFonts w:eastAsia="Calibri"/>
              </w:rPr>
              <w:t>apps/admin</w:t>
            </w:r>
          </w:p>
        </w:tc>
        <w:tc>
          <w:tcPr>
            <w:tcW w:w="6760" w:type="dxa"/>
            <w:tcMar>
              <w:top w:w="80" w:type="dxa"/>
              <w:left w:w="120" w:type="dxa"/>
              <w:bottom w:w="80" w:type="dxa"/>
              <w:right w:w="120" w:type="dxa"/>
            </w:tcMar>
            <w:vAlign w:val="center"/>
          </w:tcPr>
          <w:p w14:paraId="1C4AFF34" w14:textId="77777777" w:rsidR="007938AB" w:rsidRDefault="007938AB">
            <w:pPr>
              <w:pStyle w:val="TableText"/>
              <w:spacing w:after="0" w:line="252" w:lineRule="auto"/>
            </w:pPr>
            <w:r>
              <w:rPr>
                <w:rFonts w:eastAsia="Calibri"/>
              </w:rPr>
              <w:t>Panel administrativo, permisos de staff y portal operativo de gimnasio.</w:t>
            </w:r>
          </w:p>
        </w:tc>
      </w:tr>
      <w:tr w:rsidR="007938AB" w14:paraId="09094989" w14:textId="77777777">
        <w:trPr>
          <w:cantSplit/>
        </w:trPr>
        <w:tc>
          <w:tcPr>
            <w:tcW w:w="2600" w:type="dxa"/>
            <w:shd w:val="clear" w:color="auto" w:fill="FAFAFA"/>
            <w:tcMar>
              <w:top w:w="80" w:type="dxa"/>
              <w:left w:w="120" w:type="dxa"/>
              <w:bottom w:w="80" w:type="dxa"/>
              <w:right w:w="120" w:type="dxa"/>
            </w:tcMar>
            <w:vAlign w:val="center"/>
          </w:tcPr>
          <w:p w14:paraId="52CA804B" w14:textId="77777777" w:rsidR="007938AB" w:rsidRDefault="007938AB">
            <w:pPr>
              <w:pStyle w:val="TableText"/>
              <w:spacing w:after="0" w:line="252" w:lineRule="auto"/>
              <w:jc w:val="center"/>
            </w:pPr>
            <w:r>
              <w:rPr>
                <w:rFonts w:eastAsia="Calibri"/>
              </w:rPr>
              <w:t>documentacion</w:t>
            </w:r>
          </w:p>
        </w:tc>
        <w:tc>
          <w:tcPr>
            <w:tcW w:w="6760" w:type="dxa"/>
            <w:shd w:val="clear" w:color="auto" w:fill="FAFAFA"/>
            <w:tcMar>
              <w:top w:w="80" w:type="dxa"/>
              <w:left w:w="120" w:type="dxa"/>
              <w:bottom w:w="80" w:type="dxa"/>
              <w:right w:w="120" w:type="dxa"/>
            </w:tcMar>
            <w:vAlign w:val="center"/>
          </w:tcPr>
          <w:p w14:paraId="3DA89FDA" w14:textId="77777777" w:rsidR="007938AB" w:rsidRDefault="007938AB">
            <w:pPr>
              <w:pStyle w:val="TableText"/>
              <w:spacing w:after="0" w:line="252" w:lineRule="auto"/>
            </w:pPr>
            <w:r>
              <w:rPr>
                <w:rFonts w:eastAsia="Calibri"/>
              </w:rPr>
              <w:t>Documentos funcionales, técnicos y de gestión.</w:t>
            </w:r>
          </w:p>
        </w:tc>
      </w:tr>
      <w:tr w:rsidR="007938AB" w14:paraId="5103EFD5" w14:textId="77777777">
        <w:trPr>
          <w:cantSplit/>
        </w:trPr>
        <w:tc>
          <w:tcPr>
            <w:tcW w:w="2600" w:type="dxa"/>
            <w:tcMar>
              <w:top w:w="80" w:type="dxa"/>
              <w:left w:w="120" w:type="dxa"/>
              <w:bottom w:w="80" w:type="dxa"/>
              <w:right w:w="120" w:type="dxa"/>
            </w:tcMar>
            <w:vAlign w:val="center"/>
          </w:tcPr>
          <w:p w14:paraId="4456D05B" w14:textId="77777777" w:rsidR="007938AB" w:rsidRDefault="007938AB">
            <w:pPr>
              <w:pStyle w:val="TableText"/>
              <w:spacing w:after="0" w:line="252" w:lineRule="auto"/>
            </w:pPr>
            <w:r>
              <w:rPr>
                <w:rFonts w:eastAsia="Calibri"/>
              </w:rPr>
              <w:t>.github/workflows</w:t>
            </w:r>
          </w:p>
        </w:tc>
        <w:tc>
          <w:tcPr>
            <w:tcW w:w="6760" w:type="dxa"/>
            <w:tcMar>
              <w:top w:w="80" w:type="dxa"/>
              <w:left w:w="120" w:type="dxa"/>
              <w:bottom w:w="80" w:type="dxa"/>
              <w:right w:w="120" w:type="dxa"/>
            </w:tcMar>
            <w:vAlign w:val="center"/>
          </w:tcPr>
          <w:p w14:paraId="518406C1" w14:textId="77777777" w:rsidR="007938AB" w:rsidRDefault="007938AB">
            <w:pPr>
              <w:pStyle w:val="TableText"/>
              <w:spacing w:after="0" w:line="252" w:lineRule="auto"/>
            </w:pPr>
            <w:r>
              <w:rPr>
                <w:rFonts w:eastAsia="Calibri"/>
              </w:rPr>
              <w:t>Validación de build, auditoría interna y análisis de dependencias.</w:t>
            </w:r>
          </w:p>
        </w:tc>
      </w:tr>
      <w:tr w:rsidR="007938AB" w14:paraId="4E8E6437" w14:textId="77777777">
        <w:trPr>
          <w:cantSplit/>
        </w:trPr>
        <w:tc>
          <w:tcPr>
            <w:tcW w:w="2600" w:type="dxa"/>
            <w:shd w:val="clear" w:color="auto" w:fill="FAFAFA"/>
            <w:tcMar>
              <w:top w:w="80" w:type="dxa"/>
              <w:left w:w="120" w:type="dxa"/>
              <w:bottom w:w="80" w:type="dxa"/>
              <w:right w:w="120" w:type="dxa"/>
            </w:tcMar>
            <w:vAlign w:val="center"/>
          </w:tcPr>
          <w:p w14:paraId="1F14906D" w14:textId="77777777" w:rsidR="007938AB" w:rsidRDefault="007938AB">
            <w:pPr>
              <w:pStyle w:val="TableText"/>
              <w:spacing w:after="0" w:line="252" w:lineRule="auto"/>
            </w:pPr>
            <w:r>
              <w:rPr>
                <w:rFonts w:eastAsia="Calibri"/>
              </w:rPr>
              <w:t>render.yaml / vercel.json / netlify.toml</w:t>
            </w:r>
          </w:p>
        </w:tc>
        <w:tc>
          <w:tcPr>
            <w:tcW w:w="6760" w:type="dxa"/>
            <w:shd w:val="clear" w:color="auto" w:fill="FAFAFA"/>
            <w:tcMar>
              <w:top w:w="80" w:type="dxa"/>
              <w:left w:w="120" w:type="dxa"/>
              <w:bottom w:w="80" w:type="dxa"/>
              <w:right w:w="120" w:type="dxa"/>
            </w:tcMar>
            <w:vAlign w:val="center"/>
          </w:tcPr>
          <w:p w14:paraId="72F57B76" w14:textId="77777777" w:rsidR="007938AB" w:rsidRDefault="007938AB">
            <w:pPr>
              <w:pStyle w:val="TableText"/>
              <w:spacing w:after="0" w:line="252" w:lineRule="auto"/>
            </w:pPr>
            <w:r>
              <w:rPr>
                <w:rFonts w:eastAsia="Calibri"/>
              </w:rPr>
              <w:t>Definiciones de despliegue para API y frontends.</w:t>
            </w:r>
          </w:p>
        </w:tc>
      </w:tr>
    </w:tbl>
    <w:p w14:paraId="47A75FAE" w14:textId="77777777" w:rsidR="007938AB" w:rsidRDefault="007938AB">
      <w:pPr>
        <w:spacing w:after="0"/>
      </w:pPr>
    </w:p>
    <w:p w14:paraId="7B0E7DE9" w14:textId="77777777" w:rsidR="007938AB" w:rsidRDefault="007938AB">
      <w:pPr>
        <w:pStyle w:val="Ttulo1"/>
      </w:pPr>
      <w:r>
        <w:t>3. Requisitos</w:t>
      </w:r>
    </w:p>
    <w:tbl>
      <w:tblPr>
        <w:tblW w:w="9360" w:type="dxa"/>
        <w:tblInd w:w="120" w:type="dxa"/>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Layout w:type="fixed"/>
        <w:tblLook w:val="04A0" w:firstRow="1" w:lastRow="0" w:firstColumn="1" w:lastColumn="0" w:noHBand="0" w:noVBand="1"/>
      </w:tblPr>
      <w:tblGrid>
        <w:gridCol w:w="2200"/>
        <w:gridCol w:w="7160"/>
      </w:tblGrid>
      <w:tr w:rsidR="007938AB" w14:paraId="5DDF694F" w14:textId="77777777">
        <w:trPr>
          <w:cantSplit/>
          <w:tblHeader/>
        </w:trPr>
        <w:tc>
          <w:tcPr>
            <w:tcW w:w="2200" w:type="dxa"/>
            <w:shd w:val="clear" w:color="auto" w:fill="F3F4F6"/>
            <w:tcMar>
              <w:top w:w="80" w:type="dxa"/>
              <w:left w:w="120" w:type="dxa"/>
              <w:bottom w:w="80" w:type="dxa"/>
              <w:right w:w="120" w:type="dxa"/>
            </w:tcMar>
            <w:vAlign w:val="center"/>
          </w:tcPr>
          <w:p w14:paraId="76013C77" w14:textId="77777777" w:rsidR="007938AB" w:rsidRDefault="007938AB">
            <w:pPr>
              <w:spacing w:after="0"/>
              <w:jc w:val="center"/>
            </w:pPr>
            <w:r>
              <w:rPr>
                <w:rFonts w:eastAsia="Calibri"/>
                <w:b/>
                <w:sz w:val="18"/>
              </w:rPr>
              <w:t>Elemento</w:t>
            </w:r>
          </w:p>
        </w:tc>
        <w:tc>
          <w:tcPr>
            <w:tcW w:w="7160" w:type="dxa"/>
            <w:shd w:val="clear" w:color="auto" w:fill="F3F4F6"/>
            <w:tcMar>
              <w:top w:w="80" w:type="dxa"/>
              <w:left w:w="120" w:type="dxa"/>
              <w:bottom w:w="80" w:type="dxa"/>
              <w:right w:w="120" w:type="dxa"/>
            </w:tcMar>
            <w:vAlign w:val="center"/>
          </w:tcPr>
          <w:p w14:paraId="2879A5EE" w14:textId="77777777" w:rsidR="007938AB" w:rsidRDefault="007938AB">
            <w:pPr>
              <w:spacing w:after="0"/>
              <w:jc w:val="center"/>
            </w:pPr>
            <w:r>
              <w:rPr>
                <w:rFonts w:eastAsia="Calibri"/>
                <w:b/>
                <w:sz w:val="18"/>
              </w:rPr>
              <w:t>Requisito</w:t>
            </w:r>
          </w:p>
        </w:tc>
      </w:tr>
      <w:tr w:rsidR="007938AB" w14:paraId="79F38DA9" w14:textId="77777777">
        <w:trPr>
          <w:cantSplit/>
        </w:trPr>
        <w:tc>
          <w:tcPr>
            <w:tcW w:w="2200" w:type="dxa"/>
            <w:tcMar>
              <w:top w:w="80" w:type="dxa"/>
              <w:left w:w="120" w:type="dxa"/>
              <w:bottom w:w="80" w:type="dxa"/>
              <w:right w:w="120" w:type="dxa"/>
            </w:tcMar>
            <w:vAlign w:val="center"/>
          </w:tcPr>
          <w:p w14:paraId="5ED7F156" w14:textId="77777777" w:rsidR="007938AB" w:rsidRDefault="007938AB">
            <w:pPr>
              <w:pStyle w:val="TableText"/>
              <w:spacing w:after="0" w:line="252" w:lineRule="auto"/>
              <w:jc w:val="center"/>
            </w:pPr>
            <w:r>
              <w:rPr>
                <w:rFonts w:eastAsia="Calibri"/>
              </w:rPr>
              <w:t>Node.js</w:t>
            </w:r>
          </w:p>
        </w:tc>
        <w:tc>
          <w:tcPr>
            <w:tcW w:w="7160" w:type="dxa"/>
            <w:tcMar>
              <w:top w:w="80" w:type="dxa"/>
              <w:left w:w="120" w:type="dxa"/>
              <w:bottom w:w="80" w:type="dxa"/>
              <w:right w:w="120" w:type="dxa"/>
            </w:tcMar>
            <w:vAlign w:val="center"/>
          </w:tcPr>
          <w:p w14:paraId="1D5250D4" w14:textId="77777777" w:rsidR="007938AB" w:rsidRDefault="007938AB">
            <w:pPr>
              <w:pStyle w:val="TableText"/>
              <w:spacing w:after="0" w:line="252" w:lineRule="auto"/>
            </w:pPr>
            <w:r>
              <w:rPr>
                <w:rFonts w:eastAsia="Calibri"/>
              </w:rPr>
              <w:t>20.19.0 o superior, conforme al package.json raíz.</w:t>
            </w:r>
          </w:p>
        </w:tc>
      </w:tr>
      <w:tr w:rsidR="007938AB" w14:paraId="45FFD3EC" w14:textId="77777777">
        <w:trPr>
          <w:cantSplit/>
        </w:trPr>
        <w:tc>
          <w:tcPr>
            <w:tcW w:w="2200" w:type="dxa"/>
            <w:shd w:val="clear" w:color="auto" w:fill="FAFAFA"/>
            <w:tcMar>
              <w:top w:w="80" w:type="dxa"/>
              <w:left w:w="120" w:type="dxa"/>
              <w:bottom w:w="80" w:type="dxa"/>
              <w:right w:w="120" w:type="dxa"/>
            </w:tcMar>
            <w:vAlign w:val="center"/>
          </w:tcPr>
          <w:p w14:paraId="0F8E7286" w14:textId="77777777" w:rsidR="007938AB" w:rsidRDefault="007938AB">
            <w:pPr>
              <w:pStyle w:val="TableText"/>
              <w:spacing w:after="0" w:line="252" w:lineRule="auto"/>
              <w:jc w:val="center"/>
            </w:pPr>
            <w:r>
              <w:rPr>
                <w:rFonts w:eastAsia="Calibri"/>
              </w:rPr>
              <w:t>npm</w:t>
            </w:r>
          </w:p>
        </w:tc>
        <w:tc>
          <w:tcPr>
            <w:tcW w:w="7160" w:type="dxa"/>
            <w:shd w:val="clear" w:color="auto" w:fill="FAFAFA"/>
            <w:tcMar>
              <w:top w:w="80" w:type="dxa"/>
              <w:left w:w="120" w:type="dxa"/>
              <w:bottom w:w="80" w:type="dxa"/>
              <w:right w:w="120" w:type="dxa"/>
            </w:tcMar>
            <w:vAlign w:val="center"/>
          </w:tcPr>
          <w:p w14:paraId="66CC4855" w14:textId="77777777" w:rsidR="007938AB" w:rsidRDefault="007938AB">
            <w:pPr>
              <w:pStyle w:val="TableText"/>
              <w:spacing w:after="0" w:line="252" w:lineRule="auto"/>
            </w:pPr>
            <w:r>
              <w:rPr>
                <w:rFonts w:eastAsia="Calibri"/>
              </w:rPr>
              <w:t>Versión compatible con Node 20 y workspaces.</w:t>
            </w:r>
          </w:p>
        </w:tc>
      </w:tr>
      <w:tr w:rsidR="007938AB" w14:paraId="78305E93" w14:textId="77777777">
        <w:trPr>
          <w:cantSplit/>
        </w:trPr>
        <w:tc>
          <w:tcPr>
            <w:tcW w:w="2200" w:type="dxa"/>
            <w:tcMar>
              <w:top w:w="80" w:type="dxa"/>
              <w:left w:w="120" w:type="dxa"/>
              <w:bottom w:w="80" w:type="dxa"/>
              <w:right w:w="120" w:type="dxa"/>
            </w:tcMar>
            <w:vAlign w:val="center"/>
          </w:tcPr>
          <w:p w14:paraId="0271E5EC" w14:textId="77777777" w:rsidR="007938AB" w:rsidRDefault="007938AB">
            <w:pPr>
              <w:pStyle w:val="TableText"/>
              <w:spacing w:after="0" w:line="252" w:lineRule="auto"/>
              <w:jc w:val="center"/>
            </w:pPr>
            <w:r>
              <w:rPr>
                <w:rFonts w:eastAsia="Calibri"/>
              </w:rPr>
              <w:t>MongoDB</w:t>
            </w:r>
          </w:p>
        </w:tc>
        <w:tc>
          <w:tcPr>
            <w:tcW w:w="7160" w:type="dxa"/>
            <w:tcMar>
              <w:top w:w="80" w:type="dxa"/>
              <w:left w:w="120" w:type="dxa"/>
              <w:bottom w:w="80" w:type="dxa"/>
              <w:right w:w="120" w:type="dxa"/>
            </w:tcMar>
            <w:vAlign w:val="center"/>
          </w:tcPr>
          <w:p w14:paraId="668E3266" w14:textId="77777777" w:rsidR="007938AB" w:rsidRDefault="007938AB">
            <w:pPr>
              <w:pStyle w:val="TableText"/>
              <w:spacing w:after="0" w:line="252" w:lineRule="auto"/>
            </w:pPr>
            <w:r>
              <w:rPr>
                <w:rFonts w:eastAsia="Calibri"/>
              </w:rPr>
              <w:t>Instancia accesible mediante URI; se recomienda una base separada por ambiente.</w:t>
            </w:r>
          </w:p>
        </w:tc>
      </w:tr>
      <w:tr w:rsidR="007938AB" w14:paraId="50BE704E" w14:textId="77777777">
        <w:trPr>
          <w:cantSplit/>
        </w:trPr>
        <w:tc>
          <w:tcPr>
            <w:tcW w:w="2200" w:type="dxa"/>
            <w:shd w:val="clear" w:color="auto" w:fill="FAFAFA"/>
            <w:tcMar>
              <w:top w:w="80" w:type="dxa"/>
              <w:left w:w="120" w:type="dxa"/>
              <w:bottom w:w="80" w:type="dxa"/>
              <w:right w:w="120" w:type="dxa"/>
            </w:tcMar>
            <w:vAlign w:val="center"/>
          </w:tcPr>
          <w:p w14:paraId="72A93758" w14:textId="77777777" w:rsidR="007938AB" w:rsidRDefault="007938AB">
            <w:pPr>
              <w:pStyle w:val="TableText"/>
              <w:spacing w:after="0" w:line="252" w:lineRule="auto"/>
              <w:jc w:val="center"/>
            </w:pPr>
            <w:r>
              <w:rPr>
                <w:rFonts w:eastAsia="Calibri"/>
              </w:rPr>
              <w:t>Navegador</w:t>
            </w:r>
          </w:p>
        </w:tc>
        <w:tc>
          <w:tcPr>
            <w:tcW w:w="7160" w:type="dxa"/>
            <w:shd w:val="clear" w:color="auto" w:fill="FAFAFA"/>
            <w:tcMar>
              <w:top w:w="80" w:type="dxa"/>
              <w:left w:w="120" w:type="dxa"/>
              <w:bottom w:w="80" w:type="dxa"/>
              <w:right w:w="120" w:type="dxa"/>
            </w:tcMar>
            <w:vAlign w:val="center"/>
          </w:tcPr>
          <w:p w14:paraId="60BD143E" w14:textId="77777777" w:rsidR="007938AB" w:rsidRDefault="007938AB">
            <w:pPr>
              <w:pStyle w:val="TableText"/>
              <w:spacing w:after="0" w:line="252" w:lineRule="auto"/>
            </w:pPr>
            <w:r>
              <w:rPr>
                <w:rFonts w:eastAsia="Calibri"/>
              </w:rPr>
              <w:t>Versión moderna con JavaScript, almacenamiento local y soporte PWA cuando se requiera.</w:t>
            </w:r>
          </w:p>
        </w:tc>
      </w:tr>
      <w:tr w:rsidR="007938AB" w14:paraId="69AE22E8" w14:textId="77777777">
        <w:trPr>
          <w:cantSplit/>
        </w:trPr>
        <w:tc>
          <w:tcPr>
            <w:tcW w:w="2200" w:type="dxa"/>
            <w:tcMar>
              <w:top w:w="80" w:type="dxa"/>
              <w:left w:w="120" w:type="dxa"/>
              <w:bottom w:w="80" w:type="dxa"/>
              <w:right w:w="120" w:type="dxa"/>
            </w:tcMar>
            <w:vAlign w:val="center"/>
          </w:tcPr>
          <w:p w14:paraId="34E73BC0" w14:textId="77777777" w:rsidR="007938AB" w:rsidRDefault="007938AB">
            <w:pPr>
              <w:pStyle w:val="TableText"/>
              <w:spacing w:after="0" w:line="252" w:lineRule="auto"/>
            </w:pPr>
            <w:r>
              <w:rPr>
                <w:rFonts w:eastAsia="Calibri"/>
              </w:rPr>
              <w:t>Servicios externos</w:t>
            </w:r>
          </w:p>
        </w:tc>
        <w:tc>
          <w:tcPr>
            <w:tcW w:w="7160" w:type="dxa"/>
            <w:tcMar>
              <w:top w:w="80" w:type="dxa"/>
              <w:left w:w="120" w:type="dxa"/>
              <w:bottom w:w="80" w:type="dxa"/>
              <w:right w:w="120" w:type="dxa"/>
            </w:tcMar>
            <w:vAlign w:val="center"/>
          </w:tcPr>
          <w:p w14:paraId="25EBFF4E" w14:textId="77777777" w:rsidR="007938AB" w:rsidRDefault="007938AB">
            <w:pPr>
              <w:pStyle w:val="TableText"/>
              <w:spacing w:after="0" w:line="252" w:lineRule="auto"/>
            </w:pPr>
            <w:r>
              <w:rPr>
                <w:rFonts w:eastAsia="Calibri"/>
              </w:rPr>
              <w:t>Credenciales de Mercado Pago, Cloudinary, Google y Resend según las funciones habilitadas.</w:t>
            </w:r>
          </w:p>
        </w:tc>
      </w:tr>
    </w:tbl>
    <w:p w14:paraId="587E1ABC" w14:textId="77777777" w:rsidR="007938AB" w:rsidRDefault="007938AB">
      <w:pPr>
        <w:spacing w:after="0"/>
      </w:pPr>
    </w:p>
    <w:p w14:paraId="78D4932F" w14:textId="77777777" w:rsidR="007938AB" w:rsidRDefault="007938AB">
      <w:pPr>
        <w:pStyle w:val="Ttulo1"/>
      </w:pPr>
      <w:r>
        <w:t>4. Instalación local</w:t>
      </w:r>
    </w:p>
    <w:p w14:paraId="0E1F59B4" w14:textId="77777777" w:rsidR="007938AB" w:rsidRDefault="007938AB" w:rsidP="007938AB">
      <w:pPr>
        <w:numPr>
          <w:ilvl w:val="0"/>
          <w:numId w:val="11"/>
        </w:numPr>
        <w:tabs>
          <w:tab w:val="clear" w:pos="720"/>
          <w:tab w:val="num" w:pos="540"/>
        </w:tabs>
        <w:spacing w:after="80" w:line="300" w:lineRule="auto"/>
        <w:ind w:left="540" w:hanging="271"/>
      </w:pPr>
      <w:r>
        <w:rPr>
          <w:rFonts w:eastAsia="Calibri"/>
        </w:rPr>
        <w:t>Clonar o abrir el repositorio y trabajar desde su carpeta raíz.</w:t>
      </w:r>
    </w:p>
    <w:p w14:paraId="63C109F5" w14:textId="77777777" w:rsidR="007938AB" w:rsidRDefault="007938AB" w:rsidP="007938AB">
      <w:pPr>
        <w:numPr>
          <w:ilvl w:val="0"/>
          <w:numId w:val="11"/>
        </w:numPr>
        <w:tabs>
          <w:tab w:val="clear" w:pos="720"/>
          <w:tab w:val="num" w:pos="540"/>
        </w:tabs>
        <w:spacing w:after="80" w:line="300" w:lineRule="auto"/>
        <w:ind w:left="540" w:hanging="271"/>
      </w:pPr>
      <w:r>
        <w:rPr>
          <w:rFonts w:eastAsia="Calibri"/>
        </w:rPr>
        <w:t>Copiar .env.example a .env y completar exclusivamente valores del ambiente local.</w:t>
      </w:r>
    </w:p>
    <w:p w14:paraId="7FA7E559" w14:textId="77777777" w:rsidR="007938AB" w:rsidRDefault="007938AB" w:rsidP="007938AB">
      <w:pPr>
        <w:numPr>
          <w:ilvl w:val="0"/>
          <w:numId w:val="11"/>
        </w:numPr>
        <w:tabs>
          <w:tab w:val="clear" w:pos="720"/>
          <w:tab w:val="num" w:pos="540"/>
        </w:tabs>
        <w:spacing w:after="80" w:line="300" w:lineRule="auto"/>
        <w:ind w:left="540" w:hanging="271"/>
      </w:pPr>
      <w:r>
        <w:rPr>
          <w:rFonts w:eastAsia="Calibri"/>
        </w:rPr>
        <w:t>Instalar dependencias con npm install.</w:t>
      </w:r>
    </w:p>
    <w:p w14:paraId="6716965E" w14:textId="77777777" w:rsidR="007938AB" w:rsidRDefault="007938AB" w:rsidP="007938AB">
      <w:pPr>
        <w:numPr>
          <w:ilvl w:val="0"/>
          <w:numId w:val="11"/>
        </w:numPr>
        <w:tabs>
          <w:tab w:val="clear" w:pos="720"/>
          <w:tab w:val="num" w:pos="540"/>
        </w:tabs>
        <w:spacing w:after="80" w:line="300" w:lineRule="auto"/>
        <w:ind w:left="540" w:hanging="271"/>
      </w:pPr>
      <w:r>
        <w:rPr>
          <w:rFonts w:eastAsia="Calibri"/>
        </w:rPr>
        <w:t>Ejecutar npm run doctor para validar MongoDB.</w:t>
      </w:r>
    </w:p>
    <w:p w14:paraId="68938AE8" w14:textId="77777777" w:rsidR="007938AB" w:rsidRDefault="007938AB" w:rsidP="007938AB">
      <w:pPr>
        <w:numPr>
          <w:ilvl w:val="0"/>
          <w:numId w:val="11"/>
        </w:numPr>
        <w:tabs>
          <w:tab w:val="clear" w:pos="720"/>
          <w:tab w:val="num" w:pos="540"/>
        </w:tabs>
        <w:spacing w:after="80" w:line="300" w:lineRule="auto"/>
        <w:ind w:left="540" w:hanging="271"/>
      </w:pPr>
      <w:r>
        <w:rPr>
          <w:rFonts w:eastAsia="Calibri"/>
        </w:rPr>
        <w:t>Ejecutar npm run seed para cargar los datos de demostración cuando corresponda.</w:t>
      </w:r>
    </w:p>
    <w:p w14:paraId="7F44E2A9" w14:textId="77777777" w:rsidR="007938AB" w:rsidRDefault="007938AB" w:rsidP="007938AB">
      <w:pPr>
        <w:numPr>
          <w:ilvl w:val="0"/>
          <w:numId w:val="11"/>
        </w:numPr>
        <w:tabs>
          <w:tab w:val="clear" w:pos="720"/>
          <w:tab w:val="num" w:pos="540"/>
        </w:tabs>
        <w:spacing w:after="80" w:line="300" w:lineRule="auto"/>
        <w:ind w:left="540" w:hanging="271"/>
      </w:pPr>
      <w:r>
        <w:rPr>
          <w:rFonts w:eastAsia="Calibri"/>
        </w:rPr>
        <w:t>Ejecutar npm run dev para iniciar API, cliente y administrador.</w:t>
      </w:r>
    </w:p>
    <w:tbl>
      <w:tblPr>
        <w:tblW w:w="9360" w:type="dxa"/>
        <w:tblInd w:w="120" w:type="dxa"/>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Layout w:type="fixed"/>
        <w:tblLook w:val="04A0" w:firstRow="1" w:lastRow="0" w:firstColumn="1" w:lastColumn="0" w:noHBand="0" w:noVBand="1"/>
      </w:tblPr>
      <w:tblGrid>
        <w:gridCol w:w="2600"/>
        <w:gridCol w:w="6760"/>
      </w:tblGrid>
      <w:tr w:rsidR="007938AB" w14:paraId="4699818D" w14:textId="77777777">
        <w:trPr>
          <w:cantSplit/>
          <w:tblHeader/>
        </w:trPr>
        <w:tc>
          <w:tcPr>
            <w:tcW w:w="2600" w:type="dxa"/>
            <w:shd w:val="clear" w:color="auto" w:fill="F3F4F6"/>
            <w:tcMar>
              <w:top w:w="80" w:type="dxa"/>
              <w:left w:w="120" w:type="dxa"/>
              <w:bottom w:w="80" w:type="dxa"/>
              <w:right w:w="120" w:type="dxa"/>
            </w:tcMar>
            <w:vAlign w:val="center"/>
          </w:tcPr>
          <w:p w14:paraId="10B85B51" w14:textId="77777777" w:rsidR="007938AB" w:rsidRDefault="007938AB">
            <w:pPr>
              <w:spacing w:after="0"/>
              <w:jc w:val="center"/>
            </w:pPr>
            <w:r>
              <w:rPr>
                <w:rFonts w:eastAsia="Calibri"/>
                <w:b/>
                <w:sz w:val="18"/>
              </w:rPr>
              <w:t>Servicio</w:t>
            </w:r>
          </w:p>
        </w:tc>
        <w:tc>
          <w:tcPr>
            <w:tcW w:w="6760" w:type="dxa"/>
            <w:shd w:val="clear" w:color="auto" w:fill="F3F4F6"/>
            <w:tcMar>
              <w:top w:w="80" w:type="dxa"/>
              <w:left w:w="120" w:type="dxa"/>
              <w:bottom w:w="80" w:type="dxa"/>
              <w:right w:w="120" w:type="dxa"/>
            </w:tcMar>
            <w:vAlign w:val="center"/>
          </w:tcPr>
          <w:p w14:paraId="0B93F7E3" w14:textId="77777777" w:rsidR="007938AB" w:rsidRDefault="007938AB">
            <w:pPr>
              <w:spacing w:after="0"/>
            </w:pPr>
            <w:r>
              <w:rPr>
                <w:rFonts w:eastAsia="Calibri"/>
                <w:b/>
                <w:sz w:val="18"/>
              </w:rPr>
              <w:t>Dirección local predeterminada</w:t>
            </w:r>
          </w:p>
        </w:tc>
      </w:tr>
      <w:tr w:rsidR="007938AB" w14:paraId="24BCD9D9" w14:textId="77777777">
        <w:trPr>
          <w:cantSplit/>
        </w:trPr>
        <w:tc>
          <w:tcPr>
            <w:tcW w:w="2600" w:type="dxa"/>
            <w:tcMar>
              <w:top w:w="80" w:type="dxa"/>
              <w:left w:w="120" w:type="dxa"/>
              <w:bottom w:w="80" w:type="dxa"/>
              <w:right w:w="120" w:type="dxa"/>
            </w:tcMar>
            <w:vAlign w:val="center"/>
          </w:tcPr>
          <w:p w14:paraId="0A0BE002" w14:textId="77777777" w:rsidR="007938AB" w:rsidRDefault="007938AB">
            <w:pPr>
              <w:pStyle w:val="TableText"/>
              <w:spacing w:after="0" w:line="252" w:lineRule="auto"/>
              <w:jc w:val="center"/>
            </w:pPr>
            <w:r>
              <w:rPr>
                <w:rFonts w:eastAsia="Calibri"/>
              </w:rPr>
              <w:t>API</w:t>
            </w:r>
          </w:p>
        </w:tc>
        <w:tc>
          <w:tcPr>
            <w:tcW w:w="6760" w:type="dxa"/>
            <w:tcMar>
              <w:top w:w="80" w:type="dxa"/>
              <w:left w:w="120" w:type="dxa"/>
              <w:bottom w:w="80" w:type="dxa"/>
              <w:right w:w="120" w:type="dxa"/>
            </w:tcMar>
            <w:vAlign w:val="center"/>
          </w:tcPr>
          <w:p w14:paraId="049D61C8" w14:textId="77777777" w:rsidR="007938AB" w:rsidRDefault="007938AB">
            <w:pPr>
              <w:pStyle w:val="TableText"/>
              <w:spacing w:after="0" w:line="252" w:lineRule="auto"/>
            </w:pPr>
            <w:r>
              <w:rPr>
                <w:rFonts w:eastAsia="Calibri"/>
              </w:rPr>
              <w:t>http://localhost:4000</w:t>
            </w:r>
          </w:p>
        </w:tc>
      </w:tr>
      <w:tr w:rsidR="007938AB" w14:paraId="42366FFA" w14:textId="77777777">
        <w:trPr>
          <w:cantSplit/>
        </w:trPr>
        <w:tc>
          <w:tcPr>
            <w:tcW w:w="2600" w:type="dxa"/>
            <w:shd w:val="clear" w:color="auto" w:fill="FAFAFA"/>
            <w:tcMar>
              <w:top w:w="80" w:type="dxa"/>
              <w:left w:w="120" w:type="dxa"/>
              <w:bottom w:w="80" w:type="dxa"/>
              <w:right w:w="120" w:type="dxa"/>
            </w:tcMar>
            <w:vAlign w:val="center"/>
          </w:tcPr>
          <w:p w14:paraId="7BFE2967" w14:textId="77777777" w:rsidR="007938AB" w:rsidRDefault="007938AB">
            <w:pPr>
              <w:pStyle w:val="TableText"/>
              <w:spacing w:after="0" w:line="252" w:lineRule="auto"/>
              <w:jc w:val="center"/>
            </w:pPr>
            <w:r>
              <w:rPr>
                <w:rFonts w:eastAsia="Calibri"/>
              </w:rPr>
              <w:t>Cliente</w:t>
            </w:r>
          </w:p>
        </w:tc>
        <w:tc>
          <w:tcPr>
            <w:tcW w:w="6760" w:type="dxa"/>
            <w:shd w:val="clear" w:color="auto" w:fill="FAFAFA"/>
            <w:tcMar>
              <w:top w:w="80" w:type="dxa"/>
              <w:left w:w="120" w:type="dxa"/>
              <w:bottom w:w="80" w:type="dxa"/>
              <w:right w:w="120" w:type="dxa"/>
            </w:tcMar>
            <w:vAlign w:val="center"/>
          </w:tcPr>
          <w:p w14:paraId="608750DF" w14:textId="77777777" w:rsidR="007938AB" w:rsidRDefault="007938AB">
            <w:pPr>
              <w:pStyle w:val="TableText"/>
              <w:spacing w:after="0" w:line="252" w:lineRule="auto"/>
            </w:pPr>
            <w:r>
              <w:rPr>
                <w:rFonts w:eastAsia="Calibri"/>
              </w:rPr>
              <w:t>http://localhost:5175</w:t>
            </w:r>
          </w:p>
        </w:tc>
      </w:tr>
      <w:tr w:rsidR="007938AB" w14:paraId="651E9D42" w14:textId="77777777">
        <w:trPr>
          <w:cantSplit/>
        </w:trPr>
        <w:tc>
          <w:tcPr>
            <w:tcW w:w="2600" w:type="dxa"/>
            <w:tcMar>
              <w:top w:w="80" w:type="dxa"/>
              <w:left w:w="120" w:type="dxa"/>
              <w:bottom w:w="80" w:type="dxa"/>
              <w:right w:w="120" w:type="dxa"/>
            </w:tcMar>
            <w:vAlign w:val="center"/>
          </w:tcPr>
          <w:p w14:paraId="3D72920D" w14:textId="77777777" w:rsidR="007938AB" w:rsidRDefault="007938AB">
            <w:pPr>
              <w:pStyle w:val="TableText"/>
              <w:spacing w:after="0" w:line="252" w:lineRule="auto"/>
              <w:jc w:val="center"/>
            </w:pPr>
            <w:r>
              <w:rPr>
                <w:rFonts w:eastAsia="Calibri"/>
              </w:rPr>
              <w:t>Administrador</w:t>
            </w:r>
          </w:p>
        </w:tc>
        <w:tc>
          <w:tcPr>
            <w:tcW w:w="6760" w:type="dxa"/>
            <w:tcMar>
              <w:top w:w="80" w:type="dxa"/>
              <w:left w:w="120" w:type="dxa"/>
              <w:bottom w:w="80" w:type="dxa"/>
              <w:right w:w="120" w:type="dxa"/>
            </w:tcMar>
            <w:vAlign w:val="center"/>
          </w:tcPr>
          <w:p w14:paraId="6F59DA75" w14:textId="77777777" w:rsidR="007938AB" w:rsidRDefault="007938AB">
            <w:pPr>
              <w:pStyle w:val="TableText"/>
              <w:spacing w:after="0" w:line="252" w:lineRule="auto"/>
            </w:pPr>
            <w:r>
              <w:rPr>
                <w:rFonts w:eastAsia="Calibri"/>
              </w:rPr>
              <w:t>http://localhost:5174</w:t>
            </w:r>
          </w:p>
        </w:tc>
      </w:tr>
    </w:tbl>
    <w:p w14:paraId="6283D666" w14:textId="77777777" w:rsidR="007938AB" w:rsidRDefault="007938AB">
      <w:pPr>
        <w:spacing w:after="0"/>
      </w:pPr>
    </w:p>
    <w:p w14:paraId="76C4F6B2" w14:textId="77777777" w:rsidR="007938AB" w:rsidRDefault="007938AB">
      <w:r>
        <w:br w:type="page"/>
      </w:r>
    </w:p>
    <w:p w14:paraId="7D38FD3A" w14:textId="77777777" w:rsidR="007938AB" w:rsidRDefault="007938AB">
      <w:pPr>
        <w:pStyle w:val="Ttulo1"/>
      </w:pPr>
      <w:r>
        <w:t>5. Variables de entorno</w:t>
      </w:r>
    </w:p>
    <w:tbl>
      <w:tblPr>
        <w:tblW w:w="9360" w:type="dxa"/>
        <w:tblInd w:w="120" w:type="dxa"/>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Layout w:type="fixed"/>
        <w:tblLook w:val="04A0" w:firstRow="1" w:lastRow="0" w:firstColumn="1" w:lastColumn="0" w:noHBand="0" w:noVBand="1"/>
      </w:tblPr>
      <w:tblGrid>
        <w:gridCol w:w="1650"/>
        <w:gridCol w:w="3750"/>
        <w:gridCol w:w="3960"/>
      </w:tblGrid>
      <w:tr w:rsidR="007938AB" w14:paraId="253F1CE1" w14:textId="77777777">
        <w:trPr>
          <w:cantSplit/>
          <w:tblHeader/>
        </w:trPr>
        <w:tc>
          <w:tcPr>
            <w:tcW w:w="1650" w:type="dxa"/>
            <w:shd w:val="clear" w:color="auto" w:fill="F3F4F6"/>
            <w:tcMar>
              <w:top w:w="80" w:type="dxa"/>
              <w:left w:w="120" w:type="dxa"/>
              <w:bottom w:w="80" w:type="dxa"/>
              <w:right w:w="120" w:type="dxa"/>
            </w:tcMar>
            <w:vAlign w:val="center"/>
          </w:tcPr>
          <w:p w14:paraId="0E578FF0" w14:textId="77777777" w:rsidR="007938AB" w:rsidRDefault="007938AB">
            <w:pPr>
              <w:spacing w:after="0"/>
              <w:jc w:val="center"/>
            </w:pPr>
            <w:r>
              <w:rPr>
                <w:rFonts w:eastAsia="Calibri"/>
                <w:b/>
                <w:sz w:val="17"/>
              </w:rPr>
              <w:t>Grupo</w:t>
            </w:r>
          </w:p>
        </w:tc>
        <w:tc>
          <w:tcPr>
            <w:tcW w:w="3750" w:type="dxa"/>
            <w:shd w:val="clear" w:color="auto" w:fill="F3F4F6"/>
            <w:tcMar>
              <w:top w:w="80" w:type="dxa"/>
              <w:left w:w="120" w:type="dxa"/>
              <w:bottom w:w="80" w:type="dxa"/>
              <w:right w:w="120" w:type="dxa"/>
            </w:tcMar>
            <w:vAlign w:val="center"/>
          </w:tcPr>
          <w:p w14:paraId="50399306" w14:textId="77777777" w:rsidR="007938AB" w:rsidRDefault="007938AB">
            <w:pPr>
              <w:spacing w:after="0"/>
              <w:jc w:val="center"/>
            </w:pPr>
            <w:r>
              <w:rPr>
                <w:rFonts w:eastAsia="Calibri"/>
                <w:b/>
                <w:sz w:val="17"/>
              </w:rPr>
              <w:t>Variables</w:t>
            </w:r>
          </w:p>
        </w:tc>
        <w:tc>
          <w:tcPr>
            <w:tcW w:w="3960" w:type="dxa"/>
            <w:shd w:val="clear" w:color="auto" w:fill="F3F4F6"/>
            <w:tcMar>
              <w:top w:w="80" w:type="dxa"/>
              <w:left w:w="120" w:type="dxa"/>
              <w:bottom w:w="80" w:type="dxa"/>
              <w:right w:w="120" w:type="dxa"/>
            </w:tcMar>
            <w:vAlign w:val="center"/>
          </w:tcPr>
          <w:p w14:paraId="4BCA26CB" w14:textId="77777777" w:rsidR="007938AB" w:rsidRDefault="007938AB">
            <w:pPr>
              <w:spacing w:after="0"/>
              <w:jc w:val="center"/>
            </w:pPr>
            <w:r>
              <w:rPr>
                <w:rFonts w:eastAsia="Calibri"/>
                <w:b/>
                <w:sz w:val="17"/>
              </w:rPr>
              <w:t>Uso</w:t>
            </w:r>
          </w:p>
        </w:tc>
      </w:tr>
      <w:tr w:rsidR="007938AB" w14:paraId="6D5D036A" w14:textId="77777777">
        <w:trPr>
          <w:cantSplit/>
        </w:trPr>
        <w:tc>
          <w:tcPr>
            <w:tcW w:w="1650" w:type="dxa"/>
            <w:tcMar>
              <w:top w:w="80" w:type="dxa"/>
              <w:left w:w="120" w:type="dxa"/>
              <w:bottom w:w="80" w:type="dxa"/>
              <w:right w:w="120" w:type="dxa"/>
            </w:tcMar>
            <w:vAlign w:val="center"/>
          </w:tcPr>
          <w:p w14:paraId="0143A322" w14:textId="77777777" w:rsidR="007938AB" w:rsidRDefault="007938AB">
            <w:pPr>
              <w:pStyle w:val="TableText"/>
              <w:spacing w:after="0" w:line="252" w:lineRule="auto"/>
              <w:jc w:val="center"/>
            </w:pPr>
            <w:r>
              <w:rPr>
                <w:rFonts w:eastAsia="Calibri"/>
                <w:sz w:val="17"/>
              </w:rPr>
              <w:t>Base</w:t>
            </w:r>
          </w:p>
        </w:tc>
        <w:tc>
          <w:tcPr>
            <w:tcW w:w="3750" w:type="dxa"/>
            <w:tcMar>
              <w:top w:w="80" w:type="dxa"/>
              <w:left w:w="120" w:type="dxa"/>
              <w:bottom w:w="80" w:type="dxa"/>
              <w:right w:w="120" w:type="dxa"/>
            </w:tcMar>
            <w:vAlign w:val="center"/>
          </w:tcPr>
          <w:p w14:paraId="1AD5F618" w14:textId="77777777" w:rsidR="007938AB" w:rsidRDefault="007938AB">
            <w:pPr>
              <w:pStyle w:val="TableText"/>
              <w:spacing w:after="0" w:line="252" w:lineRule="auto"/>
            </w:pPr>
            <w:r>
              <w:rPr>
                <w:rFonts w:eastAsia="Calibri"/>
                <w:sz w:val="17"/>
              </w:rPr>
              <w:t>NODE_ENV, PORT, MONGODB_URI, MONGODB_DB</w:t>
            </w:r>
          </w:p>
        </w:tc>
        <w:tc>
          <w:tcPr>
            <w:tcW w:w="3960" w:type="dxa"/>
            <w:tcMar>
              <w:top w:w="80" w:type="dxa"/>
              <w:left w:w="120" w:type="dxa"/>
              <w:bottom w:w="80" w:type="dxa"/>
              <w:right w:w="120" w:type="dxa"/>
            </w:tcMar>
            <w:vAlign w:val="center"/>
          </w:tcPr>
          <w:p w14:paraId="1D4EA6AD" w14:textId="77777777" w:rsidR="007938AB" w:rsidRDefault="007938AB">
            <w:pPr>
              <w:pStyle w:val="TableText"/>
              <w:spacing w:after="0" w:line="252" w:lineRule="auto"/>
            </w:pPr>
            <w:r>
              <w:rPr>
                <w:rFonts w:eastAsia="Calibri"/>
                <w:sz w:val="17"/>
              </w:rPr>
              <w:t>Ambiente, puerto y persistencia.</w:t>
            </w:r>
          </w:p>
        </w:tc>
      </w:tr>
      <w:tr w:rsidR="007938AB" w14:paraId="09F64CC8" w14:textId="77777777">
        <w:trPr>
          <w:cantSplit/>
        </w:trPr>
        <w:tc>
          <w:tcPr>
            <w:tcW w:w="1650" w:type="dxa"/>
            <w:shd w:val="clear" w:color="auto" w:fill="FAFAFA"/>
            <w:tcMar>
              <w:top w:w="80" w:type="dxa"/>
              <w:left w:w="120" w:type="dxa"/>
              <w:bottom w:w="80" w:type="dxa"/>
              <w:right w:w="120" w:type="dxa"/>
            </w:tcMar>
            <w:vAlign w:val="center"/>
          </w:tcPr>
          <w:p w14:paraId="2458E36C" w14:textId="77777777" w:rsidR="007938AB" w:rsidRDefault="007938AB">
            <w:pPr>
              <w:pStyle w:val="TableText"/>
              <w:spacing w:after="0" w:line="252" w:lineRule="auto"/>
              <w:jc w:val="center"/>
            </w:pPr>
            <w:r>
              <w:rPr>
                <w:rFonts w:eastAsia="Calibri"/>
                <w:sz w:val="17"/>
              </w:rPr>
              <w:t>Seguridad</w:t>
            </w:r>
          </w:p>
        </w:tc>
        <w:tc>
          <w:tcPr>
            <w:tcW w:w="3750" w:type="dxa"/>
            <w:shd w:val="clear" w:color="auto" w:fill="FAFAFA"/>
            <w:tcMar>
              <w:top w:w="80" w:type="dxa"/>
              <w:left w:w="120" w:type="dxa"/>
              <w:bottom w:w="80" w:type="dxa"/>
              <w:right w:w="120" w:type="dxa"/>
            </w:tcMar>
            <w:vAlign w:val="center"/>
          </w:tcPr>
          <w:p w14:paraId="0119634E" w14:textId="77777777" w:rsidR="007938AB" w:rsidRDefault="007938AB">
            <w:pPr>
              <w:pStyle w:val="TableText"/>
              <w:spacing w:after="0" w:line="252" w:lineRule="auto"/>
            </w:pPr>
            <w:r>
              <w:rPr>
                <w:rFonts w:eastAsia="Calibri"/>
                <w:sz w:val="17"/>
              </w:rPr>
              <w:t>JWT_SECRET, JWT_EXPIRES_IN, DATA_ENCRYPTION_KEY</w:t>
            </w:r>
          </w:p>
        </w:tc>
        <w:tc>
          <w:tcPr>
            <w:tcW w:w="3960" w:type="dxa"/>
            <w:shd w:val="clear" w:color="auto" w:fill="FAFAFA"/>
            <w:tcMar>
              <w:top w:w="80" w:type="dxa"/>
              <w:left w:w="120" w:type="dxa"/>
              <w:bottom w:w="80" w:type="dxa"/>
              <w:right w:w="120" w:type="dxa"/>
            </w:tcMar>
            <w:vAlign w:val="center"/>
          </w:tcPr>
          <w:p w14:paraId="46035C3C" w14:textId="77777777" w:rsidR="007938AB" w:rsidRDefault="007938AB">
            <w:pPr>
              <w:pStyle w:val="TableText"/>
              <w:spacing w:after="0" w:line="252" w:lineRule="auto"/>
            </w:pPr>
            <w:r>
              <w:rPr>
                <w:rFonts w:eastAsia="Calibri"/>
                <w:sz w:val="17"/>
              </w:rPr>
              <w:t>Tokens y cifrado de campos sensibles.</w:t>
            </w:r>
          </w:p>
        </w:tc>
      </w:tr>
      <w:tr w:rsidR="007938AB" w14:paraId="06BAADD1" w14:textId="77777777">
        <w:trPr>
          <w:cantSplit/>
        </w:trPr>
        <w:tc>
          <w:tcPr>
            <w:tcW w:w="1650" w:type="dxa"/>
            <w:tcMar>
              <w:top w:w="80" w:type="dxa"/>
              <w:left w:w="120" w:type="dxa"/>
              <w:bottom w:w="80" w:type="dxa"/>
              <w:right w:w="120" w:type="dxa"/>
            </w:tcMar>
            <w:vAlign w:val="center"/>
          </w:tcPr>
          <w:p w14:paraId="48EC5193" w14:textId="77777777" w:rsidR="007938AB" w:rsidRDefault="007938AB">
            <w:pPr>
              <w:pStyle w:val="TableText"/>
              <w:spacing w:after="0" w:line="252" w:lineRule="auto"/>
              <w:jc w:val="center"/>
            </w:pPr>
            <w:r>
              <w:rPr>
                <w:rFonts w:eastAsia="Calibri"/>
                <w:sz w:val="17"/>
              </w:rPr>
              <w:t>Orígenes</w:t>
            </w:r>
          </w:p>
        </w:tc>
        <w:tc>
          <w:tcPr>
            <w:tcW w:w="3750" w:type="dxa"/>
            <w:tcMar>
              <w:top w:w="80" w:type="dxa"/>
              <w:left w:w="120" w:type="dxa"/>
              <w:bottom w:w="80" w:type="dxa"/>
              <w:right w:w="120" w:type="dxa"/>
            </w:tcMar>
            <w:vAlign w:val="center"/>
          </w:tcPr>
          <w:p w14:paraId="2D0241BB" w14:textId="77777777" w:rsidR="007938AB" w:rsidRDefault="007938AB">
            <w:pPr>
              <w:pStyle w:val="TableText"/>
              <w:spacing w:after="0" w:line="252" w:lineRule="auto"/>
            </w:pPr>
            <w:r>
              <w:rPr>
                <w:rFonts w:eastAsia="Calibri"/>
                <w:sz w:val="17"/>
              </w:rPr>
              <w:t>CLIENT_ORIGIN, ADMIN_ORIGIN</w:t>
            </w:r>
          </w:p>
        </w:tc>
        <w:tc>
          <w:tcPr>
            <w:tcW w:w="3960" w:type="dxa"/>
            <w:tcMar>
              <w:top w:w="80" w:type="dxa"/>
              <w:left w:w="120" w:type="dxa"/>
              <w:bottom w:w="80" w:type="dxa"/>
              <w:right w:w="120" w:type="dxa"/>
            </w:tcMar>
            <w:vAlign w:val="center"/>
          </w:tcPr>
          <w:p w14:paraId="4AA067CB" w14:textId="77777777" w:rsidR="007938AB" w:rsidRDefault="007938AB">
            <w:pPr>
              <w:pStyle w:val="TableText"/>
              <w:spacing w:after="0" w:line="252" w:lineRule="auto"/>
              <w:jc w:val="center"/>
            </w:pPr>
            <w:r>
              <w:rPr>
                <w:rFonts w:eastAsia="Calibri"/>
                <w:sz w:val="17"/>
              </w:rPr>
              <w:t>Política CORS.</w:t>
            </w:r>
          </w:p>
        </w:tc>
      </w:tr>
      <w:tr w:rsidR="007938AB" w14:paraId="344BB282" w14:textId="77777777">
        <w:trPr>
          <w:cantSplit/>
        </w:trPr>
        <w:tc>
          <w:tcPr>
            <w:tcW w:w="1650" w:type="dxa"/>
            <w:shd w:val="clear" w:color="auto" w:fill="FAFAFA"/>
            <w:tcMar>
              <w:top w:w="80" w:type="dxa"/>
              <w:left w:w="120" w:type="dxa"/>
              <w:bottom w:w="80" w:type="dxa"/>
              <w:right w:w="120" w:type="dxa"/>
            </w:tcMar>
            <w:vAlign w:val="center"/>
          </w:tcPr>
          <w:p w14:paraId="42AAE0F3" w14:textId="77777777" w:rsidR="007938AB" w:rsidRDefault="007938AB">
            <w:pPr>
              <w:pStyle w:val="TableText"/>
              <w:spacing w:after="0" w:line="252" w:lineRule="auto"/>
            </w:pPr>
            <w:r>
              <w:rPr>
                <w:rFonts w:eastAsia="Calibri"/>
                <w:sz w:val="17"/>
              </w:rPr>
              <w:t>Límite de acceso</w:t>
            </w:r>
          </w:p>
        </w:tc>
        <w:tc>
          <w:tcPr>
            <w:tcW w:w="3750" w:type="dxa"/>
            <w:shd w:val="clear" w:color="auto" w:fill="FAFAFA"/>
            <w:tcMar>
              <w:top w:w="80" w:type="dxa"/>
              <w:left w:w="120" w:type="dxa"/>
              <w:bottom w:w="80" w:type="dxa"/>
              <w:right w:w="120" w:type="dxa"/>
            </w:tcMar>
            <w:vAlign w:val="center"/>
          </w:tcPr>
          <w:p w14:paraId="3084A2B2" w14:textId="77777777" w:rsidR="007938AB" w:rsidRDefault="007938AB">
            <w:pPr>
              <w:pStyle w:val="TableText"/>
              <w:spacing w:after="0" w:line="252" w:lineRule="auto"/>
            </w:pPr>
            <w:r>
              <w:rPr>
                <w:rFonts w:eastAsia="Calibri"/>
                <w:sz w:val="17"/>
              </w:rPr>
              <w:t>AUTH_RATE_LIMIT_WINDOW_MS, AUTH_RATE_LIMIT_MAX</w:t>
            </w:r>
          </w:p>
        </w:tc>
        <w:tc>
          <w:tcPr>
            <w:tcW w:w="3960" w:type="dxa"/>
            <w:shd w:val="clear" w:color="auto" w:fill="FAFAFA"/>
            <w:tcMar>
              <w:top w:w="80" w:type="dxa"/>
              <w:left w:w="120" w:type="dxa"/>
              <w:bottom w:w="80" w:type="dxa"/>
              <w:right w:w="120" w:type="dxa"/>
            </w:tcMar>
            <w:vAlign w:val="center"/>
          </w:tcPr>
          <w:p w14:paraId="6B624706" w14:textId="77777777" w:rsidR="007938AB" w:rsidRDefault="007938AB">
            <w:pPr>
              <w:pStyle w:val="TableText"/>
              <w:spacing w:after="0" w:line="252" w:lineRule="auto"/>
            </w:pPr>
            <w:r>
              <w:rPr>
                <w:rFonts w:eastAsia="Calibri"/>
                <w:sz w:val="17"/>
              </w:rPr>
              <w:t>Control de intentos de autenticación.</w:t>
            </w:r>
          </w:p>
        </w:tc>
      </w:tr>
      <w:tr w:rsidR="007938AB" w14:paraId="3DC3CCB9" w14:textId="77777777">
        <w:trPr>
          <w:cantSplit/>
        </w:trPr>
        <w:tc>
          <w:tcPr>
            <w:tcW w:w="1650" w:type="dxa"/>
            <w:tcMar>
              <w:top w:w="80" w:type="dxa"/>
              <w:left w:w="120" w:type="dxa"/>
              <w:bottom w:w="80" w:type="dxa"/>
              <w:right w:w="120" w:type="dxa"/>
            </w:tcMar>
            <w:vAlign w:val="center"/>
          </w:tcPr>
          <w:p w14:paraId="570BEC7B" w14:textId="77777777" w:rsidR="007938AB" w:rsidRDefault="007938AB">
            <w:pPr>
              <w:pStyle w:val="TableText"/>
              <w:spacing w:after="0" w:line="252" w:lineRule="auto"/>
            </w:pPr>
            <w:r>
              <w:rPr>
                <w:rFonts w:eastAsia="Calibri"/>
                <w:sz w:val="17"/>
              </w:rPr>
              <w:t>Identidad y correo</w:t>
            </w:r>
          </w:p>
        </w:tc>
        <w:tc>
          <w:tcPr>
            <w:tcW w:w="3750" w:type="dxa"/>
            <w:tcMar>
              <w:top w:w="80" w:type="dxa"/>
              <w:left w:w="120" w:type="dxa"/>
              <w:bottom w:w="80" w:type="dxa"/>
              <w:right w:w="120" w:type="dxa"/>
            </w:tcMar>
            <w:vAlign w:val="center"/>
          </w:tcPr>
          <w:p w14:paraId="7F7C20EB" w14:textId="77777777" w:rsidR="007938AB" w:rsidRDefault="007938AB">
            <w:pPr>
              <w:pStyle w:val="TableText"/>
              <w:spacing w:after="0" w:line="252" w:lineRule="auto"/>
            </w:pPr>
            <w:r>
              <w:rPr>
                <w:rFonts w:eastAsia="Calibri"/>
                <w:sz w:val="17"/>
              </w:rPr>
              <w:t>GOOGLE_CLIENT_ID, EMAIL_FROM, RESEND_API_KEY</w:t>
            </w:r>
          </w:p>
        </w:tc>
        <w:tc>
          <w:tcPr>
            <w:tcW w:w="3960" w:type="dxa"/>
            <w:tcMar>
              <w:top w:w="80" w:type="dxa"/>
              <w:left w:w="120" w:type="dxa"/>
              <w:bottom w:w="80" w:type="dxa"/>
              <w:right w:w="120" w:type="dxa"/>
            </w:tcMar>
            <w:vAlign w:val="center"/>
          </w:tcPr>
          <w:p w14:paraId="5807C956" w14:textId="77777777" w:rsidR="007938AB" w:rsidRDefault="007938AB">
            <w:pPr>
              <w:pStyle w:val="TableText"/>
              <w:spacing w:after="0" w:line="252" w:lineRule="auto"/>
            </w:pPr>
            <w:r>
              <w:rPr>
                <w:rFonts w:eastAsia="Calibri"/>
                <w:sz w:val="17"/>
              </w:rPr>
              <w:t>Google Login y recuperación.</w:t>
            </w:r>
          </w:p>
        </w:tc>
      </w:tr>
      <w:tr w:rsidR="007938AB" w14:paraId="4293AB3D" w14:textId="77777777">
        <w:trPr>
          <w:cantSplit/>
        </w:trPr>
        <w:tc>
          <w:tcPr>
            <w:tcW w:w="1650" w:type="dxa"/>
            <w:shd w:val="clear" w:color="auto" w:fill="FAFAFA"/>
            <w:tcMar>
              <w:top w:w="80" w:type="dxa"/>
              <w:left w:w="120" w:type="dxa"/>
              <w:bottom w:w="80" w:type="dxa"/>
              <w:right w:w="120" w:type="dxa"/>
            </w:tcMar>
            <w:vAlign w:val="center"/>
          </w:tcPr>
          <w:p w14:paraId="1B919EF0" w14:textId="77777777" w:rsidR="007938AB" w:rsidRDefault="007938AB">
            <w:pPr>
              <w:pStyle w:val="TableText"/>
              <w:spacing w:after="0" w:line="252" w:lineRule="auto"/>
              <w:jc w:val="center"/>
            </w:pPr>
            <w:r>
              <w:rPr>
                <w:rFonts w:eastAsia="Calibri"/>
                <w:sz w:val="17"/>
              </w:rPr>
              <w:t>Pagos</w:t>
            </w:r>
          </w:p>
        </w:tc>
        <w:tc>
          <w:tcPr>
            <w:tcW w:w="3750" w:type="dxa"/>
            <w:shd w:val="clear" w:color="auto" w:fill="FAFAFA"/>
            <w:tcMar>
              <w:top w:w="80" w:type="dxa"/>
              <w:left w:w="120" w:type="dxa"/>
              <w:bottom w:w="80" w:type="dxa"/>
              <w:right w:w="120" w:type="dxa"/>
            </w:tcMar>
            <w:vAlign w:val="center"/>
          </w:tcPr>
          <w:p w14:paraId="3C8B2CD6" w14:textId="77777777" w:rsidR="007938AB" w:rsidRDefault="007938AB">
            <w:pPr>
              <w:pStyle w:val="TableText"/>
              <w:spacing w:after="0" w:line="252" w:lineRule="auto"/>
            </w:pPr>
            <w:r>
              <w:rPr>
                <w:rFonts w:eastAsia="Calibri"/>
                <w:sz w:val="17"/>
              </w:rPr>
              <w:t>MERCADO_PAGO_ACCESS_TOKEN, MERCADO_PAGO_WEBHOOK_URL</w:t>
            </w:r>
          </w:p>
        </w:tc>
        <w:tc>
          <w:tcPr>
            <w:tcW w:w="3960" w:type="dxa"/>
            <w:shd w:val="clear" w:color="auto" w:fill="FAFAFA"/>
            <w:tcMar>
              <w:top w:w="80" w:type="dxa"/>
              <w:left w:w="120" w:type="dxa"/>
              <w:bottom w:w="80" w:type="dxa"/>
              <w:right w:w="120" w:type="dxa"/>
            </w:tcMar>
            <w:vAlign w:val="center"/>
          </w:tcPr>
          <w:p w14:paraId="4243EACE" w14:textId="77777777" w:rsidR="007938AB" w:rsidRDefault="007938AB">
            <w:pPr>
              <w:pStyle w:val="TableText"/>
              <w:spacing w:after="0" w:line="252" w:lineRule="auto"/>
            </w:pPr>
            <w:r>
              <w:rPr>
                <w:rFonts w:eastAsia="Calibri"/>
                <w:sz w:val="17"/>
              </w:rPr>
              <w:t>Checkout Pro y notificaciones de pago.</w:t>
            </w:r>
          </w:p>
        </w:tc>
      </w:tr>
      <w:tr w:rsidR="007938AB" w14:paraId="79BE02EB" w14:textId="77777777">
        <w:trPr>
          <w:cantSplit/>
        </w:trPr>
        <w:tc>
          <w:tcPr>
            <w:tcW w:w="1650" w:type="dxa"/>
            <w:tcMar>
              <w:top w:w="80" w:type="dxa"/>
              <w:left w:w="120" w:type="dxa"/>
              <w:bottom w:w="80" w:type="dxa"/>
              <w:right w:w="120" w:type="dxa"/>
            </w:tcMar>
            <w:vAlign w:val="center"/>
          </w:tcPr>
          <w:p w14:paraId="361D2B29" w14:textId="77777777" w:rsidR="007938AB" w:rsidRDefault="007938AB">
            <w:pPr>
              <w:pStyle w:val="TableText"/>
              <w:spacing w:after="0" w:line="252" w:lineRule="auto"/>
              <w:jc w:val="center"/>
            </w:pPr>
            <w:r>
              <w:rPr>
                <w:rFonts w:eastAsia="Calibri"/>
                <w:sz w:val="17"/>
              </w:rPr>
              <w:t>Imágenes</w:t>
            </w:r>
          </w:p>
        </w:tc>
        <w:tc>
          <w:tcPr>
            <w:tcW w:w="3750" w:type="dxa"/>
            <w:tcMar>
              <w:top w:w="80" w:type="dxa"/>
              <w:left w:w="120" w:type="dxa"/>
              <w:bottom w:w="80" w:type="dxa"/>
              <w:right w:w="120" w:type="dxa"/>
            </w:tcMar>
            <w:vAlign w:val="center"/>
          </w:tcPr>
          <w:p w14:paraId="180DA23B" w14:textId="77777777" w:rsidR="007938AB" w:rsidRDefault="007938AB">
            <w:pPr>
              <w:pStyle w:val="TableText"/>
              <w:spacing w:after="0" w:line="252" w:lineRule="auto"/>
            </w:pPr>
            <w:r>
              <w:rPr>
                <w:rFonts w:eastAsia="Calibri"/>
                <w:sz w:val="17"/>
              </w:rPr>
              <w:t>CLOUDINARY_CLOUD_NAME, CLOUDINARY_API_KEY, CLOUDINARY_API_SECRET</w:t>
            </w:r>
          </w:p>
        </w:tc>
        <w:tc>
          <w:tcPr>
            <w:tcW w:w="3960" w:type="dxa"/>
            <w:tcMar>
              <w:top w:w="80" w:type="dxa"/>
              <w:left w:w="120" w:type="dxa"/>
              <w:bottom w:w="80" w:type="dxa"/>
              <w:right w:w="120" w:type="dxa"/>
            </w:tcMar>
            <w:vAlign w:val="center"/>
          </w:tcPr>
          <w:p w14:paraId="5E157F35" w14:textId="77777777" w:rsidR="007938AB" w:rsidRDefault="007938AB">
            <w:pPr>
              <w:pStyle w:val="TableText"/>
              <w:spacing w:after="0" w:line="252" w:lineRule="auto"/>
            </w:pPr>
            <w:r>
              <w:rPr>
                <w:rFonts w:eastAsia="Calibri"/>
                <w:sz w:val="17"/>
              </w:rPr>
              <w:t>Carga externa de imágenes.</w:t>
            </w:r>
          </w:p>
        </w:tc>
      </w:tr>
      <w:tr w:rsidR="007938AB" w14:paraId="30D938E0" w14:textId="77777777">
        <w:trPr>
          <w:cantSplit/>
        </w:trPr>
        <w:tc>
          <w:tcPr>
            <w:tcW w:w="1650" w:type="dxa"/>
            <w:shd w:val="clear" w:color="auto" w:fill="FAFAFA"/>
            <w:tcMar>
              <w:top w:w="80" w:type="dxa"/>
              <w:left w:w="120" w:type="dxa"/>
              <w:bottom w:w="80" w:type="dxa"/>
              <w:right w:w="120" w:type="dxa"/>
            </w:tcMar>
            <w:vAlign w:val="center"/>
          </w:tcPr>
          <w:p w14:paraId="0982FC71" w14:textId="77777777" w:rsidR="007938AB" w:rsidRDefault="007938AB">
            <w:pPr>
              <w:pStyle w:val="TableText"/>
              <w:spacing w:after="0" w:line="252" w:lineRule="auto"/>
              <w:jc w:val="center"/>
            </w:pPr>
            <w:r>
              <w:rPr>
                <w:rFonts w:eastAsia="Calibri"/>
                <w:sz w:val="17"/>
              </w:rPr>
              <w:t>Frontends</w:t>
            </w:r>
          </w:p>
        </w:tc>
        <w:tc>
          <w:tcPr>
            <w:tcW w:w="3750" w:type="dxa"/>
            <w:shd w:val="clear" w:color="auto" w:fill="FAFAFA"/>
            <w:tcMar>
              <w:top w:w="80" w:type="dxa"/>
              <w:left w:w="120" w:type="dxa"/>
              <w:bottom w:w="80" w:type="dxa"/>
              <w:right w:w="120" w:type="dxa"/>
            </w:tcMar>
            <w:vAlign w:val="center"/>
          </w:tcPr>
          <w:p w14:paraId="011B3353" w14:textId="77777777" w:rsidR="007938AB" w:rsidRDefault="007938AB">
            <w:pPr>
              <w:pStyle w:val="TableText"/>
              <w:spacing w:after="0" w:line="252" w:lineRule="auto"/>
            </w:pPr>
            <w:r>
              <w:rPr>
                <w:rFonts w:eastAsia="Calibri"/>
                <w:sz w:val="17"/>
              </w:rPr>
              <w:t>VITE_API_URL, VITE_GOOGLE_CLIENT_ID</w:t>
            </w:r>
          </w:p>
        </w:tc>
        <w:tc>
          <w:tcPr>
            <w:tcW w:w="3960" w:type="dxa"/>
            <w:shd w:val="clear" w:color="auto" w:fill="FAFAFA"/>
            <w:tcMar>
              <w:top w:w="80" w:type="dxa"/>
              <w:left w:w="120" w:type="dxa"/>
              <w:bottom w:w="80" w:type="dxa"/>
              <w:right w:w="120" w:type="dxa"/>
            </w:tcMar>
            <w:vAlign w:val="center"/>
          </w:tcPr>
          <w:p w14:paraId="0B8CBA71" w14:textId="77777777" w:rsidR="007938AB" w:rsidRDefault="007938AB">
            <w:pPr>
              <w:pStyle w:val="TableText"/>
              <w:spacing w:after="0" w:line="252" w:lineRule="auto"/>
            </w:pPr>
            <w:r>
              <w:rPr>
                <w:rFonts w:eastAsia="Calibri"/>
                <w:sz w:val="17"/>
              </w:rPr>
              <w:t>URL de API y configuración de Google del cliente.</w:t>
            </w:r>
          </w:p>
        </w:tc>
      </w:tr>
    </w:tbl>
    <w:p w14:paraId="1867B4B8" w14:textId="77777777" w:rsidR="007938AB" w:rsidRDefault="007938AB">
      <w:pPr>
        <w:spacing w:after="0"/>
      </w:pPr>
    </w:p>
    <w:p w14:paraId="5D8CAFAD" w14:textId="77777777" w:rsidR="007938AB" w:rsidRDefault="007938AB">
      <w:pPr>
        <w:pStyle w:val="Callout"/>
        <w:keepLines/>
        <w:pBdr>
          <w:top w:val="single" w:sz="10" w:space="6" w:color="FFD400"/>
          <w:left w:val="single" w:sz="10" w:space="6" w:color="FFD400"/>
          <w:bottom w:val="single" w:sz="10" w:space="6" w:color="FFD400"/>
          <w:right w:val="single" w:sz="10" w:space="6" w:color="FFD400"/>
        </w:pBdr>
        <w:shd w:val="clear" w:color="auto" w:fill="FFF6C7"/>
        <w:spacing w:before="120" w:line="264" w:lineRule="auto"/>
        <w:ind w:left="115" w:right="115"/>
      </w:pPr>
      <w:r>
        <w:rPr>
          <w:rFonts w:eastAsia="Calibri"/>
          <w:b/>
        </w:rPr>
        <w:t xml:space="preserve">Seguridad de configuración: </w:t>
      </w:r>
      <w:r>
        <w:rPr>
          <w:rFonts w:eastAsia="Calibri"/>
        </w:rPr>
        <w:t>No registrar .env en Git. En producción, JWT_SECRET debe ser robusto y DATA_ENCRYPTION_KEY debe tener al menos 32 caracteres. Las cuentas y claves de demostración deben reemplazarse.</w:t>
      </w:r>
    </w:p>
    <w:p w14:paraId="793C6436" w14:textId="77777777" w:rsidR="007938AB" w:rsidRDefault="007938AB">
      <w:pPr>
        <w:pStyle w:val="Ttulo1"/>
      </w:pPr>
      <w:r>
        <w:t>6. Componentes de la API</w:t>
      </w:r>
    </w:p>
    <w:tbl>
      <w:tblPr>
        <w:tblW w:w="9360" w:type="dxa"/>
        <w:tblInd w:w="120" w:type="dxa"/>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Layout w:type="fixed"/>
        <w:tblLook w:val="04A0" w:firstRow="1" w:lastRow="0" w:firstColumn="1" w:lastColumn="0" w:noHBand="0" w:noVBand="1"/>
      </w:tblPr>
      <w:tblGrid>
        <w:gridCol w:w="2200"/>
        <w:gridCol w:w="7160"/>
      </w:tblGrid>
      <w:tr w:rsidR="007938AB" w14:paraId="5EBB4B94" w14:textId="77777777">
        <w:trPr>
          <w:cantSplit/>
          <w:tblHeader/>
        </w:trPr>
        <w:tc>
          <w:tcPr>
            <w:tcW w:w="2200" w:type="dxa"/>
            <w:shd w:val="clear" w:color="auto" w:fill="F3F4F6"/>
            <w:tcMar>
              <w:top w:w="80" w:type="dxa"/>
              <w:left w:w="120" w:type="dxa"/>
              <w:bottom w:w="80" w:type="dxa"/>
              <w:right w:w="120" w:type="dxa"/>
            </w:tcMar>
            <w:vAlign w:val="center"/>
          </w:tcPr>
          <w:p w14:paraId="1CDD6467" w14:textId="77777777" w:rsidR="007938AB" w:rsidRDefault="007938AB">
            <w:pPr>
              <w:spacing w:after="0"/>
              <w:jc w:val="center"/>
            </w:pPr>
            <w:r>
              <w:rPr>
                <w:rFonts w:eastAsia="Calibri"/>
                <w:b/>
                <w:sz w:val="18"/>
              </w:rPr>
              <w:t>Prefijo</w:t>
            </w:r>
          </w:p>
        </w:tc>
        <w:tc>
          <w:tcPr>
            <w:tcW w:w="7160" w:type="dxa"/>
            <w:shd w:val="clear" w:color="auto" w:fill="F3F4F6"/>
            <w:tcMar>
              <w:top w:w="80" w:type="dxa"/>
              <w:left w:w="120" w:type="dxa"/>
              <w:bottom w:w="80" w:type="dxa"/>
              <w:right w:w="120" w:type="dxa"/>
            </w:tcMar>
            <w:vAlign w:val="center"/>
          </w:tcPr>
          <w:p w14:paraId="746195C3" w14:textId="77777777" w:rsidR="007938AB" w:rsidRDefault="007938AB">
            <w:pPr>
              <w:spacing w:after="0"/>
              <w:jc w:val="center"/>
            </w:pPr>
            <w:r>
              <w:rPr>
                <w:rFonts w:eastAsia="Calibri"/>
                <w:b/>
                <w:sz w:val="18"/>
              </w:rPr>
              <w:t>Responsabilidad</w:t>
            </w:r>
          </w:p>
        </w:tc>
      </w:tr>
      <w:tr w:rsidR="007938AB" w14:paraId="2943F277" w14:textId="77777777">
        <w:trPr>
          <w:cantSplit/>
        </w:trPr>
        <w:tc>
          <w:tcPr>
            <w:tcW w:w="2200" w:type="dxa"/>
            <w:tcMar>
              <w:top w:w="80" w:type="dxa"/>
              <w:left w:w="120" w:type="dxa"/>
              <w:bottom w:w="80" w:type="dxa"/>
              <w:right w:w="120" w:type="dxa"/>
            </w:tcMar>
            <w:vAlign w:val="center"/>
          </w:tcPr>
          <w:p w14:paraId="524F62C7" w14:textId="77777777" w:rsidR="007938AB" w:rsidRDefault="007938AB">
            <w:pPr>
              <w:pStyle w:val="TableText"/>
              <w:spacing w:after="0" w:line="252" w:lineRule="auto"/>
              <w:jc w:val="center"/>
            </w:pPr>
            <w:r>
              <w:rPr>
                <w:rFonts w:eastAsia="Calibri"/>
              </w:rPr>
              <w:t>/api/auth</w:t>
            </w:r>
          </w:p>
        </w:tc>
        <w:tc>
          <w:tcPr>
            <w:tcW w:w="7160" w:type="dxa"/>
            <w:tcMar>
              <w:top w:w="80" w:type="dxa"/>
              <w:left w:w="120" w:type="dxa"/>
              <w:bottom w:w="80" w:type="dxa"/>
              <w:right w:w="120" w:type="dxa"/>
            </w:tcMar>
            <w:vAlign w:val="center"/>
          </w:tcPr>
          <w:p w14:paraId="4A8D495B" w14:textId="77777777" w:rsidR="007938AB" w:rsidRDefault="007938AB">
            <w:pPr>
              <w:pStyle w:val="TableText"/>
              <w:spacing w:after="0" w:line="252" w:lineRule="auto"/>
            </w:pPr>
            <w:r>
              <w:rPr>
                <w:rFonts w:eastAsia="Calibri"/>
              </w:rPr>
              <w:t>Registro, login, Google, recuperación, perfil, contraseña y favoritos.</w:t>
            </w:r>
          </w:p>
        </w:tc>
      </w:tr>
      <w:tr w:rsidR="007938AB" w14:paraId="77266B52" w14:textId="77777777">
        <w:trPr>
          <w:cantSplit/>
        </w:trPr>
        <w:tc>
          <w:tcPr>
            <w:tcW w:w="2200" w:type="dxa"/>
            <w:shd w:val="clear" w:color="auto" w:fill="FAFAFA"/>
            <w:tcMar>
              <w:top w:w="80" w:type="dxa"/>
              <w:left w:w="120" w:type="dxa"/>
              <w:bottom w:w="80" w:type="dxa"/>
              <w:right w:w="120" w:type="dxa"/>
            </w:tcMar>
            <w:vAlign w:val="center"/>
          </w:tcPr>
          <w:p w14:paraId="2EB980DE" w14:textId="77777777" w:rsidR="007938AB" w:rsidRDefault="007938AB">
            <w:pPr>
              <w:pStyle w:val="TableText"/>
              <w:spacing w:after="0" w:line="252" w:lineRule="auto"/>
              <w:jc w:val="center"/>
            </w:pPr>
            <w:r>
              <w:rPr>
                <w:rFonts w:eastAsia="Calibri"/>
              </w:rPr>
              <w:t>/api/catalog</w:t>
            </w:r>
          </w:p>
        </w:tc>
        <w:tc>
          <w:tcPr>
            <w:tcW w:w="7160" w:type="dxa"/>
            <w:shd w:val="clear" w:color="auto" w:fill="FAFAFA"/>
            <w:tcMar>
              <w:top w:w="80" w:type="dxa"/>
              <w:left w:w="120" w:type="dxa"/>
              <w:bottom w:w="80" w:type="dxa"/>
              <w:right w:w="120" w:type="dxa"/>
            </w:tcMar>
            <w:vAlign w:val="center"/>
          </w:tcPr>
          <w:p w14:paraId="1D91A2FC" w14:textId="77777777" w:rsidR="007938AB" w:rsidRDefault="007938AB">
            <w:pPr>
              <w:pStyle w:val="TableText"/>
              <w:spacing w:after="0" w:line="252" w:lineRule="auto"/>
            </w:pPr>
            <w:r>
              <w:rPr>
                <w:rFonts w:eastAsia="Calibri"/>
              </w:rPr>
              <w:t>Categorías, productos, reseñas, gimnasios, promociones, contenido y legales.</w:t>
            </w:r>
          </w:p>
        </w:tc>
      </w:tr>
      <w:tr w:rsidR="007938AB" w14:paraId="2ED057C3" w14:textId="77777777">
        <w:trPr>
          <w:cantSplit/>
        </w:trPr>
        <w:tc>
          <w:tcPr>
            <w:tcW w:w="2200" w:type="dxa"/>
            <w:tcMar>
              <w:top w:w="80" w:type="dxa"/>
              <w:left w:w="120" w:type="dxa"/>
              <w:bottom w:w="80" w:type="dxa"/>
              <w:right w:w="120" w:type="dxa"/>
            </w:tcMar>
            <w:vAlign w:val="center"/>
          </w:tcPr>
          <w:p w14:paraId="17F01776" w14:textId="77777777" w:rsidR="007938AB" w:rsidRDefault="007938AB">
            <w:pPr>
              <w:pStyle w:val="TableText"/>
              <w:spacing w:after="0" w:line="252" w:lineRule="auto"/>
              <w:jc w:val="center"/>
            </w:pPr>
            <w:r>
              <w:rPr>
                <w:rFonts w:eastAsia="Calibri"/>
              </w:rPr>
              <w:t>/api/orders</w:t>
            </w:r>
          </w:p>
        </w:tc>
        <w:tc>
          <w:tcPr>
            <w:tcW w:w="7160" w:type="dxa"/>
            <w:tcMar>
              <w:top w:w="80" w:type="dxa"/>
              <w:left w:w="120" w:type="dxa"/>
              <w:bottom w:w="80" w:type="dxa"/>
              <w:right w:w="120" w:type="dxa"/>
            </w:tcMar>
            <w:vAlign w:val="center"/>
          </w:tcPr>
          <w:p w14:paraId="70C0C848" w14:textId="77777777" w:rsidR="007938AB" w:rsidRDefault="007938AB">
            <w:pPr>
              <w:pStyle w:val="TableText"/>
              <w:spacing w:after="0" w:line="252" w:lineRule="auto"/>
            </w:pPr>
            <w:r>
              <w:rPr>
                <w:rFonts w:eastAsia="Calibri"/>
              </w:rPr>
              <w:t>Pedidos, cupones, pagos, webhooks, devoluciones, pickup y reabastecimiento.</w:t>
            </w:r>
          </w:p>
        </w:tc>
      </w:tr>
      <w:tr w:rsidR="007938AB" w14:paraId="18981F6B" w14:textId="77777777">
        <w:trPr>
          <w:cantSplit/>
        </w:trPr>
        <w:tc>
          <w:tcPr>
            <w:tcW w:w="2200" w:type="dxa"/>
            <w:shd w:val="clear" w:color="auto" w:fill="FAFAFA"/>
            <w:tcMar>
              <w:top w:w="80" w:type="dxa"/>
              <w:left w:w="120" w:type="dxa"/>
              <w:bottom w:w="80" w:type="dxa"/>
              <w:right w:w="120" w:type="dxa"/>
            </w:tcMar>
            <w:vAlign w:val="center"/>
          </w:tcPr>
          <w:p w14:paraId="09C39302" w14:textId="77777777" w:rsidR="007938AB" w:rsidRDefault="007938AB">
            <w:pPr>
              <w:pStyle w:val="TableText"/>
              <w:spacing w:after="0" w:line="252" w:lineRule="auto"/>
              <w:jc w:val="center"/>
            </w:pPr>
            <w:r>
              <w:rPr>
                <w:rFonts w:eastAsia="Calibri"/>
              </w:rPr>
              <w:t>/api/admin</w:t>
            </w:r>
          </w:p>
        </w:tc>
        <w:tc>
          <w:tcPr>
            <w:tcW w:w="7160" w:type="dxa"/>
            <w:shd w:val="clear" w:color="auto" w:fill="FAFAFA"/>
            <w:tcMar>
              <w:top w:w="80" w:type="dxa"/>
              <w:left w:w="120" w:type="dxa"/>
              <w:bottom w:w="80" w:type="dxa"/>
              <w:right w:w="120" w:type="dxa"/>
            </w:tcMar>
            <w:vAlign w:val="center"/>
          </w:tcPr>
          <w:p w14:paraId="2EEB6BED" w14:textId="77777777" w:rsidR="007938AB" w:rsidRDefault="007938AB">
            <w:pPr>
              <w:pStyle w:val="TableText"/>
              <w:spacing w:after="0" w:line="252" w:lineRule="auto"/>
            </w:pPr>
            <w:r>
              <w:rPr>
                <w:rFonts w:eastAsia="Calibri"/>
              </w:rPr>
              <w:t>Operación administrativa, inventario, gimnasios, reportes, usuarios, auditoría y contenido.</w:t>
            </w:r>
          </w:p>
        </w:tc>
      </w:tr>
      <w:tr w:rsidR="007938AB" w14:paraId="271E7C66" w14:textId="77777777">
        <w:trPr>
          <w:cantSplit/>
        </w:trPr>
        <w:tc>
          <w:tcPr>
            <w:tcW w:w="2200" w:type="dxa"/>
            <w:tcMar>
              <w:top w:w="80" w:type="dxa"/>
              <w:left w:w="120" w:type="dxa"/>
              <w:bottom w:w="80" w:type="dxa"/>
              <w:right w:w="120" w:type="dxa"/>
            </w:tcMar>
            <w:vAlign w:val="center"/>
          </w:tcPr>
          <w:p w14:paraId="1EFA07D1" w14:textId="77777777" w:rsidR="007938AB" w:rsidRDefault="007938AB">
            <w:pPr>
              <w:pStyle w:val="TableText"/>
              <w:spacing w:after="0" w:line="252" w:lineRule="auto"/>
              <w:jc w:val="center"/>
            </w:pPr>
            <w:r>
              <w:rPr>
                <w:rFonts w:eastAsia="Calibri"/>
              </w:rPr>
              <w:t>/api/rewards</w:t>
            </w:r>
          </w:p>
        </w:tc>
        <w:tc>
          <w:tcPr>
            <w:tcW w:w="7160" w:type="dxa"/>
            <w:tcMar>
              <w:top w:w="80" w:type="dxa"/>
              <w:left w:w="120" w:type="dxa"/>
              <w:bottom w:w="80" w:type="dxa"/>
              <w:right w:w="120" w:type="dxa"/>
            </w:tcMar>
            <w:vAlign w:val="center"/>
          </w:tcPr>
          <w:p w14:paraId="790A9C63" w14:textId="77777777" w:rsidR="007938AB" w:rsidRDefault="007938AB">
            <w:pPr>
              <w:pStyle w:val="TableText"/>
              <w:spacing w:after="0" w:line="252" w:lineRule="auto"/>
            </w:pPr>
            <w:r>
              <w:rPr>
                <w:rFonts w:eastAsia="Calibri"/>
              </w:rPr>
              <w:t>Consulta y canje de recompensas.</w:t>
            </w:r>
          </w:p>
        </w:tc>
      </w:tr>
      <w:tr w:rsidR="007938AB" w14:paraId="1B81129C" w14:textId="77777777">
        <w:trPr>
          <w:cantSplit/>
        </w:trPr>
        <w:tc>
          <w:tcPr>
            <w:tcW w:w="2200" w:type="dxa"/>
            <w:shd w:val="clear" w:color="auto" w:fill="FAFAFA"/>
            <w:tcMar>
              <w:top w:w="80" w:type="dxa"/>
              <w:left w:w="120" w:type="dxa"/>
              <w:bottom w:w="80" w:type="dxa"/>
              <w:right w:w="120" w:type="dxa"/>
            </w:tcMar>
            <w:vAlign w:val="center"/>
          </w:tcPr>
          <w:p w14:paraId="57972766" w14:textId="77777777" w:rsidR="007938AB" w:rsidRDefault="007938AB">
            <w:pPr>
              <w:pStyle w:val="TableText"/>
              <w:spacing w:after="0" w:line="252" w:lineRule="auto"/>
            </w:pPr>
            <w:r>
              <w:rPr>
                <w:rFonts w:eastAsia="Calibri"/>
              </w:rPr>
              <w:t>/api/notifications</w:t>
            </w:r>
          </w:p>
        </w:tc>
        <w:tc>
          <w:tcPr>
            <w:tcW w:w="7160" w:type="dxa"/>
            <w:shd w:val="clear" w:color="auto" w:fill="FAFAFA"/>
            <w:tcMar>
              <w:top w:w="80" w:type="dxa"/>
              <w:left w:w="120" w:type="dxa"/>
              <w:bottom w:w="80" w:type="dxa"/>
              <w:right w:w="120" w:type="dxa"/>
            </w:tcMar>
            <w:vAlign w:val="center"/>
          </w:tcPr>
          <w:p w14:paraId="5CCF65CB" w14:textId="77777777" w:rsidR="007938AB" w:rsidRDefault="007938AB">
            <w:pPr>
              <w:pStyle w:val="TableText"/>
              <w:spacing w:after="0" w:line="252" w:lineRule="auto"/>
            </w:pPr>
            <w:r>
              <w:rPr>
                <w:rFonts w:eastAsia="Calibri"/>
              </w:rPr>
              <w:t>Avisos, lecturas y limpieza.</w:t>
            </w:r>
          </w:p>
        </w:tc>
      </w:tr>
      <w:tr w:rsidR="007938AB" w14:paraId="3776685E" w14:textId="77777777">
        <w:trPr>
          <w:cantSplit/>
        </w:trPr>
        <w:tc>
          <w:tcPr>
            <w:tcW w:w="2200" w:type="dxa"/>
            <w:tcMar>
              <w:top w:w="80" w:type="dxa"/>
              <w:left w:w="120" w:type="dxa"/>
              <w:bottom w:w="80" w:type="dxa"/>
              <w:right w:w="120" w:type="dxa"/>
            </w:tcMar>
            <w:vAlign w:val="center"/>
          </w:tcPr>
          <w:p w14:paraId="41B3B9CC" w14:textId="77777777" w:rsidR="007938AB" w:rsidRDefault="007938AB">
            <w:pPr>
              <w:pStyle w:val="TableText"/>
              <w:spacing w:after="0" w:line="252" w:lineRule="auto"/>
              <w:jc w:val="center"/>
            </w:pPr>
            <w:r>
              <w:rPr>
                <w:rFonts w:eastAsia="Calibri"/>
              </w:rPr>
              <w:t>/api/support</w:t>
            </w:r>
          </w:p>
        </w:tc>
        <w:tc>
          <w:tcPr>
            <w:tcW w:w="7160" w:type="dxa"/>
            <w:tcMar>
              <w:top w:w="80" w:type="dxa"/>
              <w:left w:w="120" w:type="dxa"/>
              <w:bottom w:w="80" w:type="dxa"/>
              <w:right w:w="120" w:type="dxa"/>
            </w:tcMar>
            <w:vAlign w:val="center"/>
          </w:tcPr>
          <w:p w14:paraId="26EB99C2" w14:textId="77777777" w:rsidR="007938AB" w:rsidRDefault="007938AB">
            <w:pPr>
              <w:pStyle w:val="TableText"/>
              <w:spacing w:after="0" w:line="252" w:lineRule="auto"/>
            </w:pPr>
            <w:r>
              <w:rPr>
                <w:rFonts w:eastAsia="Calibri"/>
              </w:rPr>
              <w:t>Tickets y mensajes de soporte.</w:t>
            </w:r>
          </w:p>
        </w:tc>
      </w:tr>
      <w:tr w:rsidR="007938AB" w14:paraId="1803B6AA" w14:textId="77777777">
        <w:trPr>
          <w:cantSplit/>
        </w:trPr>
        <w:tc>
          <w:tcPr>
            <w:tcW w:w="2200" w:type="dxa"/>
            <w:shd w:val="clear" w:color="auto" w:fill="FAFAFA"/>
            <w:tcMar>
              <w:top w:w="80" w:type="dxa"/>
              <w:left w:w="120" w:type="dxa"/>
              <w:bottom w:w="80" w:type="dxa"/>
              <w:right w:w="120" w:type="dxa"/>
            </w:tcMar>
            <w:vAlign w:val="center"/>
          </w:tcPr>
          <w:p w14:paraId="548E9D2A" w14:textId="77777777" w:rsidR="007938AB" w:rsidRDefault="007938AB">
            <w:pPr>
              <w:pStyle w:val="TableText"/>
              <w:spacing w:after="0" w:line="252" w:lineRule="auto"/>
              <w:jc w:val="center"/>
            </w:pPr>
            <w:r>
              <w:rPr>
                <w:rFonts w:eastAsia="Calibri"/>
              </w:rPr>
              <w:t>/health</w:t>
            </w:r>
          </w:p>
        </w:tc>
        <w:tc>
          <w:tcPr>
            <w:tcW w:w="7160" w:type="dxa"/>
            <w:shd w:val="clear" w:color="auto" w:fill="FAFAFA"/>
            <w:tcMar>
              <w:top w:w="80" w:type="dxa"/>
              <w:left w:w="120" w:type="dxa"/>
              <w:bottom w:w="80" w:type="dxa"/>
              <w:right w:w="120" w:type="dxa"/>
            </w:tcMar>
            <w:vAlign w:val="center"/>
          </w:tcPr>
          <w:p w14:paraId="7E3024E1" w14:textId="77777777" w:rsidR="007938AB" w:rsidRDefault="007938AB">
            <w:pPr>
              <w:pStyle w:val="TableText"/>
              <w:spacing w:after="0" w:line="252" w:lineRule="auto"/>
            </w:pPr>
            <w:r>
              <w:rPr>
                <w:rFonts w:eastAsia="Calibri"/>
              </w:rPr>
              <w:t>Estado del servicio, conexión de base de datos y tiempo activo.</w:t>
            </w:r>
          </w:p>
        </w:tc>
      </w:tr>
    </w:tbl>
    <w:p w14:paraId="61835306" w14:textId="77777777" w:rsidR="007938AB" w:rsidRDefault="007938AB">
      <w:pPr>
        <w:spacing w:after="0"/>
      </w:pPr>
    </w:p>
    <w:p w14:paraId="06150106" w14:textId="77777777" w:rsidR="007938AB" w:rsidRDefault="007938AB">
      <w:r>
        <w:rPr>
          <w:rFonts w:eastAsia="Calibri"/>
        </w:rPr>
        <w:t>El estado actual contiene 116 manejadores de rutas y 21 modelos Mongoose. Estas cifras describen superficie técnica, no cobertura de pruebas.</w:t>
      </w:r>
    </w:p>
    <w:p w14:paraId="6ED4EF9C" w14:textId="77777777" w:rsidR="007938AB" w:rsidRDefault="007938AB">
      <w:pPr>
        <w:pStyle w:val="Ttulo1"/>
      </w:pPr>
      <w:r>
        <w:t>7. Modelo de datos</w:t>
      </w:r>
    </w:p>
    <w:tbl>
      <w:tblPr>
        <w:tblW w:w="9360" w:type="dxa"/>
        <w:tblInd w:w="120" w:type="dxa"/>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Layout w:type="fixed"/>
        <w:tblLook w:val="04A0" w:firstRow="1" w:lastRow="0" w:firstColumn="1" w:lastColumn="0" w:noHBand="0" w:noVBand="1"/>
      </w:tblPr>
      <w:tblGrid>
        <w:gridCol w:w="2600"/>
        <w:gridCol w:w="6760"/>
      </w:tblGrid>
      <w:tr w:rsidR="007938AB" w14:paraId="577BD9E5" w14:textId="77777777">
        <w:trPr>
          <w:cantSplit/>
          <w:tblHeader/>
        </w:trPr>
        <w:tc>
          <w:tcPr>
            <w:tcW w:w="2600" w:type="dxa"/>
            <w:shd w:val="clear" w:color="auto" w:fill="F3F4F6"/>
            <w:tcMar>
              <w:top w:w="80" w:type="dxa"/>
              <w:left w:w="120" w:type="dxa"/>
              <w:bottom w:w="80" w:type="dxa"/>
              <w:right w:w="120" w:type="dxa"/>
            </w:tcMar>
            <w:vAlign w:val="center"/>
          </w:tcPr>
          <w:p w14:paraId="79F928DB" w14:textId="77777777" w:rsidR="007938AB" w:rsidRDefault="007938AB">
            <w:pPr>
              <w:spacing w:after="0"/>
              <w:jc w:val="center"/>
            </w:pPr>
            <w:r>
              <w:rPr>
                <w:rFonts w:eastAsia="Calibri"/>
                <w:b/>
                <w:sz w:val="18"/>
              </w:rPr>
              <w:t>Dominio</w:t>
            </w:r>
          </w:p>
        </w:tc>
        <w:tc>
          <w:tcPr>
            <w:tcW w:w="6760" w:type="dxa"/>
            <w:shd w:val="clear" w:color="auto" w:fill="F3F4F6"/>
            <w:tcMar>
              <w:top w:w="80" w:type="dxa"/>
              <w:left w:w="120" w:type="dxa"/>
              <w:bottom w:w="80" w:type="dxa"/>
              <w:right w:w="120" w:type="dxa"/>
            </w:tcMar>
            <w:vAlign w:val="center"/>
          </w:tcPr>
          <w:p w14:paraId="66A15D0E" w14:textId="77777777" w:rsidR="007938AB" w:rsidRDefault="007938AB">
            <w:pPr>
              <w:spacing w:after="0"/>
            </w:pPr>
            <w:r>
              <w:rPr>
                <w:rFonts w:eastAsia="Calibri"/>
                <w:b/>
                <w:sz w:val="18"/>
              </w:rPr>
              <w:t>Modelos principales</w:t>
            </w:r>
          </w:p>
        </w:tc>
      </w:tr>
      <w:tr w:rsidR="007938AB" w14:paraId="5DFD6056" w14:textId="77777777">
        <w:trPr>
          <w:cantSplit/>
        </w:trPr>
        <w:tc>
          <w:tcPr>
            <w:tcW w:w="2600" w:type="dxa"/>
            <w:tcMar>
              <w:top w:w="80" w:type="dxa"/>
              <w:left w:w="120" w:type="dxa"/>
              <w:bottom w:w="80" w:type="dxa"/>
              <w:right w:w="120" w:type="dxa"/>
            </w:tcMar>
            <w:vAlign w:val="center"/>
          </w:tcPr>
          <w:p w14:paraId="4563110A" w14:textId="77777777" w:rsidR="007938AB" w:rsidRDefault="007938AB">
            <w:pPr>
              <w:pStyle w:val="TableText"/>
              <w:spacing w:after="0" w:line="252" w:lineRule="auto"/>
              <w:jc w:val="center"/>
            </w:pPr>
            <w:r>
              <w:rPr>
                <w:rFonts w:eastAsia="Calibri"/>
              </w:rPr>
              <w:t>Identidad</w:t>
            </w:r>
          </w:p>
        </w:tc>
        <w:tc>
          <w:tcPr>
            <w:tcW w:w="6760" w:type="dxa"/>
            <w:tcMar>
              <w:top w:w="80" w:type="dxa"/>
              <w:left w:w="120" w:type="dxa"/>
              <w:bottom w:w="80" w:type="dxa"/>
              <w:right w:w="120" w:type="dxa"/>
            </w:tcMar>
            <w:vAlign w:val="center"/>
          </w:tcPr>
          <w:p w14:paraId="0491873A" w14:textId="77777777" w:rsidR="007938AB" w:rsidRDefault="007938AB">
            <w:pPr>
              <w:pStyle w:val="TableText"/>
              <w:spacing w:after="0" w:line="252" w:lineRule="auto"/>
              <w:jc w:val="center"/>
            </w:pPr>
            <w:r>
              <w:rPr>
                <w:rFonts w:eastAsia="Calibri"/>
              </w:rPr>
              <w:t>User</w:t>
            </w:r>
          </w:p>
        </w:tc>
      </w:tr>
      <w:tr w:rsidR="007938AB" w14:paraId="0E26302D" w14:textId="77777777">
        <w:trPr>
          <w:cantSplit/>
        </w:trPr>
        <w:tc>
          <w:tcPr>
            <w:tcW w:w="2600" w:type="dxa"/>
            <w:shd w:val="clear" w:color="auto" w:fill="FAFAFA"/>
            <w:tcMar>
              <w:top w:w="80" w:type="dxa"/>
              <w:left w:w="120" w:type="dxa"/>
              <w:bottom w:w="80" w:type="dxa"/>
              <w:right w:w="120" w:type="dxa"/>
            </w:tcMar>
            <w:vAlign w:val="center"/>
          </w:tcPr>
          <w:p w14:paraId="5C6599C8" w14:textId="77777777" w:rsidR="007938AB" w:rsidRDefault="007938AB">
            <w:pPr>
              <w:pStyle w:val="TableText"/>
              <w:spacing w:after="0" w:line="252" w:lineRule="auto"/>
              <w:jc w:val="center"/>
            </w:pPr>
            <w:r>
              <w:rPr>
                <w:rFonts w:eastAsia="Calibri"/>
              </w:rPr>
              <w:t>Catálogo</w:t>
            </w:r>
          </w:p>
        </w:tc>
        <w:tc>
          <w:tcPr>
            <w:tcW w:w="6760" w:type="dxa"/>
            <w:shd w:val="clear" w:color="auto" w:fill="FAFAFA"/>
            <w:tcMar>
              <w:top w:w="80" w:type="dxa"/>
              <w:left w:w="120" w:type="dxa"/>
              <w:bottom w:w="80" w:type="dxa"/>
              <w:right w:w="120" w:type="dxa"/>
            </w:tcMar>
            <w:vAlign w:val="center"/>
          </w:tcPr>
          <w:p w14:paraId="40C985FE" w14:textId="77777777" w:rsidR="007938AB" w:rsidRDefault="007938AB">
            <w:pPr>
              <w:pStyle w:val="TableText"/>
              <w:spacing w:after="0" w:line="252" w:lineRule="auto"/>
            </w:pPr>
            <w:r>
              <w:rPr>
                <w:rFonts w:eastAsia="Calibri"/>
              </w:rPr>
              <w:t>Product, Category, Supplier, ProductReview</w:t>
            </w:r>
          </w:p>
        </w:tc>
      </w:tr>
      <w:tr w:rsidR="007938AB" w14:paraId="2E7C4D90" w14:textId="77777777">
        <w:trPr>
          <w:cantSplit/>
        </w:trPr>
        <w:tc>
          <w:tcPr>
            <w:tcW w:w="2600" w:type="dxa"/>
            <w:tcMar>
              <w:top w:w="80" w:type="dxa"/>
              <w:left w:w="120" w:type="dxa"/>
              <w:bottom w:w="80" w:type="dxa"/>
              <w:right w:w="120" w:type="dxa"/>
            </w:tcMar>
            <w:vAlign w:val="center"/>
          </w:tcPr>
          <w:p w14:paraId="6A12EC16" w14:textId="77777777" w:rsidR="007938AB" w:rsidRDefault="007938AB">
            <w:pPr>
              <w:pStyle w:val="TableText"/>
              <w:spacing w:after="0" w:line="252" w:lineRule="auto"/>
              <w:jc w:val="center"/>
            </w:pPr>
            <w:r>
              <w:rPr>
                <w:rFonts w:eastAsia="Calibri"/>
              </w:rPr>
              <w:t>Comercio</w:t>
            </w:r>
          </w:p>
        </w:tc>
        <w:tc>
          <w:tcPr>
            <w:tcW w:w="6760" w:type="dxa"/>
            <w:tcMar>
              <w:top w:w="80" w:type="dxa"/>
              <w:left w:w="120" w:type="dxa"/>
              <w:bottom w:w="80" w:type="dxa"/>
              <w:right w:w="120" w:type="dxa"/>
            </w:tcMar>
            <w:vAlign w:val="center"/>
          </w:tcPr>
          <w:p w14:paraId="72F7FB9B" w14:textId="77777777" w:rsidR="007938AB" w:rsidRDefault="007938AB">
            <w:pPr>
              <w:pStyle w:val="TableText"/>
              <w:spacing w:after="0" w:line="252" w:lineRule="auto"/>
            </w:pPr>
            <w:r>
              <w:rPr>
                <w:rFonts w:eastAsia="Calibri"/>
              </w:rPr>
              <w:t>Order, Coupon, ReturnRequest</w:t>
            </w:r>
          </w:p>
        </w:tc>
      </w:tr>
      <w:tr w:rsidR="007938AB" w14:paraId="1A5E9B76" w14:textId="77777777">
        <w:trPr>
          <w:cantSplit/>
        </w:trPr>
        <w:tc>
          <w:tcPr>
            <w:tcW w:w="2600" w:type="dxa"/>
            <w:shd w:val="clear" w:color="auto" w:fill="FAFAFA"/>
            <w:tcMar>
              <w:top w:w="80" w:type="dxa"/>
              <w:left w:w="120" w:type="dxa"/>
              <w:bottom w:w="80" w:type="dxa"/>
              <w:right w:w="120" w:type="dxa"/>
            </w:tcMar>
            <w:vAlign w:val="center"/>
          </w:tcPr>
          <w:p w14:paraId="71B868A6" w14:textId="77777777" w:rsidR="007938AB" w:rsidRDefault="007938AB">
            <w:pPr>
              <w:pStyle w:val="TableText"/>
              <w:spacing w:after="0" w:line="252" w:lineRule="auto"/>
              <w:jc w:val="center"/>
            </w:pPr>
            <w:r>
              <w:rPr>
                <w:rFonts w:eastAsia="Calibri"/>
              </w:rPr>
              <w:t>Gimnasios</w:t>
            </w:r>
          </w:p>
        </w:tc>
        <w:tc>
          <w:tcPr>
            <w:tcW w:w="6760" w:type="dxa"/>
            <w:shd w:val="clear" w:color="auto" w:fill="FAFAFA"/>
            <w:tcMar>
              <w:top w:w="80" w:type="dxa"/>
              <w:left w:w="120" w:type="dxa"/>
              <w:bottom w:w="80" w:type="dxa"/>
              <w:right w:w="120" w:type="dxa"/>
            </w:tcMar>
            <w:vAlign w:val="center"/>
          </w:tcPr>
          <w:p w14:paraId="4A939241" w14:textId="77777777" w:rsidR="007938AB" w:rsidRDefault="007938AB">
            <w:pPr>
              <w:pStyle w:val="TableText"/>
              <w:spacing w:after="0" w:line="252" w:lineRule="auto"/>
            </w:pPr>
            <w:r>
              <w:rPr>
                <w:rFonts w:eastAsia="Calibri"/>
              </w:rPr>
              <w:t>Gym, GymStock, GymRestockRequest</w:t>
            </w:r>
          </w:p>
        </w:tc>
      </w:tr>
      <w:tr w:rsidR="007938AB" w14:paraId="42EBF2A5" w14:textId="77777777">
        <w:trPr>
          <w:cantSplit/>
        </w:trPr>
        <w:tc>
          <w:tcPr>
            <w:tcW w:w="2600" w:type="dxa"/>
            <w:tcMar>
              <w:top w:w="80" w:type="dxa"/>
              <w:left w:w="120" w:type="dxa"/>
              <w:bottom w:w="80" w:type="dxa"/>
              <w:right w:w="120" w:type="dxa"/>
            </w:tcMar>
            <w:vAlign w:val="center"/>
          </w:tcPr>
          <w:p w14:paraId="3A7EBB29" w14:textId="77777777" w:rsidR="007938AB" w:rsidRDefault="007938AB">
            <w:pPr>
              <w:pStyle w:val="TableText"/>
              <w:spacing w:after="0" w:line="252" w:lineRule="auto"/>
              <w:jc w:val="center"/>
            </w:pPr>
            <w:r>
              <w:rPr>
                <w:rFonts w:eastAsia="Calibri"/>
              </w:rPr>
              <w:t>Fidelización</w:t>
            </w:r>
          </w:p>
        </w:tc>
        <w:tc>
          <w:tcPr>
            <w:tcW w:w="6760" w:type="dxa"/>
            <w:tcMar>
              <w:top w:w="80" w:type="dxa"/>
              <w:left w:w="120" w:type="dxa"/>
              <w:bottom w:w="80" w:type="dxa"/>
              <w:right w:w="120" w:type="dxa"/>
            </w:tcMar>
            <w:vAlign w:val="center"/>
          </w:tcPr>
          <w:p w14:paraId="2ADEDDB3" w14:textId="77777777" w:rsidR="007938AB" w:rsidRDefault="007938AB">
            <w:pPr>
              <w:pStyle w:val="TableText"/>
              <w:spacing w:after="0" w:line="252" w:lineRule="auto"/>
            </w:pPr>
            <w:r>
              <w:rPr>
                <w:rFonts w:eastAsia="Calibri"/>
              </w:rPr>
              <w:t>RewardDrop, RewardOrder</w:t>
            </w:r>
          </w:p>
        </w:tc>
      </w:tr>
      <w:tr w:rsidR="007938AB" w14:paraId="7D07005D" w14:textId="77777777">
        <w:trPr>
          <w:cantSplit/>
        </w:trPr>
        <w:tc>
          <w:tcPr>
            <w:tcW w:w="2600" w:type="dxa"/>
            <w:shd w:val="clear" w:color="auto" w:fill="FAFAFA"/>
            <w:tcMar>
              <w:top w:w="80" w:type="dxa"/>
              <w:left w:w="120" w:type="dxa"/>
              <w:bottom w:w="80" w:type="dxa"/>
              <w:right w:w="120" w:type="dxa"/>
            </w:tcMar>
            <w:vAlign w:val="center"/>
          </w:tcPr>
          <w:p w14:paraId="70C87CE1" w14:textId="77777777" w:rsidR="007938AB" w:rsidRDefault="007938AB">
            <w:pPr>
              <w:pStyle w:val="TableText"/>
              <w:spacing w:after="0" w:line="252" w:lineRule="auto"/>
              <w:jc w:val="center"/>
            </w:pPr>
            <w:r>
              <w:rPr>
                <w:rFonts w:eastAsia="Calibri"/>
              </w:rPr>
              <w:t>Operación</w:t>
            </w:r>
          </w:p>
        </w:tc>
        <w:tc>
          <w:tcPr>
            <w:tcW w:w="6760" w:type="dxa"/>
            <w:shd w:val="clear" w:color="auto" w:fill="FAFAFA"/>
            <w:tcMar>
              <w:top w:w="80" w:type="dxa"/>
              <w:left w:w="120" w:type="dxa"/>
              <w:bottom w:w="80" w:type="dxa"/>
              <w:right w:w="120" w:type="dxa"/>
            </w:tcMar>
            <w:vAlign w:val="center"/>
          </w:tcPr>
          <w:p w14:paraId="566BB4E1" w14:textId="77777777" w:rsidR="007938AB" w:rsidRDefault="007938AB">
            <w:pPr>
              <w:pStyle w:val="TableText"/>
              <w:spacing w:after="0" w:line="252" w:lineRule="auto"/>
            </w:pPr>
            <w:r>
              <w:rPr>
                <w:rFonts w:eastAsia="Calibri"/>
              </w:rPr>
              <w:t>StockMovement, RestockGuide, AutomationRun, AuditLog</w:t>
            </w:r>
          </w:p>
        </w:tc>
      </w:tr>
      <w:tr w:rsidR="007938AB" w14:paraId="6B1A846E" w14:textId="77777777">
        <w:trPr>
          <w:cantSplit/>
        </w:trPr>
        <w:tc>
          <w:tcPr>
            <w:tcW w:w="2600" w:type="dxa"/>
            <w:tcMar>
              <w:top w:w="80" w:type="dxa"/>
              <w:left w:w="120" w:type="dxa"/>
              <w:bottom w:w="80" w:type="dxa"/>
              <w:right w:w="120" w:type="dxa"/>
            </w:tcMar>
            <w:vAlign w:val="center"/>
          </w:tcPr>
          <w:p w14:paraId="10A5EDD1" w14:textId="77777777" w:rsidR="007938AB" w:rsidRDefault="007938AB">
            <w:pPr>
              <w:pStyle w:val="TableText"/>
              <w:spacing w:after="0" w:line="252" w:lineRule="auto"/>
              <w:jc w:val="center"/>
            </w:pPr>
            <w:r>
              <w:rPr>
                <w:rFonts w:eastAsia="Calibri"/>
              </w:rPr>
              <w:t>Comunicación</w:t>
            </w:r>
          </w:p>
        </w:tc>
        <w:tc>
          <w:tcPr>
            <w:tcW w:w="6760" w:type="dxa"/>
            <w:tcMar>
              <w:top w:w="80" w:type="dxa"/>
              <w:left w:w="120" w:type="dxa"/>
              <w:bottom w:w="80" w:type="dxa"/>
              <w:right w:w="120" w:type="dxa"/>
            </w:tcMar>
            <w:vAlign w:val="center"/>
          </w:tcPr>
          <w:p w14:paraId="48A1327B" w14:textId="77777777" w:rsidR="007938AB" w:rsidRDefault="007938AB">
            <w:pPr>
              <w:pStyle w:val="TableText"/>
              <w:spacing w:after="0" w:line="252" w:lineRule="auto"/>
            </w:pPr>
            <w:r>
              <w:rPr>
                <w:rFonts w:eastAsia="Calibri"/>
              </w:rPr>
              <w:t>Notification, SupportTicket, ContentPost, LegalDocument</w:t>
            </w:r>
          </w:p>
        </w:tc>
      </w:tr>
    </w:tbl>
    <w:p w14:paraId="73575171" w14:textId="77777777" w:rsidR="007938AB" w:rsidRDefault="007938AB">
      <w:pPr>
        <w:spacing w:after="0"/>
      </w:pPr>
    </w:p>
    <w:p w14:paraId="77DC4206" w14:textId="77777777" w:rsidR="007938AB" w:rsidRDefault="007938AB">
      <w:pPr>
        <w:pStyle w:val="Ttulo2"/>
      </w:pPr>
      <w:r>
        <w:t>7.1 Reglas de persistencia relevantes</w:t>
      </w:r>
    </w:p>
    <w:p w14:paraId="57DDE89F" w14:textId="77777777" w:rsidR="007938AB" w:rsidRDefault="007938AB" w:rsidP="007938AB">
      <w:pPr>
        <w:numPr>
          <w:ilvl w:val="0"/>
          <w:numId w:val="12"/>
        </w:numPr>
        <w:tabs>
          <w:tab w:val="clear" w:pos="720"/>
          <w:tab w:val="num" w:pos="540"/>
        </w:tabs>
        <w:spacing w:after="80" w:line="300" w:lineRule="auto"/>
        <w:ind w:left="540" w:hanging="271"/>
      </w:pPr>
      <w:r>
        <w:rPr>
          <w:rFonts w:eastAsia="Calibri"/>
        </w:rPr>
        <w:t>El inventario central reside en variantes de producto; el inventario de retiro reside en GymStock por gimnasio, producto y SKU.</w:t>
      </w:r>
    </w:p>
    <w:p w14:paraId="7732131F" w14:textId="77777777" w:rsidR="007938AB" w:rsidRDefault="007938AB" w:rsidP="007938AB">
      <w:pPr>
        <w:numPr>
          <w:ilvl w:val="0"/>
          <w:numId w:val="12"/>
        </w:numPr>
        <w:tabs>
          <w:tab w:val="clear" w:pos="720"/>
          <w:tab w:val="num" w:pos="540"/>
        </w:tabs>
        <w:spacing w:after="80" w:line="300" w:lineRule="auto"/>
        <w:ind w:left="540" w:hanging="271"/>
      </w:pPr>
      <w:r>
        <w:rPr>
          <w:rFonts w:eastAsia="Calibri"/>
        </w:rPr>
        <w:t>Los pedidos conservan estados de operación y pago, datos del proveedor, código de retiro y marcas de idempotencia.</w:t>
      </w:r>
    </w:p>
    <w:p w14:paraId="571473A9" w14:textId="77777777" w:rsidR="007938AB" w:rsidRDefault="007938AB" w:rsidP="007938AB">
      <w:pPr>
        <w:numPr>
          <w:ilvl w:val="0"/>
          <w:numId w:val="12"/>
        </w:numPr>
        <w:tabs>
          <w:tab w:val="clear" w:pos="720"/>
          <w:tab w:val="num" w:pos="540"/>
        </w:tabs>
        <w:spacing w:after="80" w:line="300" w:lineRule="auto"/>
        <w:ind w:left="540" w:hanging="271"/>
      </w:pPr>
      <w:r>
        <w:rPr>
          <w:rFonts w:eastAsia="Calibri"/>
        </w:rPr>
        <w:t>Teléfonos y direcciones utilizan cifrado autenticado AES-256-GCM.</w:t>
      </w:r>
    </w:p>
    <w:p w14:paraId="46A60DB6" w14:textId="77777777" w:rsidR="007938AB" w:rsidRDefault="007938AB" w:rsidP="007938AB">
      <w:pPr>
        <w:numPr>
          <w:ilvl w:val="0"/>
          <w:numId w:val="12"/>
        </w:numPr>
        <w:tabs>
          <w:tab w:val="clear" w:pos="720"/>
          <w:tab w:val="num" w:pos="540"/>
        </w:tabs>
        <w:spacing w:after="80" w:line="300" w:lineRule="auto"/>
        <w:ind w:left="540" w:hanging="271"/>
      </w:pPr>
      <w:r>
        <w:rPr>
          <w:rFonts w:eastAsia="Calibri"/>
        </w:rPr>
        <w:t>Existen índices únicos explícitos para stock por gimnasio/producto/SKU, reseña por producto/cliente y devolución por pedido.</w:t>
      </w:r>
    </w:p>
    <w:p w14:paraId="6B68C77F" w14:textId="77777777" w:rsidR="007938AB" w:rsidRDefault="007938AB" w:rsidP="007938AB">
      <w:pPr>
        <w:numPr>
          <w:ilvl w:val="0"/>
          <w:numId w:val="12"/>
        </w:numPr>
        <w:tabs>
          <w:tab w:val="clear" w:pos="720"/>
          <w:tab w:val="num" w:pos="540"/>
        </w:tabs>
        <w:spacing w:after="80" w:line="300" w:lineRule="auto"/>
        <w:ind w:left="540" w:hanging="271"/>
      </w:pPr>
      <w:r>
        <w:rPr>
          <w:rFonts w:eastAsia="Calibri"/>
        </w:rPr>
        <w:t>Las operaciones críticas usan transacciones cuando MongoDB las soporta y una estrategia de conflicto cuando no.</w:t>
      </w:r>
    </w:p>
    <w:p w14:paraId="2DBA3ECF" w14:textId="77777777" w:rsidR="007938AB" w:rsidRDefault="007938AB">
      <w:pPr>
        <w:pStyle w:val="Ttulo1"/>
      </w:pPr>
      <w:r>
        <w:t>8. Seguridad</w:t>
      </w:r>
    </w:p>
    <w:p w14:paraId="5D0865C9" w14:textId="77777777" w:rsidR="007938AB" w:rsidRDefault="007938AB" w:rsidP="007938AB">
      <w:pPr>
        <w:numPr>
          <w:ilvl w:val="0"/>
          <w:numId w:val="13"/>
        </w:numPr>
        <w:tabs>
          <w:tab w:val="clear" w:pos="720"/>
          <w:tab w:val="num" w:pos="540"/>
        </w:tabs>
        <w:spacing w:after="80" w:line="300" w:lineRule="auto"/>
        <w:ind w:left="540" w:hanging="271"/>
      </w:pPr>
      <w:r>
        <w:rPr>
          <w:rFonts w:eastAsia="Calibri"/>
        </w:rPr>
        <w:t>Helmet y desactivación de x-powered-by.</w:t>
      </w:r>
    </w:p>
    <w:p w14:paraId="2635C103" w14:textId="77777777" w:rsidR="007938AB" w:rsidRDefault="007938AB" w:rsidP="007938AB">
      <w:pPr>
        <w:numPr>
          <w:ilvl w:val="0"/>
          <w:numId w:val="13"/>
        </w:numPr>
        <w:tabs>
          <w:tab w:val="clear" w:pos="720"/>
          <w:tab w:val="num" w:pos="540"/>
        </w:tabs>
        <w:spacing w:after="80" w:line="300" w:lineRule="auto"/>
        <w:ind w:left="540" w:hanging="271"/>
      </w:pPr>
      <w:r>
        <w:rPr>
          <w:rFonts w:eastAsia="Calibri"/>
        </w:rPr>
        <w:t>CORS limitado a los orígenes de cliente y administrador.</w:t>
      </w:r>
    </w:p>
    <w:p w14:paraId="773A66A1" w14:textId="77777777" w:rsidR="007938AB" w:rsidRDefault="007938AB" w:rsidP="007938AB">
      <w:pPr>
        <w:numPr>
          <w:ilvl w:val="0"/>
          <w:numId w:val="13"/>
        </w:numPr>
        <w:tabs>
          <w:tab w:val="clear" w:pos="720"/>
          <w:tab w:val="num" w:pos="540"/>
        </w:tabs>
        <w:spacing w:after="80" w:line="300" w:lineRule="auto"/>
        <w:ind w:left="540" w:hanging="271"/>
      </w:pPr>
      <w:r>
        <w:rPr>
          <w:rFonts w:eastAsia="Calibri"/>
        </w:rPr>
        <w:t>JWT para rutas privadas y validación de roles customer, admin, staff y gym.</w:t>
      </w:r>
    </w:p>
    <w:p w14:paraId="168026D3" w14:textId="77777777" w:rsidR="007938AB" w:rsidRDefault="007938AB" w:rsidP="007938AB">
      <w:pPr>
        <w:numPr>
          <w:ilvl w:val="0"/>
          <w:numId w:val="13"/>
        </w:numPr>
        <w:tabs>
          <w:tab w:val="clear" w:pos="720"/>
          <w:tab w:val="num" w:pos="540"/>
        </w:tabs>
        <w:spacing w:after="80" w:line="300" w:lineRule="auto"/>
        <w:ind w:left="540" w:hanging="271"/>
      </w:pPr>
      <w:r>
        <w:rPr>
          <w:rFonts w:eastAsia="Calibri"/>
        </w:rPr>
        <w:t>Permisos por módulo para staff.</w:t>
      </w:r>
    </w:p>
    <w:p w14:paraId="4D5E3BB4" w14:textId="77777777" w:rsidR="007938AB" w:rsidRDefault="007938AB" w:rsidP="007938AB">
      <w:pPr>
        <w:numPr>
          <w:ilvl w:val="0"/>
          <w:numId w:val="13"/>
        </w:numPr>
        <w:tabs>
          <w:tab w:val="clear" w:pos="720"/>
          <w:tab w:val="num" w:pos="540"/>
        </w:tabs>
        <w:spacing w:after="80" w:line="300" w:lineRule="auto"/>
        <w:ind w:left="540" w:hanging="271"/>
      </w:pPr>
      <w:r>
        <w:rPr>
          <w:rFonts w:eastAsia="Calibri"/>
        </w:rPr>
        <w:t>Rate limit en login, registro, Google Login y recuperación de contraseña.</w:t>
      </w:r>
    </w:p>
    <w:p w14:paraId="33253412" w14:textId="77777777" w:rsidR="007938AB" w:rsidRDefault="007938AB" w:rsidP="007938AB">
      <w:pPr>
        <w:numPr>
          <w:ilvl w:val="0"/>
          <w:numId w:val="13"/>
        </w:numPr>
        <w:tabs>
          <w:tab w:val="clear" w:pos="720"/>
          <w:tab w:val="num" w:pos="540"/>
        </w:tabs>
        <w:spacing w:after="80" w:line="300" w:lineRule="auto"/>
        <w:ind w:left="540" w:hanging="271"/>
      </w:pPr>
      <w:r>
        <w:rPr>
          <w:rFonts w:eastAsia="Calibri"/>
        </w:rPr>
        <w:t>Rechazo de claves peligrosas en payloads y límite JSON de 8 MB.</w:t>
      </w:r>
    </w:p>
    <w:p w14:paraId="354B5B8D" w14:textId="77777777" w:rsidR="007938AB" w:rsidRDefault="007938AB" w:rsidP="007938AB">
      <w:pPr>
        <w:numPr>
          <w:ilvl w:val="0"/>
          <w:numId w:val="13"/>
        </w:numPr>
        <w:tabs>
          <w:tab w:val="clear" w:pos="720"/>
          <w:tab w:val="num" w:pos="540"/>
        </w:tabs>
        <w:spacing w:after="80" w:line="300" w:lineRule="auto"/>
        <w:ind w:left="540" w:hanging="271"/>
      </w:pPr>
      <w:r>
        <w:rPr>
          <w:rFonts w:eastAsia="Calibri"/>
        </w:rPr>
        <w:t>Hash de contraseñas con bcryptjs y redacción de datos sensibles en logs.</w:t>
      </w:r>
    </w:p>
    <w:p w14:paraId="2703EEDD" w14:textId="77777777" w:rsidR="007938AB" w:rsidRDefault="007938AB" w:rsidP="007938AB">
      <w:pPr>
        <w:numPr>
          <w:ilvl w:val="0"/>
          <w:numId w:val="13"/>
        </w:numPr>
        <w:tabs>
          <w:tab w:val="clear" w:pos="720"/>
          <w:tab w:val="num" w:pos="540"/>
        </w:tabs>
        <w:spacing w:after="80" w:line="300" w:lineRule="auto"/>
        <w:ind w:left="540" w:hanging="271"/>
      </w:pPr>
      <w:r>
        <w:rPr>
          <w:rFonts w:eastAsia="Calibri"/>
        </w:rPr>
        <w:t>Cache-Control no-store en todas las rutas /api del estado actual.</w:t>
      </w:r>
    </w:p>
    <w:p w14:paraId="5CEF686E" w14:textId="77777777" w:rsidR="007938AB" w:rsidRDefault="007938AB" w:rsidP="007938AB">
      <w:pPr>
        <w:numPr>
          <w:ilvl w:val="0"/>
          <w:numId w:val="13"/>
        </w:numPr>
        <w:tabs>
          <w:tab w:val="clear" w:pos="720"/>
          <w:tab w:val="num" w:pos="540"/>
        </w:tabs>
        <w:spacing w:after="80" w:line="300" w:lineRule="auto"/>
        <w:ind w:left="540" w:hanging="271"/>
      </w:pPr>
      <w:r>
        <w:rPr>
          <w:rFonts w:eastAsia="Calibri"/>
        </w:rPr>
        <w:t>Auditoría para accesos y acciones internas relevantes.</w:t>
      </w:r>
    </w:p>
    <w:p w14:paraId="67861D20" w14:textId="77777777" w:rsidR="007938AB" w:rsidRDefault="007938AB">
      <w:pPr>
        <w:pStyle w:val="Ttulo1"/>
      </w:pPr>
      <w:r>
        <w:t>9. Integraciones</w:t>
      </w:r>
    </w:p>
    <w:tbl>
      <w:tblPr>
        <w:tblW w:w="9360" w:type="dxa"/>
        <w:tblInd w:w="120" w:type="dxa"/>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Layout w:type="fixed"/>
        <w:tblLook w:val="04A0" w:firstRow="1" w:lastRow="0" w:firstColumn="1" w:lastColumn="0" w:noHBand="0" w:noVBand="1"/>
      </w:tblPr>
      <w:tblGrid>
        <w:gridCol w:w="1700"/>
        <w:gridCol w:w="3700"/>
        <w:gridCol w:w="3960"/>
      </w:tblGrid>
      <w:tr w:rsidR="007938AB" w14:paraId="37488BD1" w14:textId="77777777">
        <w:trPr>
          <w:cantSplit/>
          <w:tblHeader/>
        </w:trPr>
        <w:tc>
          <w:tcPr>
            <w:tcW w:w="1700" w:type="dxa"/>
            <w:shd w:val="clear" w:color="auto" w:fill="F3F4F6"/>
            <w:tcMar>
              <w:top w:w="80" w:type="dxa"/>
              <w:left w:w="120" w:type="dxa"/>
              <w:bottom w:w="80" w:type="dxa"/>
              <w:right w:w="120" w:type="dxa"/>
            </w:tcMar>
            <w:vAlign w:val="center"/>
          </w:tcPr>
          <w:p w14:paraId="1F183450" w14:textId="77777777" w:rsidR="007938AB" w:rsidRDefault="007938AB">
            <w:pPr>
              <w:spacing w:after="0"/>
              <w:jc w:val="center"/>
            </w:pPr>
            <w:r>
              <w:rPr>
                <w:rFonts w:eastAsia="Calibri"/>
                <w:b/>
                <w:sz w:val="17"/>
              </w:rPr>
              <w:t>Servicio</w:t>
            </w:r>
          </w:p>
        </w:tc>
        <w:tc>
          <w:tcPr>
            <w:tcW w:w="3700" w:type="dxa"/>
            <w:shd w:val="clear" w:color="auto" w:fill="F3F4F6"/>
            <w:tcMar>
              <w:top w:w="80" w:type="dxa"/>
              <w:left w:w="120" w:type="dxa"/>
              <w:bottom w:w="80" w:type="dxa"/>
              <w:right w:w="120" w:type="dxa"/>
            </w:tcMar>
            <w:vAlign w:val="center"/>
          </w:tcPr>
          <w:p w14:paraId="7E9B92D0" w14:textId="77777777" w:rsidR="007938AB" w:rsidRDefault="007938AB">
            <w:pPr>
              <w:spacing w:after="0"/>
              <w:jc w:val="center"/>
            </w:pPr>
            <w:r>
              <w:rPr>
                <w:rFonts w:eastAsia="Calibri"/>
                <w:b/>
                <w:sz w:val="17"/>
              </w:rPr>
              <w:t>Flujo</w:t>
            </w:r>
          </w:p>
        </w:tc>
        <w:tc>
          <w:tcPr>
            <w:tcW w:w="3960" w:type="dxa"/>
            <w:shd w:val="clear" w:color="auto" w:fill="F3F4F6"/>
            <w:tcMar>
              <w:top w:w="80" w:type="dxa"/>
              <w:left w:w="120" w:type="dxa"/>
              <w:bottom w:w="80" w:type="dxa"/>
              <w:right w:w="120" w:type="dxa"/>
            </w:tcMar>
            <w:vAlign w:val="center"/>
          </w:tcPr>
          <w:p w14:paraId="315C26C8" w14:textId="77777777" w:rsidR="007938AB" w:rsidRDefault="007938AB">
            <w:pPr>
              <w:spacing w:after="0"/>
            </w:pPr>
            <w:r>
              <w:rPr>
                <w:rFonts w:eastAsia="Calibri"/>
                <w:b/>
                <w:sz w:val="17"/>
              </w:rPr>
              <w:t>Fallo esperado / tratamiento</w:t>
            </w:r>
          </w:p>
        </w:tc>
      </w:tr>
      <w:tr w:rsidR="007938AB" w14:paraId="0D2D1D6A" w14:textId="77777777">
        <w:trPr>
          <w:cantSplit/>
        </w:trPr>
        <w:tc>
          <w:tcPr>
            <w:tcW w:w="1700" w:type="dxa"/>
            <w:tcMar>
              <w:top w:w="80" w:type="dxa"/>
              <w:left w:w="120" w:type="dxa"/>
              <w:bottom w:w="80" w:type="dxa"/>
              <w:right w:w="120" w:type="dxa"/>
            </w:tcMar>
            <w:vAlign w:val="center"/>
          </w:tcPr>
          <w:p w14:paraId="75289D80" w14:textId="77777777" w:rsidR="007938AB" w:rsidRDefault="007938AB">
            <w:pPr>
              <w:pStyle w:val="TableText"/>
              <w:spacing w:after="0" w:line="252" w:lineRule="auto"/>
              <w:jc w:val="center"/>
            </w:pPr>
            <w:r>
              <w:rPr>
                <w:rFonts w:eastAsia="Calibri"/>
                <w:sz w:val="17"/>
              </w:rPr>
              <w:t>Mercado Pago</w:t>
            </w:r>
          </w:p>
        </w:tc>
        <w:tc>
          <w:tcPr>
            <w:tcW w:w="3700" w:type="dxa"/>
            <w:tcMar>
              <w:top w:w="80" w:type="dxa"/>
              <w:left w:w="120" w:type="dxa"/>
              <w:bottom w:w="80" w:type="dxa"/>
              <w:right w:w="120" w:type="dxa"/>
            </w:tcMar>
            <w:vAlign w:val="center"/>
          </w:tcPr>
          <w:p w14:paraId="322F29C4" w14:textId="77777777" w:rsidR="007938AB" w:rsidRDefault="007938AB">
            <w:pPr>
              <w:pStyle w:val="TableText"/>
              <w:spacing w:after="0" w:line="252" w:lineRule="auto"/>
            </w:pPr>
            <w:r>
              <w:rPr>
                <w:rFonts w:eastAsia="Calibri"/>
                <w:sz w:val="17"/>
              </w:rPr>
              <w:t>Preferencia, redirección, webhook y refresco de pago.</w:t>
            </w:r>
          </w:p>
        </w:tc>
        <w:tc>
          <w:tcPr>
            <w:tcW w:w="3960" w:type="dxa"/>
            <w:tcMar>
              <w:top w:w="80" w:type="dxa"/>
              <w:left w:w="120" w:type="dxa"/>
              <w:bottom w:w="80" w:type="dxa"/>
              <w:right w:w="120" w:type="dxa"/>
            </w:tcMar>
            <w:vAlign w:val="center"/>
          </w:tcPr>
          <w:p w14:paraId="56621E31" w14:textId="77777777" w:rsidR="007938AB" w:rsidRDefault="007938AB">
            <w:pPr>
              <w:pStyle w:val="TableText"/>
              <w:spacing w:after="0" w:line="252" w:lineRule="auto"/>
            </w:pPr>
            <w:r>
              <w:rPr>
                <w:rFonts w:eastAsia="Calibri"/>
                <w:sz w:val="17"/>
              </w:rPr>
              <w:t>Mantener pedido pendiente y permitir sincronización posterior.</w:t>
            </w:r>
          </w:p>
        </w:tc>
      </w:tr>
      <w:tr w:rsidR="007938AB" w14:paraId="2B885F14" w14:textId="77777777">
        <w:trPr>
          <w:cantSplit/>
        </w:trPr>
        <w:tc>
          <w:tcPr>
            <w:tcW w:w="1700" w:type="dxa"/>
            <w:shd w:val="clear" w:color="auto" w:fill="FAFAFA"/>
            <w:tcMar>
              <w:top w:w="80" w:type="dxa"/>
              <w:left w:w="120" w:type="dxa"/>
              <w:bottom w:w="80" w:type="dxa"/>
              <w:right w:w="120" w:type="dxa"/>
            </w:tcMar>
            <w:vAlign w:val="center"/>
          </w:tcPr>
          <w:p w14:paraId="16CE164B" w14:textId="77777777" w:rsidR="007938AB" w:rsidRDefault="007938AB">
            <w:pPr>
              <w:pStyle w:val="TableText"/>
              <w:spacing w:after="0" w:line="252" w:lineRule="auto"/>
              <w:jc w:val="center"/>
            </w:pPr>
            <w:r>
              <w:rPr>
                <w:rFonts w:eastAsia="Calibri"/>
                <w:sz w:val="17"/>
              </w:rPr>
              <w:t>Google</w:t>
            </w:r>
          </w:p>
        </w:tc>
        <w:tc>
          <w:tcPr>
            <w:tcW w:w="3700" w:type="dxa"/>
            <w:shd w:val="clear" w:color="auto" w:fill="FAFAFA"/>
            <w:tcMar>
              <w:top w:w="80" w:type="dxa"/>
              <w:left w:w="120" w:type="dxa"/>
              <w:bottom w:w="80" w:type="dxa"/>
              <w:right w:w="120" w:type="dxa"/>
            </w:tcMar>
            <w:vAlign w:val="center"/>
          </w:tcPr>
          <w:p w14:paraId="7B3A0A38" w14:textId="77777777" w:rsidR="007938AB" w:rsidRDefault="007938AB">
            <w:pPr>
              <w:pStyle w:val="TableText"/>
              <w:spacing w:after="0" w:line="252" w:lineRule="auto"/>
            </w:pPr>
            <w:r>
              <w:rPr>
                <w:rFonts w:eastAsia="Calibri"/>
                <w:sz w:val="17"/>
              </w:rPr>
              <w:t>Validación de ID token para cuentas customer.</w:t>
            </w:r>
          </w:p>
        </w:tc>
        <w:tc>
          <w:tcPr>
            <w:tcW w:w="3960" w:type="dxa"/>
            <w:shd w:val="clear" w:color="auto" w:fill="FAFAFA"/>
            <w:tcMar>
              <w:top w:w="80" w:type="dxa"/>
              <w:left w:w="120" w:type="dxa"/>
              <w:bottom w:w="80" w:type="dxa"/>
              <w:right w:w="120" w:type="dxa"/>
            </w:tcMar>
            <w:vAlign w:val="center"/>
          </w:tcPr>
          <w:p w14:paraId="7CA6F16A" w14:textId="77777777" w:rsidR="007938AB" w:rsidRDefault="007938AB">
            <w:pPr>
              <w:pStyle w:val="TableText"/>
              <w:spacing w:after="0" w:line="252" w:lineRule="auto"/>
            </w:pPr>
            <w:r>
              <w:rPr>
                <w:rFonts w:eastAsia="Calibri"/>
                <w:sz w:val="17"/>
              </w:rPr>
              <w:t>Deshabilitar opción o informar configuración faltante.</w:t>
            </w:r>
          </w:p>
        </w:tc>
      </w:tr>
      <w:tr w:rsidR="007938AB" w14:paraId="353B4892" w14:textId="77777777">
        <w:trPr>
          <w:cantSplit/>
        </w:trPr>
        <w:tc>
          <w:tcPr>
            <w:tcW w:w="1700" w:type="dxa"/>
            <w:tcMar>
              <w:top w:w="80" w:type="dxa"/>
              <w:left w:w="120" w:type="dxa"/>
              <w:bottom w:w="80" w:type="dxa"/>
              <w:right w:w="120" w:type="dxa"/>
            </w:tcMar>
            <w:vAlign w:val="center"/>
          </w:tcPr>
          <w:p w14:paraId="29B44793" w14:textId="77777777" w:rsidR="007938AB" w:rsidRDefault="007938AB">
            <w:pPr>
              <w:pStyle w:val="TableText"/>
              <w:spacing w:after="0" w:line="252" w:lineRule="auto"/>
              <w:jc w:val="center"/>
            </w:pPr>
            <w:r>
              <w:rPr>
                <w:rFonts w:eastAsia="Calibri"/>
                <w:sz w:val="17"/>
              </w:rPr>
              <w:t>Resend</w:t>
            </w:r>
          </w:p>
        </w:tc>
        <w:tc>
          <w:tcPr>
            <w:tcW w:w="3700" w:type="dxa"/>
            <w:tcMar>
              <w:top w:w="80" w:type="dxa"/>
              <w:left w:w="120" w:type="dxa"/>
              <w:bottom w:w="80" w:type="dxa"/>
              <w:right w:w="120" w:type="dxa"/>
            </w:tcMar>
            <w:vAlign w:val="center"/>
          </w:tcPr>
          <w:p w14:paraId="042AACEB" w14:textId="77777777" w:rsidR="007938AB" w:rsidRDefault="007938AB">
            <w:pPr>
              <w:pStyle w:val="TableText"/>
              <w:spacing w:after="0" w:line="252" w:lineRule="auto"/>
            </w:pPr>
            <w:r>
              <w:rPr>
                <w:rFonts w:eastAsia="Calibri"/>
                <w:sz w:val="17"/>
              </w:rPr>
              <w:t>Código de recuperación por correo.</w:t>
            </w:r>
          </w:p>
        </w:tc>
        <w:tc>
          <w:tcPr>
            <w:tcW w:w="3960" w:type="dxa"/>
            <w:tcMar>
              <w:top w:w="80" w:type="dxa"/>
              <w:left w:w="120" w:type="dxa"/>
              <w:bottom w:w="80" w:type="dxa"/>
              <w:right w:w="120" w:type="dxa"/>
            </w:tcMar>
            <w:vAlign w:val="center"/>
          </w:tcPr>
          <w:p w14:paraId="74387707" w14:textId="77777777" w:rsidR="007938AB" w:rsidRDefault="007938AB">
            <w:pPr>
              <w:pStyle w:val="TableText"/>
              <w:spacing w:after="0" w:line="252" w:lineRule="auto"/>
            </w:pPr>
            <w:r>
              <w:rPr>
                <w:rFonts w:eastAsia="Calibri"/>
                <w:sz w:val="17"/>
              </w:rPr>
              <w:t>En desarrollo puede registrarse el código; en producción debe configurarse.</w:t>
            </w:r>
          </w:p>
        </w:tc>
      </w:tr>
      <w:tr w:rsidR="007938AB" w14:paraId="7E799C18" w14:textId="77777777">
        <w:trPr>
          <w:cantSplit/>
        </w:trPr>
        <w:tc>
          <w:tcPr>
            <w:tcW w:w="1700" w:type="dxa"/>
            <w:shd w:val="clear" w:color="auto" w:fill="FAFAFA"/>
            <w:tcMar>
              <w:top w:w="80" w:type="dxa"/>
              <w:left w:w="120" w:type="dxa"/>
              <w:bottom w:w="80" w:type="dxa"/>
              <w:right w:w="120" w:type="dxa"/>
            </w:tcMar>
            <w:vAlign w:val="center"/>
          </w:tcPr>
          <w:p w14:paraId="3E5BDAC9" w14:textId="77777777" w:rsidR="007938AB" w:rsidRDefault="007938AB">
            <w:pPr>
              <w:pStyle w:val="TableText"/>
              <w:spacing w:after="0" w:line="252" w:lineRule="auto"/>
              <w:jc w:val="center"/>
            </w:pPr>
            <w:r>
              <w:rPr>
                <w:rFonts w:eastAsia="Calibri"/>
                <w:sz w:val="17"/>
              </w:rPr>
              <w:t>Cloudinary</w:t>
            </w:r>
          </w:p>
        </w:tc>
        <w:tc>
          <w:tcPr>
            <w:tcW w:w="3700" w:type="dxa"/>
            <w:shd w:val="clear" w:color="auto" w:fill="FAFAFA"/>
            <w:tcMar>
              <w:top w:w="80" w:type="dxa"/>
              <w:left w:w="120" w:type="dxa"/>
              <w:bottom w:w="80" w:type="dxa"/>
              <w:right w:w="120" w:type="dxa"/>
            </w:tcMar>
            <w:vAlign w:val="center"/>
          </w:tcPr>
          <w:p w14:paraId="64E53160" w14:textId="77777777" w:rsidR="007938AB" w:rsidRDefault="007938AB">
            <w:pPr>
              <w:pStyle w:val="TableText"/>
              <w:spacing w:after="0" w:line="252" w:lineRule="auto"/>
            </w:pPr>
            <w:r>
              <w:rPr>
                <w:rFonts w:eastAsia="Calibri"/>
                <w:sz w:val="17"/>
              </w:rPr>
              <w:t>Carga de imágenes desde administración.</w:t>
            </w:r>
          </w:p>
        </w:tc>
        <w:tc>
          <w:tcPr>
            <w:tcW w:w="3960" w:type="dxa"/>
            <w:shd w:val="clear" w:color="auto" w:fill="FAFAFA"/>
            <w:tcMar>
              <w:top w:w="80" w:type="dxa"/>
              <w:left w:w="120" w:type="dxa"/>
              <w:bottom w:w="80" w:type="dxa"/>
              <w:right w:w="120" w:type="dxa"/>
            </w:tcMar>
            <w:vAlign w:val="center"/>
          </w:tcPr>
          <w:p w14:paraId="47A42058" w14:textId="77777777" w:rsidR="007938AB" w:rsidRDefault="007938AB">
            <w:pPr>
              <w:pStyle w:val="TableText"/>
              <w:spacing w:after="0" w:line="252" w:lineRule="auto"/>
            </w:pPr>
            <w:r>
              <w:rPr>
                <w:rFonts w:eastAsia="Calibri"/>
                <w:sz w:val="17"/>
              </w:rPr>
              <w:t>En producción no debe recurrirse al disco local.</w:t>
            </w:r>
          </w:p>
        </w:tc>
      </w:tr>
    </w:tbl>
    <w:p w14:paraId="1A66338A" w14:textId="77777777" w:rsidR="007938AB" w:rsidRDefault="007938AB">
      <w:pPr>
        <w:spacing w:after="0"/>
      </w:pPr>
    </w:p>
    <w:p w14:paraId="5DD4017C" w14:textId="77777777" w:rsidR="007938AB" w:rsidRDefault="007938AB">
      <w:pPr>
        <w:pStyle w:val="Ttulo1"/>
      </w:pPr>
      <w:r>
        <w:t>10. Frontends</w:t>
      </w:r>
    </w:p>
    <w:p w14:paraId="2949CF69" w14:textId="77777777" w:rsidR="007938AB" w:rsidRDefault="007938AB" w:rsidP="007938AB">
      <w:pPr>
        <w:numPr>
          <w:ilvl w:val="0"/>
          <w:numId w:val="14"/>
        </w:numPr>
        <w:tabs>
          <w:tab w:val="clear" w:pos="720"/>
          <w:tab w:val="num" w:pos="540"/>
        </w:tabs>
        <w:spacing w:after="80" w:line="300" w:lineRule="auto"/>
        <w:ind w:left="540" w:hanging="271"/>
      </w:pPr>
      <w:r>
        <w:rPr>
          <w:rFonts w:eastAsia="Calibri"/>
        </w:rPr>
        <w:t>Cliente: 11 páginas, navegación por estado y parámetros de URL, actualización periódica de datos y registro de service worker en producción.</w:t>
      </w:r>
    </w:p>
    <w:p w14:paraId="0FA6AF10" w14:textId="77777777" w:rsidR="007938AB" w:rsidRDefault="007938AB" w:rsidP="007938AB">
      <w:pPr>
        <w:numPr>
          <w:ilvl w:val="0"/>
          <w:numId w:val="14"/>
        </w:numPr>
        <w:tabs>
          <w:tab w:val="clear" w:pos="720"/>
          <w:tab w:val="num" w:pos="540"/>
        </w:tabs>
        <w:spacing w:after="80" w:line="300" w:lineRule="auto"/>
        <w:ind w:left="540" w:hanging="271"/>
      </w:pPr>
      <w:r>
        <w:rPr>
          <w:rFonts w:eastAsia="Calibri"/>
        </w:rPr>
        <w:t>Administrador: 20 páginas, navegación lateral agrupada y filtrada por permisos; el rol gym recibe un portal dedicado.</w:t>
      </w:r>
    </w:p>
    <w:p w14:paraId="0896A9F8" w14:textId="77777777" w:rsidR="007938AB" w:rsidRDefault="007938AB" w:rsidP="007938AB">
      <w:pPr>
        <w:numPr>
          <w:ilvl w:val="0"/>
          <w:numId w:val="14"/>
        </w:numPr>
        <w:tabs>
          <w:tab w:val="clear" w:pos="720"/>
          <w:tab w:val="num" w:pos="540"/>
        </w:tabs>
        <w:spacing w:after="80" w:line="300" w:lineRule="auto"/>
        <w:ind w:left="540" w:hanging="271"/>
      </w:pPr>
      <w:r>
        <w:rPr>
          <w:rFonts w:eastAsia="Calibri"/>
        </w:rPr>
        <w:t>Ambos frontends consumen VITE_API_URL y generan recursos versionados por Vite.</w:t>
      </w:r>
    </w:p>
    <w:p w14:paraId="17034891" w14:textId="77777777" w:rsidR="007938AB" w:rsidRDefault="007938AB" w:rsidP="007938AB">
      <w:pPr>
        <w:numPr>
          <w:ilvl w:val="0"/>
          <w:numId w:val="14"/>
        </w:numPr>
        <w:tabs>
          <w:tab w:val="clear" w:pos="720"/>
          <w:tab w:val="num" w:pos="540"/>
        </w:tabs>
        <w:spacing w:after="80" w:line="300" w:lineRule="auto"/>
        <w:ind w:left="540" w:hanging="271"/>
      </w:pPr>
      <w:r>
        <w:rPr>
          <w:rFonts w:eastAsia="Calibri"/>
        </w:rPr>
        <w:t>El build actual produce un chunk JavaScript principal por frontend; no se observaron importaciones dinámicas para separar rutas.</w:t>
      </w:r>
    </w:p>
    <w:p w14:paraId="7403A25D" w14:textId="77777777" w:rsidR="007938AB" w:rsidRDefault="007938AB">
      <w:pPr>
        <w:pStyle w:val="Ttulo1"/>
      </w:pPr>
      <w:r>
        <w:t>11. Comandos de operación</w:t>
      </w:r>
    </w:p>
    <w:tbl>
      <w:tblPr>
        <w:tblW w:w="9360" w:type="dxa"/>
        <w:tblInd w:w="120" w:type="dxa"/>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Layout w:type="fixed"/>
        <w:tblLook w:val="04A0" w:firstRow="1" w:lastRow="0" w:firstColumn="1" w:lastColumn="0" w:noHBand="0" w:noVBand="1"/>
      </w:tblPr>
      <w:tblGrid>
        <w:gridCol w:w="2650"/>
        <w:gridCol w:w="6710"/>
      </w:tblGrid>
      <w:tr w:rsidR="007938AB" w14:paraId="174C9349" w14:textId="77777777">
        <w:trPr>
          <w:cantSplit/>
          <w:tblHeader/>
        </w:trPr>
        <w:tc>
          <w:tcPr>
            <w:tcW w:w="2650" w:type="dxa"/>
            <w:shd w:val="clear" w:color="auto" w:fill="F3F4F6"/>
            <w:tcMar>
              <w:top w:w="80" w:type="dxa"/>
              <w:left w:w="120" w:type="dxa"/>
              <w:bottom w:w="80" w:type="dxa"/>
              <w:right w:w="120" w:type="dxa"/>
            </w:tcMar>
            <w:vAlign w:val="center"/>
          </w:tcPr>
          <w:p w14:paraId="4A78B2C2" w14:textId="77777777" w:rsidR="007938AB" w:rsidRDefault="007938AB">
            <w:pPr>
              <w:spacing w:after="0"/>
              <w:jc w:val="center"/>
            </w:pPr>
            <w:r>
              <w:rPr>
                <w:rFonts w:eastAsia="Calibri"/>
                <w:b/>
                <w:sz w:val="18"/>
              </w:rPr>
              <w:t>Comando</w:t>
            </w:r>
          </w:p>
        </w:tc>
        <w:tc>
          <w:tcPr>
            <w:tcW w:w="6710" w:type="dxa"/>
            <w:shd w:val="clear" w:color="auto" w:fill="F3F4F6"/>
            <w:tcMar>
              <w:top w:w="80" w:type="dxa"/>
              <w:left w:w="120" w:type="dxa"/>
              <w:bottom w:w="80" w:type="dxa"/>
              <w:right w:w="120" w:type="dxa"/>
            </w:tcMar>
            <w:vAlign w:val="center"/>
          </w:tcPr>
          <w:p w14:paraId="136EA8C0" w14:textId="77777777" w:rsidR="007938AB" w:rsidRDefault="007938AB">
            <w:pPr>
              <w:spacing w:after="0"/>
              <w:jc w:val="center"/>
            </w:pPr>
            <w:r>
              <w:rPr>
                <w:rFonts w:eastAsia="Calibri"/>
                <w:b/>
                <w:sz w:val="18"/>
              </w:rPr>
              <w:t>Propósito</w:t>
            </w:r>
          </w:p>
        </w:tc>
      </w:tr>
      <w:tr w:rsidR="007938AB" w14:paraId="654692BF" w14:textId="77777777">
        <w:trPr>
          <w:cantSplit/>
        </w:trPr>
        <w:tc>
          <w:tcPr>
            <w:tcW w:w="2650" w:type="dxa"/>
            <w:tcMar>
              <w:top w:w="80" w:type="dxa"/>
              <w:left w:w="120" w:type="dxa"/>
              <w:bottom w:w="80" w:type="dxa"/>
              <w:right w:w="120" w:type="dxa"/>
            </w:tcMar>
            <w:vAlign w:val="center"/>
          </w:tcPr>
          <w:p w14:paraId="6FBB2092" w14:textId="77777777" w:rsidR="007938AB" w:rsidRDefault="007938AB">
            <w:pPr>
              <w:pStyle w:val="TableText"/>
              <w:spacing w:after="0" w:line="252" w:lineRule="auto"/>
              <w:jc w:val="center"/>
            </w:pPr>
            <w:r>
              <w:rPr>
                <w:rFonts w:eastAsia="Calibri"/>
              </w:rPr>
              <w:t>npm run dev</w:t>
            </w:r>
          </w:p>
        </w:tc>
        <w:tc>
          <w:tcPr>
            <w:tcW w:w="6710" w:type="dxa"/>
            <w:tcMar>
              <w:top w:w="80" w:type="dxa"/>
              <w:left w:w="120" w:type="dxa"/>
              <w:bottom w:w="80" w:type="dxa"/>
              <w:right w:w="120" w:type="dxa"/>
            </w:tcMar>
            <w:vAlign w:val="center"/>
          </w:tcPr>
          <w:p w14:paraId="78DD850F" w14:textId="77777777" w:rsidR="007938AB" w:rsidRDefault="007938AB">
            <w:pPr>
              <w:pStyle w:val="TableText"/>
              <w:spacing w:after="0" w:line="252" w:lineRule="auto"/>
            </w:pPr>
            <w:r>
              <w:rPr>
                <w:rFonts w:eastAsia="Calibri"/>
              </w:rPr>
              <w:t>Levanta los tres servicios en desarrollo.</w:t>
            </w:r>
          </w:p>
        </w:tc>
      </w:tr>
      <w:tr w:rsidR="007938AB" w14:paraId="49D4B66E" w14:textId="77777777">
        <w:trPr>
          <w:cantSplit/>
        </w:trPr>
        <w:tc>
          <w:tcPr>
            <w:tcW w:w="2650" w:type="dxa"/>
            <w:shd w:val="clear" w:color="auto" w:fill="FAFAFA"/>
            <w:tcMar>
              <w:top w:w="80" w:type="dxa"/>
              <w:left w:w="120" w:type="dxa"/>
              <w:bottom w:w="80" w:type="dxa"/>
              <w:right w:w="120" w:type="dxa"/>
            </w:tcMar>
            <w:vAlign w:val="center"/>
          </w:tcPr>
          <w:p w14:paraId="5F78A4CB" w14:textId="77777777" w:rsidR="007938AB" w:rsidRDefault="007938AB">
            <w:pPr>
              <w:pStyle w:val="TableText"/>
              <w:spacing w:after="0" w:line="252" w:lineRule="auto"/>
              <w:jc w:val="center"/>
            </w:pPr>
            <w:r>
              <w:rPr>
                <w:rFonts w:eastAsia="Calibri"/>
              </w:rPr>
              <w:t>npm run check</w:t>
            </w:r>
          </w:p>
        </w:tc>
        <w:tc>
          <w:tcPr>
            <w:tcW w:w="6710" w:type="dxa"/>
            <w:shd w:val="clear" w:color="auto" w:fill="FAFAFA"/>
            <w:tcMar>
              <w:top w:w="80" w:type="dxa"/>
              <w:left w:w="120" w:type="dxa"/>
              <w:bottom w:w="80" w:type="dxa"/>
              <w:right w:w="120" w:type="dxa"/>
            </w:tcMar>
            <w:vAlign w:val="center"/>
          </w:tcPr>
          <w:p w14:paraId="3256DFCE" w14:textId="77777777" w:rsidR="007938AB" w:rsidRDefault="007938AB">
            <w:pPr>
              <w:pStyle w:val="TableText"/>
              <w:spacing w:after="0" w:line="252" w:lineRule="auto"/>
            </w:pPr>
            <w:r>
              <w:rPr>
                <w:rFonts w:eastAsia="Calibri"/>
              </w:rPr>
              <w:t>Valida sintaxis clave de API y compila cliente y admin.</w:t>
            </w:r>
          </w:p>
        </w:tc>
      </w:tr>
      <w:tr w:rsidR="007938AB" w14:paraId="5EAD1FC9" w14:textId="77777777">
        <w:trPr>
          <w:cantSplit/>
        </w:trPr>
        <w:tc>
          <w:tcPr>
            <w:tcW w:w="2650" w:type="dxa"/>
            <w:tcMar>
              <w:top w:w="80" w:type="dxa"/>
              <w:left w:w="120" w:type="dxa"/>
              <w:bottom w:w="80" w:type="dxa"/>
              <w:right w:w="120" w:type="dxa"/>
            </w:tcMar>
            <w:vAlign w:val="center"/>
          </w:tcPr>
          <w:p w14:paraId="00677694" w14:textId="77777777" w:rsidR="007938AB" w:rsidRDefault="007938AB">
            <w:pPr>
              <w:pStyle w:val="TableText"/>
              <w:spacing w:after="0" w:line="252" w:lineRule="auto"/>
              <w:jc w:val="center"/>
            </w:pPr>
            <w:r>
              <w:rPr>
                <w:rFonts w:eastAsia="Calibri"/>
              </w:rPr>
              <w:t>npm run build</w:t>
            </w:r>
          </w:p>
        </w:tc>
        <w:tc>
          <w:tcPr>
            <w:tcW w:w="6710" w:type="dxa"/>
            <w:tcMar>
              <w:top w:w="80" w:type="dxa"/>
              <w:left w:w="120" w:type="dxa"/>
              <w:bottom w:w="80" w:type="dxa"/>
              <w:right w:w="120" w:type="dxa"/>
            </w:tcMar>
            <w:vAlign w:val="center"/>
          </w:tcPr>
          <w:p w14:paraId="1C3CAC5D" w14:textId="77777777" w:rsidR="007938AB" w:rsidRDefault="007938AB">
            <w:pPr>
              <w:pStyle w:val="TableText"/>
              <w:spacing w:after="0" w:line="252" w:lineRule="auto"/>
            </w:pPr>
            <w:r>
              <w:rPr>
                <w:rFonts w:eastAsia="Calibri"/>
              </w:rPr>
              <w:t>Compila únicamente los dos frontends.</w:t>
            </w:r>
          </w:p>
        </w:tc>
      </w:tr>
      <w:tr w:rsidR="007938AB" w14:paraId="2419CC56" w14:textId="77777777">
        <w:trPr>
          <w:cantSplit/>
        </w:trPr>
        <w:tc>
          <w:tcPr>
            <w:tcW w:w="2650" w:type="dxa"/>
            <w:shd w:val="clear" w:color="auto" w:fill="FAFAFA"/>
            <w:tcMar>
              <w:top w:w="80" w:type="dxa"/>
              <w:left w:w="120" w:type="dxa"/>
              <w:bottom w:w="80" w:type="dxa"/>
              <w:right w:w="120" w:type="dxa"/>
            </w:tcMar>
            <w:vAlign w:val="center"/>
          </w:tcPr>
          <w:p w14:paraId="32A94C7E" w14:textId="77777777" w:rsidR="007938AB" w:rsidRDefault="007938AB">
            <w:pPr>
              <w:pStyle w:val="TableText"/>
              <w:spacing w:after="0" w:line="252" w:lineRule="auto"/>
              <w:jc w:val="center"/>
            </w:pPr>
            <w:r>
              <w:rPr>
                <w:rFonts w:eastAsia="Calibri"/>
              </w:rPr>
              <w:t>npm run doctor</w:t>
            </w:r>
          </w:p>
        </w:tc>
        <w:tc>
          <w:tcPr>
            <w:tcW w:w="6710" w:type="dxa"/>
            <w:shd w:val="clear" w:color="auto" w:fill="FAFAFA"/>
            <w:tcMar>
              <w:top w:w="80" w:type="dxa"/>
              <w:left w:w="120" w:type="dxa"/>
              <w:bottom w:w="80" w:type="dxa"/>
              <w:right w:w="120" w:type="dxa"/>
            </w:tcMar>
            <w:vAlign w:val="center"/>
          </w:tcPr>
          <w:p w14:paraId="23E85BE3" w14:textId="77777777" w:rsidR="007938AB" w:rsidRDefault="007938AB">
            <w:pPr>
              <w:pStyle w:val="TableText"/>
              <w:spacing w:after="0" w:line="252" w:lineRule="auto"/>
            </w:pPr>
            <w:r>
              <w:rPr>
                <w:rFonts w:eastAsia="Calibri"/>
              </w:rPr>
              <w:t>Comprueba configuración y conexión MongoDB.</w:t>
            </w:r>
          </w:p>
        </w:tc>
      </w:tr>
      <w:tr w:rsidR="007938AB" w14:paraId="6033F4E8" w14:textId="77777777">
        <w:trPr>
          <w:cantSplit/>
        </w:trPr>
        <w:tc>
          <w:tcPr>
            <w:tcW w:w="2650" w:type="dxa"/>
            <w:tcMar>
              <w:top w:w="80" w:type="dxa"/>
              <w:left w:w="120" w:type="dxa"/>
              <w:bottom w:w="80" w:type="dxa"/>
              <w:right w:w="120" w:type="dxa"/>
            </w:tcMar>
            <w:vAlign w:val="center"/>
          </w:tcPr>
          <w:p w14:paraId="0CC0D3EA" w14:textId="77777777" w:rsidR="007938AB" w:rsidRDefault="007938AB">
            <w:pPr>
              <w:pStyle w:val="TableText"/>
              <w:spacing w:after="0" w:line="252" w:lineRule="auto"/>
              <w:jc w:val="center"/>
            </w:pPr>
            <w:r>
              <w:rPr>
                <w:rFonts w:eastAsia="Calibri"/>
              </w:rPr>
              <w:t>npm run audit</w:t>
            </w:r>
          </w:p>
        </w:tc>
        <w:tc>
          <w:tcPr>
            <w:tcW w:w="6710" w:type="dxa"/>
            <w:tcMar>
              <w:top w:w="80" w:type="dxa"/>
              <w:left w:w="120" w:type="dxa"/>
              <w:bottom w:w="80" w:type="dxa"/>
              <w:right w:w="120" w:type="dxa"/>
            </w:tcMar>
            <w:vAlign w:val="center"/>
          </w:tcPr>
          <w:p w14:paraId="5C8E7539" w14:textId="77777777" w:rsidR="007938AB" w:rsidRDefault="007938AB">
            <w:pPr>
              <w:pStyle w:val="TableText"/>
              <w:spacing w:after="0" w:line="252" w:lineRule="auto"/>
            </w:pPr>
            <w:r>
              <w:rPr>
                <w:rFonts w:eastAsia="Calibri"/>
              </w:rPr>
              <w:t>Ejecuta la auditoría interna del repositorio.</w:t>
            </w:r>
          </w:p>
        </w:tc>
      </w:tr>
      <w:tr w:rsidR="007938AB" w14:paraId="290650E7" w14:textId="77777777">
        <w:trPr>
          <w:cantSplit/>
        </w:trPr>
        <w:tc>
          <w:tcPr>
            <w:tcW w:w="2650" w:type="dxa"/>
            <w:shd w:val="clear" w:color="auto" w:fill="FAFAFA"/>
            <w:tcMar>
              <w:top w:w="80" w:type="dxa"/>
              <w:left w:w="120" w:type="dxa"/>
              <w:bottom w:w="80" w:type="dxa"/>
              <w:right w:w="120" w:type="dxa"/>
            </w:tcMar>
            <w:vAlign w:val="center"/>
          </w:tcPr>
          <w:p w14:paraId="44474305" w14:textId="77777777" w:rsidR="007938AB" w:rsidRDefault="007938AB">
            <w:pPr>
              <w:pStyle w:val="TableText"/>
              <w:spacing w:after="0" w:line="252" w:lineRule="auto"/>
            </w:pPr>
            <w:r>
              <w:rPr>
                <w:rFonts w:eastAsia="Calibri"/>
              </w:rPr>
              <w:t>npm audit --omit=dev</w:t>
            </w:r>
          </w:p>
        </w:tc>
        <w:tc>
          <w:tcPr>
            <w:tcW w:w="6710" w:type="dxa"/>
            <w:shd w:val="clear" w:color="auto" w:fill="FAFAFA"/>
            <w:tcMar>
              <w:top w:w="80" w:type="dxa"/>
              <w:left w:w="120" w:type="dxa"/>
              <w:bottom w:w="80" w:type="dxa"/>
              <w:right w:w="120" w:type="dxa"/>
            </w:tcMar>
            <w:vAlign w:val="center"/>
          </w:tcPr>
          <w:p w14:paraId="7CE2EF61" w14:textId="77777777" w:rsidR="007938AB" w:rsidRDefault="007938AB">
            <w:pPr>
              <w:pStyle w:val="TableText"/>
              <w:spacing w:after="0" w:line="252" w:lineRule="auto"/>
            </w:pPr>
            <w:r>
              <w:rPr>
                <w:rFonts w:eastAsia="Calibri"/>
              </w:rPr>
              <w:t>Revisa vulnerabilidades conocidas de dependencias de producción.</w:t>
            </w:r>
          </w:p>
        </w:tc>
      </w:tr>
      <w:tr w:rsidR="007938AB" w14:paraId="0B067C7A" w14:textId="77777777">
        <w:trPr>
          <w:cantSplit/>
        </w:trPr>
        <w:tc>
          <w:tcPr>
            <w:tcW w:w="2650" w:type="dxa"/>
            <w:tcMar>
              <w:top w:w="80" w:type="dxa"/>
              <w:left w:w="120" w:type="dxa"/>
              <w:bottom w:w="80" w:type="dxa"/>
              <w:right w:w="120" w:type="dxa"/>
            </w:tcMar>
            <w:vAlign w:val="center"/>
          </w:tcPr>
          <w:p w14:paraId="725A80B6" w14:textId="77777777" w:rsidR="007938AB" w:rsidRDefault="007938AB">
            <w:pPr>
              <w:pStyle w:val="TableText"/>
              <w:spacing w:after="0" w:line="252" w:lineRule="auto"/>
              <w:jc w:val="center"/>
            </w:pPr>
            <w:r>
              <w:rPr>
                <w:rFonts w:eastAsia="Calibri"/>
              </w:rPr>
              <w:t>npm run seed</w:t>
            </w:r>
          </w:p>
        </w:tc>
        <w:tc>
          <w:tcPr>
            <w:tcW w:w="6710" w:type="dxa"/>
            <w:tcMar>
              <w:top w:w="80" w:type="dxa"/>
              <w:left w:w="120" w:type="dxa"/>
              <w:bottom w:w="80" w:type="dxa"/>
              <w:right w:w="120" w:type="dxa"/>
            </w:tcMar>
            <w:vAlign w:val="center"/>
          </w:tcPr>
          <w:p w14:paraId="1508BB4F" w14:textId="77777777" w:rsidR="007938AB" w:rsidRDefault="007938AB">
            <w:pPr>
              <w:pStyle w:val="TableText"/>
              <w:spacing w:after="0" w:line="252" w:lineRule="auto"/>
            </w:pPr>
            <w:r>
              <w:rPr>
                <w:rFonts w:eastAsia="Calibri"/>
              </w:rPr>
              <w:t>Carga datos iniciales; usar solo con el ambiente correcto.</w:t>
            </w:r>
          </w:p>
        </w:tc>
      </w:tr>
    </w:tbl>
    <w:p w14:paraId="12E1FF55" w14:textId="77777777" w:rsidR="007938AB" w:rsidRDefault="007938AB">
      <w:pPr>
        <w:spacing w:after="0"/>
      </w:pPr>
    </w:p>
    <w:p w14:paraId="030D1D66" w14:textId="77777777" w:rsidR="007938AB" w:rsidRDefault="007938AB">
      <w:pPr>
        <w:pStyle w:val="Ttulo1"/>
      </w:pPr>
      <w:r>
        <w:t>12. Despliegue</w:t>
      </w:r>
    </w:p>
    <w:p w14:paraId="292D8A67" w14:textId="77777777" w:rsidR="007938AB" w:rsidRDefault="007938AB">
      <w:pPr>
        <w:pStyle w:val="Ttulo2"/>
      </w:pPr>
      <w:r>
        <w:t>12.1 Vercel</w:t>
      </w:r>
    </w:p>
    <w:p w14:paraId="53235BAC" w14:textId="77777777" w:rsidR="007938AB" w:rsidRDefault="007938AB">
      <w:r>
        <w:rPr>
          <w:rFonts w:eastAsia="Calibri"/>
        </w:rPr>
        <w:t>El proyecto documenta tres proyectos separados: apps/api como función serverless, apps/customer como Vite y apps/admin como Vite. La API debe recibir los orígenes públicos y el webhook de Mercado Pago; los frontends deben recibir VITE_API_URL.</w:t>
      </w:r>
    </w:p>
    <w:p w14:paraId="0E80C68E" w14:textId="77777777" w:rsidR="007938AB" w:rsidRDefault="007938AB">
      <w:pPr>
        <w:pStyle w:val="Ttulo2"/>
      </w:pPr>
      <w:r>
        <w:t>12.2 Alternativas declaradas</w:t>
      </w:r>
    </w:p>
    <w:p w14:paraId="7D4DECBB" w14:textId="77777777" w:rsidR="007938AB" w:rsidRDefault="007938AB">
      <w:r>
        <w:rPr>
          <w:rFonts w:eastAsia="Calibri"/>
        </w:rPr>
        <w:t>render.yaml define un servicio web para la API con healthcheck /health. Los archivos netlify.toml de cliente y admin definen build, redirección SPA, cabeceras de seguridad y caché inmutable para assets. Debe elegirse una ruta de despliegue oficial y mantenerla sincronizada.</w:t>
      </w:r>
    </w:p>
    <w:p w14:paraId="317FB626" w14:textId="77777777" w:rsidR="007938AB" w:rsidRDefault="007938AB">
      <w:pPr>
        <w:pStyle w:val="Ttulo1"/>
      </w:pPr>
      <w:r>
        <w:t>13. Verificación previa a producción</w:t>
      </w:r>
    </w:p>
    <w:p w14:paraId="0B7B9F28" w14:textId="77777777" w:rsidR="007938AB" w:rsidRDefault="007938AB" w:rsidP="007938AB">
      <w:pPr>
        <w:numPr>
          <w:ilvl w:val="0"/>
          <w:numId w:val="15"/>
        </w:numPr>
        <w:tabs>
          <w:tab w:val="clear" w:pos="720"/>
          <w:tab w:val="num" w:pos="540"/>
        </w:tabs>
        <w:spacing w:after="80" w:line="300" w:lineRule="auto"/>
        <w:ind w:left="540" w:hanging="271"/>
      </w:pPr>
      <w:r>
        <w:rPr>
          <w:rFonts w:eastAsia="Calibri"/>
        </w:rPr>
        <w:t>Ejecutar npm ci en un ambiente limpio.</w:t>
      </w:r>
    </w:p>
    <w:p w14:paraId="209582B9" w14:textId="77777777" w:rsidR="007938AB" w:rsidRDefault="007938AB" w:rsidP="007938AB">
      <w:pPr>
        <w:numPr>
          <w:ilvl w:val="0"/>
          <w:numId w:val="15"/>
        </w:numPr>
        <w:tabs>
          <w:tab w:val="clear" w:pos="720"/>
          <w:tab w:val="num" w:pos="540"/>
        </w:tabs>
        <w:spacing w:after="80" w:line="300" w:lineRule="auto"/>
        <w:ind w:left="540" w:hanging="271"/>
      </w:pPr>
      <w:r>
        <w:rPr>
          <w:rFonts w:eastAsia="Calibri"/>
        </w:rPr>
        <w:t>Ejecutar npm run check, npm run audit y npm audit --omit=dev.</w:t>
      </w:r>
    </w:p>
    <w:p w14:paraId="22C4A7BC" w14:textId="77777777" w:rsidR="007938AB" w:rsidRDefault="007938AB" w:rsidP="007938AB">
      <w:pPr>
        <w:numPr>
          <w:ilvl w:val="0"/>
          <w:numId w:val="15"/>
        </w:numPr>
        <w:tabs>
          <w:tab w:val="clear" w:pos="720"/>
          <w:tab w:val="num" w:pos="540"/>
        </w:tabs>
        <w:spacing w:after="80" w:line="300" w:lineRule="auto"/>
        <w:ind w:left="540" w:hanging="271"/>
      </w:pPr>
      <w:r>
        <w:rPr>
          <w:rFonts w:eastAsia="Calibri"/>
        </w:rPr>
        <w:t>Confirmar /health con MongoDB conectado.</w:t>
      </w:r>
    </w:p>
    <w:p w14:paraId="6D63976F" w14:textId="77777777" w:rsidR="007938AB" w:rsidRDefault="007938AB" w:rsidP="007938AB">
      <w:pPr>
        <w:numPr>
          <w:ilvl w:val="0"/>
          <w:numId w:val="15"/>
        </w:numPr>
        <w:tabs>
          <w:tab w:val="clear" w:pos="720"/>
          <w:tab w:val="num" w:pos="540"/>
        </w:tabs>
        <w:spacing w:after="80" w:line="300" w:lineRule="auto"/>
        <w:ind w:left="540" w:hanging="271"/>
      </w:pPr>
      <w:r>
        <w:rPr>
          <w:rFonts w:eastAsia="Calibri"/>
        </w:rPr>
        <w:t>Validar registro, login, pedido, cancelación, webhook, pickup, devolución y recompensa.</w:t>
      </w:r>
    </w:p>
    <w:p w14:paraId="20B569BF" w14:textId="77777777" w:rsidR="007938AB" w:rsidRDefault="007938AB" w:rsidP="007938AB">
      <w:pPr>
        <w:numPr>
          <w:ilvl w:val="0"/>
          <w:numId w:val="15"/>
        </w:numPr>
        <w:tabs>
          <w:tab w:val="clear" w:pos="720"/>
          <w:tab w:val="num" w:pos="540"/>
        </w:tabs>
        <w:spacing w:after="80" w:line="300" w:lineRule="auto"/>
        <w:ind w:left="540" w:hanging="271"/>
      </w:pPr>
      <w:r>
        <w:rPr>
          <w:rFonts w:eastAsia="Calibri"/>
        </w:rPr>
        <w:t>Verificar permisos de admin, staff y gym con cuentas separadas.</w:t>
      </w:r>
    </w:p>
    <w:p w14:paraId="6AA697EE" w14:textId="77777777" w:rsidR="007938AB" w:rsidRDefault="007938AB" w:rsidP="007938AB">
      <w:pPr>
        <w:numPr>
          <w:ilvl w:val="0"/>
          <w:numId w:val="15"/>
        </w:numPr>
        <w:tabs>
          <w:tab w:val="clear" w:pos="720"/>
          <w:tab w:val="num" w:pos="540"/>
        </w:tabs>
        <w:spacing w:after="80" w:line="300" w:lineRule="auto"/>
        <w:ind w:left="540" w:hanging="271"/>
      </w:pPr>
      <w:r>
        <w:rPr>
          <w:rFonts w:eastAsia="Calibri"/>
        </w:rPr>
        <w:t>Comprobar carga Cloudinary, correo Resend y origen Google en URLs públicas.</w:t>
      </w:r>
    </w:p>
    <w:p w14:paraId="141F739C" w14:textId="77777777" w:rsidR="007938AB" w:rsidRDefault="007938AB" w:rsidP="007938AB">
      <w:pPr>
        <w:numPr>
          <w:ilvl w:val="0"/>
          <w:numId w:val="15"/>
        </w:numPr>
        <w:tabs>
          <w:tab w:val="clear" w:pos="720"/>
          <w:tab w:val="num" w:pos="540"/>
        </w:tabs>
        <w:spacing w:after="80" w:line="300" w:lineRule="auto"/>
        <w:ind w:left="540" w:hanging="271"/>
      </w:pPr>
      <w:r>
        <w:rPr>
          <w:rFonts w:eastAsia="Calibri"/>
        </w:rPr>
        <w:t>Revisar backups, restauración, logs, alertas y rotación de secretos.</w:t>
      </w:r>
    </w:p>
    <w:p w14:paraId="15A2DB9A" w14:textId="77777777" w:rsidR="007938AB" w:rsidRDefault="007938AB">
      <w:pPr>
        <w:pStyle w:val="Ttulo1"/>
      </w:pPr>
      <w:r>
        <w:t>14. Mantenimiento y diagnóstico</w:t>
      </w:r>
    </w:p>
    <w:tbl>
      <w:tblPr>
        <w:tblW w:w="9360" w:type="dxa"/>
        <w:tblInd w:w="120" w:type="dxa"/>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Layout w:type="fixed"/>
        <w:tblLook w:val="04A0" w:firstRow="1" w:lastRow="0" w:firstColumn="1" w:lastColumn="0" w:noHBand="0" w:noVBand="1"/>
      </w:tblPr>
      <w:tblGrid>
        <w:gridCol w:w="2400"/>
        <w:gridCol w:w="6960"/>
      </w:tblGrid>
      <w:tr w:rsidR="007938AB" w14:paraId="79AD148E" w14:textId="77777777">
        <w:trPr>
          <w:cantSplit/>
          <w:tblHeader/>
        </w:trPr>
        <w:tc>
          <w:tcPr>
            <w:tcW w:w="2400" w:type="dxa"/>
            <w:shd w:val="clear" w:color="auto" w:fill="F3F4F6"/>
            <w:tcMar>
              <w:top w:w="80" w:type="dxa"/>
              <w:left w:w="120" w:type="dxa"/>
              <w:bottom w:w="80" w:type="dxa"/>
              <w:right w:w="120" w:type="dxa"/>
            </w:tcMar>
            <w:vAlign w:val="center"/>
          </w:tcPr>
          <w:p w14:paraId="23CF51B4" w14:textId="77777777" w:rsidR="007938AB" w:rsidRDefault="007938AB">
            <w:pPr>
              <w:spacing w:after="0"/>
              <w:jc w:val="center"/>
            </w:pPr>
            <w:r>
              <w:rPr>
                <w:rFonts w:eastAsia="Calibri"/>
                <w:b/>
                <w:sz w:val="18"/>
              </w:rPr>
              <w:t>Síntoma</w:t>
            </w:r>
          </w:p>
        </w:tc>
        <w:tc>
          <w:tcPr>
            <w:tcW w:w="6960" w:type="dxa"/>
            <w:shd w:val="clear" w:color="auto" w:fill="F3F4F6"/>
            <w:tcMar>
              <w:top w:w="80" w:type="dxa"/>
              <w:left w:w="120" w:type="dxa"/>
              <w:bottom w:w="80" w:type="dxa"/>
              <w:right w:w="120" w:type="dxa"/>
            </w:tcMar>
            <w:vAlign w:val="center"/>
          </w:tcPr>
          <w:p w14:paraId="637E270D" w14:textId="77777777" w:rsidR="007938AB" w:rsidRDefault="007938AB">
            <w:pPr>
              <w:spacing w:after="0"/>
            </w:pPr>
            <w:r>
              <w:rPr>
                <w:rFonts w:eastAsia="Calibri"/>
                <w:b/>
                <w:sz w:val="18"/>
              </w:rPr>
              <w:t>Comprobación inicial</w:t>
            </w:r>
          </w:p>
        </w:tc>
      </w:tr>
      <w:tr w:rsidR="007938AB" w14:paraId="2006AFD5" w14:textId="77777777">
        <w:trPr>
          <w:cantSplit/>
        </w:trPr>
        <w:tc>
          <w:tcPr>
            <w:tcW w:w="2400" w:type="dxa"/>
            <w:tcMar>
              <w:top w:w="80" w:type="dxa"/>
              <w:left w:w="120" w:type="dxa"/>
              <w:bottom w:w="80" w:type="dxa"/>
              <w:right w:w="120" w:type="dxa"/>
            </w:tcMar>
            <w:vAlign w:val="center"/>
          </w:tcPr>
          <w:p w14:paraId="7FFA8EEF" w14:textId="77777777" w:rsidR="007938AB" w:rsidRDefault="007938AB">
            <w:pPr>
              <w:pStyle w:val="TableText"/>
              <w:spacing w:after="0" w:line="252" w:lineRule="auto"/>
              <w:jc w:val="center"/>
            </w:pPr>
            <w:r>
              <w:rPr>
                <w:rFonts w:eastAsia="Calibri"/>
              </w:rPr>
              <w:t>API degraded</w:t>
            </w:r>
          </w:p>
        </w:tc>
        <w:tc>
          <w:tcPr>
            <w:tcW w:w="6960" w:type="dxa"/>
            <w:tcMar>
              <w:top w:w="80" w:type="dxa"/>
              <w:left w:w="120" w:type="dxa"/>
              <w:bottom w:w="80" w:type="dxa"/>
              <w:right w:w="120" w:type="dxa"/>
            </w:tcMar>
            <w:vAlign w:val="center"/>
          </w:tcPr>
          <w:p w14:paraId="4A4A50B3" w14:textId="77777777" w:rsidR="007938AB" w:rsidRDefault="007938AB">
            <w:pPr>
              <w:pStyle w:val="TableText"/>
              <w:spacing w:after="0" w:line="252" w:lineRule="auto"/>
            </w:pPr>
            <w:r>
              <w:rPr>
                <w:rFonts w:eastAsia="Calibri"/>
              </w:rPr>
              <w:t>Revisar URI, nombre de base, DNS/allowlist y estado de MongoDB.</w:t>
            </w:r>
          </w:p>
        </w:tc>
      </w:tr>
      <w:tr w:rsidR="007938AB" w14:paraId="0EF7D8A8" w14:textId="77777777">
        <w:trPr>
          <w:cantSplit/>
        </w:trPr>
        <w:tc>
          <w:tcPr>
            <w:tcW w:w="2400" w:type="dxa"/>
            <w:shd w:val="clear" w:color="auto" w:fill="FAFAFA"/>
            <w:tcMar>
              <w:top w:w="80" w:type="dxa"/>
              <w:left w:w="120" w:type="dxa"/>
              <w:bottom w:w="80" w:type="dxa"/>
              <w:right w:w="120" w:type="dxa"/>
            </w:tcMar>
            <w:vAlign w:val="center"/>
          </w:tcPr>
          <w:p w14:paraId="3B9438D3" w14:textId="77777777" w:rsidR="007938AB" w:rsidRDefault="007938AB">
            <w:pPr>
              <w:pStyle w:val="TableText"/>
              <w:spacing w:after="0" w:line="252" w:lineRule="auto"/>
              <w:jc w:val="center"/>
            </w:pPr>
            <w:r>
              <w:rPr>
                <w:rFonts w:eastAsia="Calibri"/>
              </w:rPr>
              <w:t>CORS bloqueado</w:t>
            </w:r>
          </w:p>
        </w:tc>
        <w:tc>
          <w:tcPr>
            <w:tcW w:w="6960" w:type="dxa"/>
            <w:shd w:val="clear" w:color="auto" w:fill="FAFAFA"/>
            <w:tcMar>
              <w:top w:w="80" w:type="dxa"/>
              <w:left w:w="120" w:type="dxa"/>
              <w:bottom w:w="80" w:type="dxa"/>
              <w:right w:w="120" w:type="dxa"/>
            </w:tcMar>
            <w:vAlign w:val="center"/>
          </w:tcPr>
          <w:p w14:paraId="4054C434" w14:textId="77777777" w:rsidR="007938AB" w:rsidRDefault="007938AB">
            <w:pPr>
              <w:pStyle w:val="TableText"/>
              <w:spacing w:after="0" w:line="252" w:lineRule="auto"/>
            </w:pPr>
            <w:r>
              <w:rPr>
                <w:rFonts w:eastAsia="Calibri"/>
              </w:rPr>
              <w:t>Comparar CLIENT_ORIGIN y ADMIN_ORIGIN con los dominios exactos.</w:t>
            </w:r>
          </w:p>
        </w:tc>
      </w:tr>
      <w:tr w:rsidR="007938AB" w14:paraId="252B3F0D" w14:textId="77777777">
        <w:trPr>
          <w:cantSplit/>
        </w:trPr>
        <w:tc>
          <w:tcPr>
            <w:tcW w:w="2400" w:type="dxa"/>
            <w:tcMar>
              <w:top w:w="80" w:type="dxa"/>
              <w:left w:w="120" w:type="dxa"/>
              <w:bottom w:w="80" w:type="dxa"/>
              <w:right w:w="120" w:type="dxa"/>
            </w:tcMar>
            <w:vAlign w:val="center"/>
          </w:tcPr>
          <w:p w14:paraId="553F6FBC" w14:textId="77777777" w:rsidR="007938AB" w:rsidRDefault="007938AB">
            <w:pPr>
              <w:pStyle w:val="TableText"/>
              <w:spacing w:after="0" w:line="252" w:lineRule="auto"/>
              <w:jc w:val="center"/>
            </w:pPr>
            <w:r>
              <w:rPr>
                <w:rFonts w:eastAsia="Calibri"/>
              </w:rPr>
              <w:t>Pago no cambia</w:t>
            </w:r>
          </w:p>
        </w:tc>
        <w:tc>
          <w:tcPr>
            <w:tcW w:w="6960" w:type="dxa"/>
            <w:tcMar>
              <w:top w:w="80" w:type="dxa"/>
              <w:left w:w="120" w:type="dxa"/>
              <w:bottom w:w="80" w:type="dxa"/>
              <w:right w:w="120" w:type="dxa"/>
            </w:tcMar>
            <w:vAlign w:val="center"/>
          </w:tcPr>
          <w:p w14:paraId="7DAE5CCE" w14:textId="77777777" w:rsidR="007938AB" w:rsidRDefault="007938AB">
            <w:pPr>
              <w:pStyle w:val="TableText"/>
              <w:spacing w:after="0" w:line="252" w:lineRule="auto"/>
            </w:pPr>
            <w:r>
              <w:rPr>
                <w:rFonts w:eastAsia="Calibri"/>
              </w:rPr>
              <w:t>Revisar webhook público, identificadores del proveedor y payment-refresh.</w:t>
            </w:r>
          </w:p>
        </w:tc>
      </w:tr>
      <w:tr w:rsidR="007938AB" w14:paraId="1277CC3F" w14:textId="77777777">
        <w:trPr>
          <w:cantSplit/>
        </w:trPr>
        <w:tc>
          <w:tcPr>
            <w:tcW w:w="2400" w:type="dxa"/>
            <w:shd w:val="clear" w:color="auto" w:fill="FAFAFA"/>
            <w:tcMar>
              <w:top w:w="80" w:type="dxa"/>
              <w:left w:w="120" w:type="dxa"/>
              <w:bottom w:w="80" w:type="dxa"/>
              <w:right w:w="120" w:type="dxa"/>
            </w:tcMar>
            <w:vAlign w:val="center"/>
          </w:tcPr>
          <w:p w14:paraId="071EA513" w14:textId="77777777" w:rsidR="007938AB" w:rsidRDefault="007938AB">
            <w:pPr>
              <w:pStyle w:val="TableText"/>
              <w:spacing w:after="0" w:line="252" w:lineRule="auto"/>
              <w:jc w:val="center"/>
            </w:pPr>
            <w:r>
              <w:rPr>
                <w:rFonts w:eastAsia="Calibri"/>
              </w:rPr>
              <w:t>Imagen no carga</w:t>
            </w:r>
          </w:p>
        </w:tc>
        <w:tc>
          <w:tcPr>
            <w:tcW w:w="6960" w:type="dxa"/>
            <w:shd w:val="clear" w:color="auto" w:fill="FAFAFA"/>
            <w:tcMar>
              <w:top w:w="80" w:type="dxa"/>
              <w:left w:w="120" w:type="dxa"/>
              <w:bottom w:w="80" w:type="dxa"/>
              <w:right w:w="120" w:type="dxa"/>
            </w:tcMar>
            <w:vAlign w:val="center"/>
          </w:tcPr>
          <w:p w14:paraId="3DAF8B17" w14:textId="77777777" w:rsidR="007938AB" w:rsidRDefault="007938AB">
            <w:pPr>
              <w:pStyle w:val="TableText"/>
              <w:spacing w:after="0" w:line="252" w:lineRule="auto"/>
            </w:pPr>
            <w:r>
              <w:rPr>
                <w:rFonts w:eastAsia="Calibri"/>
              </w:rPr>
              <w:t>Validar las tres variables de Cloudinary y el formato enviado.</w:t>
            </w:r>
          </w:p>
        </w:tc>
      </w:tr>
      <w:tr w:rsidR="007938AB" w14:paraId="49A5A66A" w14:textId="77777777">
        <w:trPr>
          <w:cantSplit/>
        </w:trPr>
        <w:tc>
          <w:tcPr>
            <w:tcW w:w="2400" w:type="dxa"/>
            <w:tcMar>
              <w:top w:w="80" w:type="dxa"/>
              <w:left w:w="120" w:type="dxa"/>
              <w:bottom w:w="80" w:type="dxa"/>
              <w:right w:w="120" w:type="dxa"/>
            </w:tcMar>
            <w:vAlign w:val="center"/>
          </w:tcPr>
          <w:p w14:paraId="18E34D07" w14:textId="77777777" w:rsidR="007938AB" w:rsidRDefault="007938AB">
            <w:pPr>
              <w:pStyle w:val="TableText"/>
              <w:spacing w:after="0" w:line="252" w:lineRule="auto"/>
            </w:pPr>
            <w:r>
              <w:rPr>
                <w:rFonts w:eastAsia="Calibri"/>
              </w:rPr>
              <w:t>Google Login falla</w:t>
            </w:r>
          </w:p>
        </w:tc>
        <w:tc>
          <w:tcPr>
            <w:tcW w:w="6960" w:type="dxa"/>
            <w:tcMar>
              <w:top w:w="80" w:type="dxa"/>
              <w:left w:w="120" w:type="dxa"/>
              <w:bottom w:w="80" w:type="dxa"/>
              <w:right w:w="120" w:type="dxa"/>
            </w:tcMar>
            <w:vAlign w:val="center"/>
          </w:tcPr>
          <w:p w14:paraId="630ECB99" w14:textId="77777777" w:rsidR="007938AB" w:rsidRDefault="007938AB">
            <w:pPr>
              <w:pStyle w:val="TableText"/>
              <w:spacing w:after="0" w:line="252" w:lineRule="auto"/>
            </w:pPr>
            <w:r>
              <w:rPr>
                <w:rFonts w:eastAsia="Calibri"/>
              </w:rPr>
              <w:t>Validar GOOGLE_CLIENT_ID y orígenes autorizados.</w:t>
            </w:r>
          </w:p>
        </w:tc>
      </w:tr>
      <w:tr w:rsidR="007938AB" w14:paraId="72BB024A" w14:textId="77777777">
        <w:trPr>
          <w:cantSplit/>
        </w:trPr>
        <w:tc>
          <w:tcPr>
            <w:tcW w:w="2400" w:type="dxa"/>
            <w:shd w:val="clear" w:color="auto" w:fill="FAFAFA"/>
            <w:tcMar>
              <w:top w:w="80" w:type="dxa"/>
              <w:left w:w="120" w:type="dxa"/>
              <w:bottom w:w="80" w:type="dxa"/>
              <w:right w:w="120" w:type="dxa"/>
            </w:tcMar>
            <w:vAlign w:val="center"/>
          </w:tcPr>
          <w:p w14:paraId="72EE17AE" w14:textId="77777777" w:rsidR="007938AB" w:rsidRDefault="007938AB">
            <w:pPr>
              <w:pStyle w:val="TableText"/>
              <w:spacing w:after="0" w:line="252" w:lineRule="auto"/>
            </w:pPr>
            <w:r>
              <w:rPr>
                <w:rFonts w:eastAsia="Calibri"/>
              </w:rPr>
              <w:t>Recuperación no llega</w:t>
            </w:r>
          </w:p>
        </w:tc>
        <w:tc>
          <w:tcPr>
            <w:tcW w:w="6960" w:type="dxa"/>
            <w:shd w:val="clear" w:color="auto" w:fill="FAFAFA"/>
            <w:tcMar>
              <w:top w:w="80" w:type="dxa"/>
              <w:left w:w="120" w:type="dxa"/>
              <w:bottom w:w="80" w:type="dxa"/>
              <w:right w:w="120" w:type="dxa"/>
            </w:tcMar>
            <w:vAlign w:val="center"/>
          </w:tcPr>
          <w:p w14:paraId="330F72FC" w14:textId="77777777" w:rsidR="007938AB" w:rsidRDefault="007938AB">
            <w:pPr>
              <w:pStyle w:val="TableText"/>
              <w:spacing w:after="0" w:line="252" w:lineRule="auto"/>
            </w:pPr>
            <w:r>
              <w:rPr>
                <w:rFonts w:eastAsia="Calibri"/>
              </w:rPr>
              <w:t>Validar RESEND_API_KEY, EMAIL_FROM y registros del proveedor.</w:t>
            </w:r>
          </w:p>
        </w:tc>
      </w:tr>
      <w:tr w:rsidR="007938AB" w14:paraId="0BF32A7E" w14:textId="77777777">
        <w:trPr>
          <w:cantSplit/>
        </w:trPr>
        <w:tc>
          <w:tcPr>
            <w:tcW w:w="2400" w:type="dxa"/>
            <w:tcMar>
              <w:top w:w="80" w:type="dxa"/>
              <w:left w:w="120" w:type="dxa"/>
              <w:bottom w:w="80" w:type="dxa"/>
              <w:right w:w="120" w:type="dxa"/>
            </w:tcMar>
            <w:vAlign w:val="center"/>
          </w:tcPr>
          <w:p w14:paraId="0B53BB6F" w14:textId="77777777" w:rsidR="007938AB" w:rsidRDefault="007938AB">
            <w:pPr>
              <w:pStyle w:val="TableText"/>
              <w:spacing w:after="0" w:line="252" w:lineRule="auto"/>
            </w:pPr>
            <w:r>
              <w:rPr>
                <w:rFonts w:eastAsia="Calibri"/>
              </w:rPr>
              <w:t>Stock inconsistente</w:t>
            </w:r>
          </w:p>
        </w:tc>
        <w:tc>
          <w:tcPr>
            <w:tcW w:w="6960" w:type="dxa"/>
            <w:tcMar>
              <w:top w:w="80" w:type="dxa"/>
              <w:left w:w="120" w:type="dxa"/>
              <w:bottom w:w="80" w:type="dxa"/>
              <w:right w:w="120" w:type="dxa"/>
            </w:tcMar>
            <w:vAlign w:val="center"/>
          </w:tcPr>
          <w:p w14:paraId="264A5031" w14:textId="77777777" w:rsidR="007938AB" w:rsidRDefault="007938AB">
            <w:pPr>
              <w:pStyle w:val="TableText"/>
              <w:spacing w:after="0" w:line="252" w:lineRule="auto"/>
            </w:pPr>
            <w:r>
              <w:rPr>
                <w:rFonts w:eastAsia="Calibri"/>
              </w:rPr>
              <w:t>Revisar método de entrega, cancelación, transacción y registros de auditoría.</w:t>
            </w:r>
          </w:p>
        </w:tc>
      </w:tr>
    </w:tbl>
    <w:p w14:paraId="0AB1CA37" w14:textId="77777777" w:rsidR="007938AB" w:rsidRDefault="007938AB">
      <w:pPr>
        <w:spacing w:after="0"/>
      </w:pPr>
    </w:p>
    <w:p w14:paraId="61A75A6C" w14:textId="77777777" w:rsidR="007938AB" w:rsidRDefault="007938AB">
      <w:pPr>
        <w:pStyle w:val="Ttulo1"/>
      </w:pPr>
      <w:r>
        <w:t>15. Respaldo y recuperación</w:t>
      </w:r>
    </w:p>
    <w:p w14:paraId="6C44D525" w14:textId="77777777" w:rsidR="007938AB" w:rsidRDefault="007938AB" w:rsidP="007938AB">
      <w:pPr>
        <w:numPr>
          <w:ilvl w:val="0"/>
          <w:numId w:val="16"/>
        </w:numPr>
        <w:tabs>
          <w:tab w:val="clear" w:pos="720"/>
          <w:tab w:val="num" w:pos="540"/>
        </w:tabs>
        <w:spacing w:after="80" w:line="300" w:lineRule="auto"/>
        <w:ind w:left="540" w:hanging="271"/>
      </w:pPr>
      <w:r>
        <w:rPr>
          <w:rFonts w:eastAsia="Calibri"/>
        </w:rPr>
        <w:t>Definir política de backup de MongoDB por ambiente y probar restauraciones periódicas.</w:t>
      </w:r>
    </w:p>
    <w:p w14:paraId="27B1EC92" w14:textId="77777777" w:rsidR="007938AB" w:rsidRDefault="007938AB" w:rsidP="007938AB">
      <w:pPr>
        <w:numPr>
          <w:ilvl w:val="0"/>
          <w:numId w:val="16"/>
        </w:numPr>
        <w:tabs>
          <w:tab w:val="clear" w:pos="720"/>
          <w:tab w:val="num" w:pos="540"/>
        </w:tabs>
        <w:spacing w:after="80" w:line="300" w:lineRule="auto"/>
        <w:ind w:left="540" w:hanging="271"/>
      </w:pPr>
      <w:r>
        <w:rPr>
          <w:rFonts w:eastAsia="Calibri"/>
        </w:rPr>
        <w:t>Conservar configuración de despliegue y variables en un gestor seguro, no en documentos ni repositorio.</w:t>
      </w:r>
    </w:p>
    <w:p w14:paraId="6FCD67E4" w14:textId="77777777" w:rsidR="007938AB" w:rsidRDefault="007938AB" w:rsidP="007938AB">
      <w:pPr>
        <w:numPr>
          <w:ilvl w:val="0"/>
          <w:numId w:val="16"/>
        </w:numPr>
        <w:tabs>
          <w:tab w:val="clear" w:pos="720"/>
          <w:tab w:val="num" w:pos="540"/>
        </w:tabs>
        <w:spacing w:after="80" w:line="300" w:lineRule="auto"/>
        <w:ind w:left="540" w:hanging="271"/>
      </w:pPr>
      <w:r>
        <w:rPr>
          <w:rFonts w:eastAsia="Calibri"/>
        </w:rPr>
        <w:t>Exportar reportes operativos no sustituye el respaldo de base de datos.</w:t>
      </w:r>
    </w:p>
    <w:p w14:paraId="36178147" w14:textId="77777777" w:rsidR="007938AB" w:rsidRDefault="007938AB" w:rsidP="007938AB">
      <w:pPr>
        <w:numPr>
          <w:ilvl w:val="0"/>
          <w:numId w:val="16"/>
        </w:numPr>
        <w:tabs>
          <w:tab w:val="clear" w:pos="720"/>
          <w:tab w:val="num" w:pos="540"/>
        </w:tabs>
        <w:spacing w:after="80" w:line="300" w:lineRule="auto"/>
        <w:ind w:left="540" w:hanging="271"/>
      </w:pPr>
      <w:r>
        <w:rPr>
          <w:rFonts w:eastAsia="Calibri"/>
        </w:rPr>
        <w:t>Documentar RPO y RTO antes de declarar disponibilidad de producción.</w:t>
      </w:r>
    </w:p>
    <w:p w14:paraId="3EC7468D" w14:textId="77777777" w:rsidR="007938AB" w:rsidRDefault="007938AB" w:rsidP="007938AB">
      <w:pPr>
        <w:numPr>
          <w:ilvl w:val="0"/>
          <w:numId w:val="16"/>
        </w:numPr>
        <w:tabs>
          <w:tab w:val="clear" w:pos="720"/>
          <w:tab w:val="num" w:pos="540"/>
        </w:tabs>
        <w:spacing w:after="80" w:line="300" w:lineRule="auto"/>
        <w:ind w:left="540" w:hanging="271"/>
      </w:pPr>
      <w:r>
        <w:rPr>
          <w:rFonts w:eastAsia="Calibri"/>
        </w:rPr>
        <w:t>Ante incidente de credenciales, rotar secretos y revisar auditoría antes de reactivar integraciones.</w:t>
      </w:r>
    </w:p>
    <w:p w14:paraId="7DEA6D2E" w14:textId="77777777" w:rsidR="007938AB" w:rsidRDefault="007938AB">
      <w:pPr>
        <w:pStyle w:val="Ttulo1"/>
      </w:pPr>
      <w:r>
        <w:t>Base de evidencia y alcance</w:t>
      </w:r>
    </w:p>
    <w:p w14:paraId="256B7560" w14:textId="77777777" w:rsidR="007938AB" w:rsidRDefault="007938AB">
      <w:r>
        <w:rPr>
          <w:rFonts w:eastAsia="Calibri"/>
        </w:rPr>
        <w:t>El contenido se elaboró a partir del estado local del repositorio GymVerse, su README, archivos de despliegue, código fuente, modelos, rutas, documentación existente, historial Git y las validaciones ejecutadas el 29 de julio de 2026. No se utilizaron métricas de producción ni se asumieron aprobaciones no registradas. La verificación realizada no incluyó conexión a un ambiente productivo ni ejecución de pagos reales.</w:t>
      </w:r>
    </w:p>
    <w:p w14:paraId="051DCC86" w14:textId="77777777" w:rsidR="007938AB" w:rsidRDefault="007938AB">
      <w:pPr>
        <w:sectPr w:rsidR="007938AB" w:rsidSect="007938AB">
          <w:headerReference w:type="default" r:id="rId17"/>
          <w:footerReference w:type="default" r:id="rId18"/>
          <w:pgSz w:w="12240" w:h="15840"/>
          <w:pgMar w:top="1440" w:right="1440" w:bottom="1440" w:left="1440" w:header="708" w:footer="708" w:gutter="0"/>
          <w:cols w:space="720"/>
          <w:titlePg/>
          <w:docGrid w:linePitch="360"/>
        </w:sectPr>
      </w:pPr>
    </w:p>
    <w:p w14:paraId="48A08686" w14:textId="77777777" w:rsidR="007938AB" w:rsidRDefault="007938AB">
      <w:pPr>
        <w:spacing w:before="240" w:after="480"/>
        <w:jc w:val="center"/>
      </w:pPr>
      <w:r>
        <w:rPr>
          <w:noProof/>
        </w:rPr>
        <w:drawing>
          <wp:inline distT="0" distB="0" distL="0" distR="0" wp14:anchorId="7CC7AE0F" wp14:editId="136D665F">
            <wp:extent cx="841248" cy="841248"/>
            <wp:effectExtent l="0" t="0" r="0" b="0"/>
            <wp:docPr id="1863550462" name="Picture 1" descr="Logotipo de Gym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yellow-bg.png"/>
                    <pic:cNvPicPr/>
                  </pic:nvPicPr>
                  <pic:blipFill>
                    <a:blip r:embed="rId8"/>
                    <a:stretch>
                      <a:fillRect/>
                    </a:stretch>
                  </pic:blipFill>
                  <pic:spPr>
                    <a:xfrm>
                      <a:off x="0" y="0"/>
                      <a:ext cx="841248" cy="841248"/>
                    </a:xfrm>
                    <a:prstGeom prst="rect">
                      <a:avLst/>
                    </a:prstGeom>
                  </pic:spPr>
                </pic:pic>
              </a:graphicData>
            </a:graphic>
          </wp:inline>
        </w:drawing>
      </w:r>
    </w:p>
    <w:p w14:paraId="515596AC" w14:textId="77777777" w:rsidR="007938AB" w:rsidRDefault="007938AB">
      <w:pPr>
        <w:pStyle w:val="CoverKicker"/>
        <w:spacing w:after="240"/>
        <w:jc w:val="center"/>
      </w:pPr>
      <w:r>
        <w:rPr>
          <w:rFonts w:eastAsia="Calibri"/>
          <w:b/>
        </w:rPr>
        <w:t>GYMVERSE  ·  DOCUMENTACIÓN DEL PROYECTO</w:t>
      </w:r>
    </w:p>
    <w:p w14:paraId="5B823613" w14:textId="77777777" w:rsidR="007938AB" w:rsidRDefault="007938AB">
      <w:pPr>
        <w:pStyle w:val="CoverTitle"/>
        <w:spacing w:after="160"/>
        <w:jc w:val="center"/>
      </w:pPr>
      <w:r>
        <w:rPr>
          <w:rFonts w:eastAsia="Calibri"/>
          <w:b/>
        </w:rPr>
        <w:t>Manual de usuario</w:t>
      </w:r>
    </w:p>
    <w:p w14:paraId="2D615ED4" w14:textId="77777777" w:rsidR="007938AB" w:rsidRDefault="007938AB">
      <w:pPr>
        <w:pStyle w:val="CoverSubtitle"/>
        <w:spacing w:after="560"/>
        <w:jc w:val="center"/>
      </w:pPr>
      <w:r>
        <w:rPr>
          <w:rFonts w:eastAsia="Calibri"/>
        </w:rPr>
        <w:t>Guía de operación para cliente, administración, staff y gimnasio</w:t>
      </w:r>
    </w:p>
    <w:p w14:paraId="0B7FC263" w14:textId="77777777" w:rsidR="007938AB" w:rsidRDefault="007938AB">
      <w:pPr>
        <w:pStyle w:val="Callout"/>
        <w:keepLines/>
        <w:pBdr>
          <w:top w:val="single" w:sz="10" w:space="6" w:color="FFD400"/>
          <w:left w:val="single" w:sz="10" w:space="6" w:color="FFD400"/>
          <w:bottom w:val="single" w:sz="10" w:space="6" w:color="FFD400"/>
          <w:right w:val="single" w:sz="10" w:space="6" w:color="FFD400"/>
        </w:pBdr>
        <w:shd w:val="clear" w:color="auto" w:fill="FFF6C7"/>
        <w:spacing w:before="120" w:after="120" w:line="264" w:lineRule="auto"/>
        <w:ind w:left="115" w:right="115"/>
      </w:pPr>
      <w:r>
        <w:rPr>
          <w:rFonts w:eastAsia="Calibri"/>
          <w:b/>
        </w:rPr>
        <w:t xml:space="preserve">Propósito del documento: </w:t>
      </w:r>
      <w:r>
        <w:rPr>
          <w:rFonts w:eastAsia="Calibri"/>
        </w:rPr>
        <w:t>Orientar a cada rol para completar sus tareas habituales y responder correctamente ante validaciones o errores.</w:t>
      </w:r>
    </w:p>
    <w:p w14:paraId="3F50FB80" w14:textId="77777777" w:rsidR="007938AB" w:rsidRDefault="007938AB">
      <w:pPr>
        <w:pStyle w:val="SmallMeta"/>
        <w:spacing w:before="560" w:after="80"/>
        <w:jc w:val="center"/>
      </w:pPr>
      <w:r>
        <w:rPr>
          <w:rFonts w:eastAsia="Calibri"/>
          <w:b/>
        </w:rPr>
        <w:t>Versión 1.0  ·  29 de julio de 2026</w:t>
      </w:r>
    </w:p>
    <w:p w14:paraId="20CD256F" w14:textId="77777777" w:rsidR="007938AB" w:rsidRDefault="007938AB">
      <w:pPr>
        <w:pStyle w:val="SmallMeta"/>
        <w:jc w:val="center"/>
      </w:pPr>
      <w:r>
        <w:rPr>
          <w:rFonts w:eastAsia="Calibri"/>
          <w:i/>
          <w:sz w:val="18"/>
        </w:rPr>
        <w:t>Base de evidencia: repositorio local GymVerse y validaciones ejecutadas en la fecha del informe.</w:t>
      </w:r>
    </w:p>
    <w:p w14:paraId="7921D52F" w14:textId="77777777" w:rsidR="007938AB" w:rsidRDefault="007938AB">
      <w:r>
        <w:br w:type="page"/>
      </w:r>
    </w:p>
    <w:p w14:paraId="21FC5F51" w14:textId="77777777" w:rsidR="007938AB" w:rsidRDefault="007938AB">
      <w:pPr>
        <w:pStyle w:val="Ttulo1"/>
      </w:pPr>
      <w:r>
        <w:t>Contenido</w:t>
      </w:r>
    </w:p>
    <w:p w14:paraId="69E167FC" w14:textId="77777777" w:rsidR="007938AB" w:rsidRDefault="007938AB" w:rsidP="007938AB">
      <w:pPr>
        <w:numPr>
          <w:ilvl w:val="0"/>
          <w:numId w:val="10"/>
        </w:numPr>
        <w:tabs>
          <w:tab w:val="clear" w:pos="720"/>
          <w:tab w:val="num" w:pos="540"/>
        </w:tabs>
        <w:spacing w:after="80" w:line="300" w:lineRule="auto"/>
        <w:ind w:left="540" w:hanging="271"/>
      </w:pPr>
      <w:r>
        <w:rPr>
          <w:rFonts w:eastAsia="Calibri"/>
        </w:rPr>
        <w:t>Acceso, navegación y buenas prácticas</w:t>
      </w:r>
    </w:p>
    <w:p w14:paraId="075F2C48" w14:textId="77777777" w:rsidR="007938AB" w:rsidRDefault="007938AB" w:rsidP="007938AB">
      <w:pPr>
        <w:numPr>
          <w:ilvl w:val="0"/>
          <w:numId w:val="10"/>
        </w:numPr>
        <w:tabs>
          <w:tab w:val="clear" w:pos="720"/>
          <w:tab w:val="num" w:pos="540"/>
        </w:tabs>
        <w:spacing w:after="80" w:line="300" w:lineRule="auto"/>
        <w:ind w:left="540" w:hanging="271"/>
      </w:pPr>
      <w:r>
        <w:rPr>
          <w:rFonts w:eastAsia="Calibri"/>
        </w:rPr>
        <w:t>Operación de la app Cliente</w:t>
      </w:r>
    </w:p>
    <w:p w14:paraId="693271B0" w14:textId="77777777" w:rsidR="007938AB" w:rsidRDefault="007938AB" w:rsidP="007938AB">
      <w:pPr>
        <w:numPr>
          <w:ilvl w:val="0"/>
          <w:numId w:val="10"/>
        </w:numPr>
        <w:tabs>
          <w:tab w:val="clear" w:pos="720"/>
          <w:tab w:val="num" w:pos="540"/>
        </w:tabs>
        <w:spacing w:after="80" w:line="300" w:lineRule="auto"/>
        <w:ind w:left="540" w:hanging="271"/>
      </w:pPr>
      <w:r>
        <w:rPr>
          <w:rFonts w:eastAsia="Calibri"/>
        </w:rPr>
        <w:t>Operación del panel administrativo y staff</w:t>
      </w:r>
    </w:p>
    <w:p w14:paraId="4F405B3B" w14:textId="77777777" w:rsidR="007938AB" w:rsidRDefault="007938AB" w:rsidP="007938AB">
      <w:pPr>
        <w:numPr>
          <w:ilvl w:val="0"/>
          <w:numId w:val="10"/>
        </w:numPr>
        <w:tabs>
          <w:tab w:val="clear" w:pos="720"/>
          <w:tab w:val="num" w:pos="540"/>
        </w:tabs>
        <w:spacing w:after="80" w:line="300" w:lineRule="auto"/>
        <w:ind w:left="540" w:hanging="271"/>
      </w:pPr>
      <w:r>
        <w:rPr>
          <w:rFonts w:eastAsia="Calibri"/>
        </w:rPr>
        <w:t>Operación del portal de gimnasio</w:t>
      </w:r>
    </w:p>
    <w:p w14:paraId="72F8CEA8" w14:textId="77777777" w:rsidR="007938AB" w:rsidRDefault="007938AB" w:rsidP="007938AB">
      <w:pPr>
        <w:numPr>
          <w:ilvl w:val="0"/>
          <w:numId w:val="10"/>
        </w:numPr>
        <w:tabs>
          <w:tab w:val="clear" w:pos="720"/>
          <w:tab w:val="num" w:pos="540"/>
        </w:tabs>
        <w:spacing w:after="80" w:line="300" w:lineRule="auto"/>
        <w:ind w:left="540" w:hanging="271"/>
      </w:pPr>
      <w:r>
        <w:rPr>
          <w:rFonts w:eastAsia="Calibri"/>
        </w:rPr>
        <w:t>Mensajes, soporte y solución de problemas</w:t>
      </w:r>
    </w:p>
    <w:p w14:paraId="4E1CF645" w14:textId="77777777" w:rsidR="007938AB" w:rsidRDefault="007938AB">
      <w:pPr>
        <w:pStyle w:val="Ttulo1"/>
      </w:pPr>
      <w:r>
        <w:t>1. Antes de comenzar</w:t>
      </w:r>
    </w:p>
    <w:p w14:paraId="48209CFE" w14:textId="77777777" w:rsidR="007938AB" w:rsidRDefault="007938AB" w:rsidP="007938AB">
      <w:pPr>
        <w:numPr>
          <w:ilvl w:val="0"/>
          <w:numId w:val="11"/>
        </w:numPr>
        <w:tabs>
          <w:tab w:val="clear" w:pos="720"/>
          <w:tab w:val="num" w:pos="540"/>
        </w:tabs>
        <w:spacing w:after="80" w:line="300" w:lineRule="auto"/>
        <w:ind w:left="540" w:hanging="271"/>
      </w:pPr>
      <w:r>
        <w:rPr>
          <w:rFonts w:eastAsia="Calibri"/>
        </w:rPr>
        <w:t>Utilice la URL asignada a su entorno y un navegador actualizado.</w:t>
      </w:r>
    </w:p>
    <w:p w14:paraId="263393A4" w14:textId="77777777" w:rsidR="007938AB" w:rsidRDefault="007938AB" w:rsidP="007938AB">
      <w:pPr>
        <w:numPr>
          <w:ilvl w:val="0"/>
          <w:numId w:val="11"/>
        </w:numPr>
        <w:tabs>
          <w:tab w:val="clear" w:pos="720"/>
          <w:tab w:val="num" w:pos="540"/>
        </w:tabs>
        <w:spacing w:after="80" w:line="300" w:lineRule="auto"/>
        <w:ind w:left="540" w:hanging="271"/>
      </w:pPr>
      <w:r>
        <w:rPr>
          <w:rFonts w:eastAsia="Calibri"/>
        </w:rPr>
        <w:t>No comparta su contraseña ni el código de retiro de un pedido.</w:t>
      </w:r>
    </w:p>
    <w:p w14:paraId="23B3CC7A" w14:textId="77777777" w:rsidR="007938AB" w:rsidRDefault="007938AB" w:rsidP="007938AB">
      <w:pPr>
        <w:numPr>
          <w:ilvl w:val="0"/>
          <w:numId w:val="11"/>
        </w:numPr>
        <w:tabs>
          <w:tab w:val="clear" w:pos="720"/>
          <w:tab w:val="num" w:pos="540"/>
        </w:tabs>
        <w:spacing w:after="80" w:line="300" w:lineRule="auto"/>
        <w:ind w:left="540" w:hanging="271"/>
      </w:pPr>
      <w:r>
        <w:rPr>
          <w:rFonts w:eastAsia="Calibri"/>
        </w:rPr>
        <w:t>Verifique el rol de su cuenta: Cliente, Administrador, Staff o Gimnasio.</w:t>
      </w:r>
    </w:p>
    <w:p w14:paraId="43B82C40" w14:textId="77777777" w:rsidR="007938AB" w:rsidRDefault="007938AB" w:rsidP="007938AB">
      <w:pPr>
        <w:numPr>
          <w:ilvl w:val="0"/>
          <w:numId w:val="11"/>
        </w:numPr>
        <w:tabs>
          <w:tab w:val="clear" w:pos="720"/>
          <w:tab w:val="num" w:pos="540"/>
        </w:tabs>
        <w:spacing w:after="80" w:line="300" w:lineRule="auto"/>
        <w:ind w:left="540" w:hanging="271"/>
      </w:pPr>
      <w:r>
        <w:rPr>
          <w:rFonts w:eastAsia="Calibri"/>
        </w:rPr>
        <w:t>Si la sesión expira o se revoca, vuelva a iniciar sesión.</w:t>
      </w:r>
    </w:p>
    <w:p w14:paraId="0B867B7B" w14:textId="77777777" w:rsidR="007938AB" w:rsidRDefault="007938AB" w:rsidP="007938AB">
      <w:pPr>
        <w:numPr>
          <w:ilvl w:val="0"/>
          <w:numId w:val="11"/>
        </w:numPr>
        <w:tabs>
          <w:tab w:val="clear" w:pos="720"/>
          <w:tab w:val="num" w:pos="540"/>
        </w:tabs>
        <w:spacing w:after="80" w:line="300" w:lineRule="auto"/>
        <w:ind w:left="540" w:hanging="271"/>
      </w:pPr>
      <w:r>
        <w:rPr>
          <w:rFonts w:eastAsia="Calibri"/>
        </w:rPr>
        <w:t>Los nombres exactos de algunos botones pueden variar ligeramente según el tamaño de pantalla.</w:t>
      </w:r>
    </w:p>
    <w:p w14:paraId="413BC432" w14:textId="77777777" w:rsidR="007938AB" w:rsidRDefault="007938AB">
      <w:pPr>
        <w:pStyle w:val="Ttulo1"/>
      </w:pPr>
      <w:r>
        <w:t>2. Roles</w:t>
      </w:r>
    </w:p>
    <w:tbl>
      <w:tblPr>
        <w:tblW w:w="9360" w:type="dxa"/>
        <w:tblInd w:w="120" w:type="dxa"/>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Layout w:type="fixed"/>
        <w:tblLook w:val="04A0" w:firstRow="1" w:lastRow="0" w:firstColumn="1" w:lastColumn="0" w:noHBand="0" w:noVBand="1"/>
      </w:tblPr>
      <w:tblGrid>
        <w:gridCol w:w="1600"/>
        <w:gridCol w:w="2500"/>
        <w:gridCol w:w="5260"/>
      </w:tblGrid>
      <w:tr w:rsidR="007938AB" w14:paraId="0A400556" w14:textId="77777777">
        <w:trPr>
          <w:cantSplit/>
          <w:tblHeader/>
        </w:trPr>
        <w:tc>
          <w:tcPr>
            <w:tcW w:w="1600" w:type="dxa"/>
            <w:shd w:val="clear" w:color="auto" w:fill="F3F4F6"/>
            <w:tcMar>
              <w:top w:w="80" w:type="dxa"/>
              <w:left w:w="120" w:type="dxa"/>
              <w:bottom w:w="80" w:type="dxa"/>
              <w:right w:w="120" w:type="dxa"/>
            </w:tcMar>
            <w:vAlign w:val="center"/>
          </w:tcPr>
          <w:p w14:paraId="2CE299F1" w14:textId="77777777" w:rsidR="007938AB" w:rsidRDefault="007938AB">
            <w:pPr>
              <w:spacing w:after="0"/>
              <w:jc w:val="center"/>
            </w:pPr>
            <w:r>
              <w:rPr>
                <w:rFonts w:eastAsia="Calibri"/>
                <w:b/>
                <w:sz w:val="18"/>
              </w:rPr>
              <w:t>Rol</w:t>
            </w:r>
          </w:p>
        </w:tc>
        <w:tc>
          <w:tcPr>
            <w:tcW w:w="2500" w:type="dxa"/>
            <w:shd w:val="clear" w:color="auto" w:fill="F3F4F6"/>
            <w:tcMar>
              <w:top w:w="80" w:type="dxa"/>
              <w:left w:w="120" w:type="dxa"/>
              <w:bottom w:w="80" w:type="dxa"/>
              <w:right w:w="120" w:type="dxa"/>
            </w:tcMar>
            <w:vAlign w:val="center"/>
          </w:tcPr>
          <w:p w14:paraId="0C387BFC" w14:textId="77777777" w:rsidR="007938AB" w:rsidRDefault="007938AB">
            <w:pPr>
              <w:spacing w:after="0"/>
              <w:jc w:val="center"/>
            </w:pPr>
            <w:r>
              <w:rPr>
                <w:rFonts w:eastAsia="Calibri"/>
                <w:b/>
                <w:sz w:val="18"/>
              </w:rPr>
              <w:t>Dónde ingresa</w:t>
            </w:r>
          </w:p>
        </w:tc>
        <w:tc>
          <w:tcPr>
            <w:tcW w:w="5260" w:type="dxa"/>
            <w:shd w:val="clear" w:color="auto" w:fill="F3F4F6"/>
            <w:tcMar>
              <w:top w:w="80" w:type="dxa"/>
              <w:left w:w="120" w:type="dxa"/>
              <w:bottom w:w="80" w:type="dxa"/>
              <w:right w:w="120" w:type="dxa"/>
            </w:tcMar>
            <w:vAlign w:val="center"/>
          </w:tcPr>
          <w:p w14:paraId="6DF92652" w14:textId="77777777" w:rsidR="007938AB" w:rsidRDefault="007938AB">
            <w:pPr>
              <w:spacing w:after="0"/>
              <w:jc w:val="center"/>
            </w:pPr>
            <w:r>
              <w:rPr>
                <w:rFonts w:eastAsia="Calibri"/>
                <w:b/>
                <w:sz w:val="18"/>
              </w:rPr>
              <w:t>Alcance</w:t>
            </w:r>
          </w:p>
        </w:tc>
      </w:tr>
      <w:tr w:rsidR="007938AB" w14:paraId="2B363C98" w14:textId="77777777">
        <w:trPr>
          <w:cantSplit/>
        </w:trPr>
        <w:tc>
          <w:tcPr>
            <w:tcW w:w="1600" w:type="dxa"/>
            <w:tcMar>
              <w:top w:w="80" w:type="dxa"/>
              <w:left w:w="120" w:type="dxa"/>
              <w:bottom w:w="80" w:type="dxa"/>
              <w:right w:w="120" w:type="dxa"/>
            </w:tcMar>
            <w:vAlign w:val="center"/>
          </w:tcPr>
          <w:p w14:paraId="55197D4C" w14:textId="77777777" w:rsidR="007938AB" w:rsidRDefault="007938AB">
            <w:pPr>
              <w:pStyle w:val="TableText"/>
              <w:spacing w:after="0" w:line="252" w:lineRule="auto"/>
              <w:jc w:val="center"/>
            </w:pPr>
            <w:r>
              <w:rPr>
                <w:rFonts w:eastAsia="Calibri"/>
              </w:rPr>
              <w:t>Cliente</w:t>
            </w:r>
          </w:p>
        </w:tc>
        <w:tc>
          <w:tcPr>
            <w:tcW w:w="2500" w:type="dxa"/>
            <w:tcMar>
              <w:top w:w="80" w:type="dxa"/>
              <w:left w:w="120" w:type="dxa"/>
              <w:bottom w:w="80" w:type="dxa"/>
              <w:right w:w="120" w:type="dxa"/>
            </w:tcMar>
            <w:vAlign w:val="center"/>
          </w:tcPr>
          <w:p w14:paraId="4DE8AA45" w14:textId="77777777" w:rsidR="007938AB" w:rsidRDefault="007938AB">
            <w:pPr>
              <w:pStyle w:val="TableText"/>
              <w:spacing w:after="0" w:line="252" w:lineRule="auto"/>
              <w:jc w:val="center"/>
            </w:pPr>
            <w:r>
              <w:rPr>
                <w:rFonts w:eastAsia="Calibri"/>
              </w:rPr>
              <w:t>PWA Cliente</w:t>
            </w:r>
          </w:p>
        </w:tc>
        <w:tc>
          <w:tcPr>
            <w:tcW w:w="5260" w:type="dxa"/>
            <w:tcMar>
              <w:top w:w="80" w:type="dxa"/>
              <w:left w:w="120" w:type="dxa"/>
              <w:bottom w:w="80" w:type="dxa"/>
              <w:right w:w="120" w:type="dxa"/>
            </w:tcMar>
            <w:vAlign w:val="center"/>
          </w:tcPr>
          <w:p w14:paraId="71D8F4DA" w14:textId="77777777" w:rsidR="007938AB" w:rsidRDefault="007938AB">
            <w:pPr>
              <w:pStyle w:val="TableText"/>
              <w:spacing w:after="0" w:line="252" w:lineRule="auto"/>
            </w:pPr>
            <w:r>
              <w:rPr>
                <w:rFonts w:eastAsia="Calibri"/>
              </w:rPr>
              <w:t>Compra, perfil, pedidos, recompensas, soporte y contenido.</w:t>
            </w:r>
          </w:p>
        </w:tc>
      </w:tr>
      <w:tr w:rsidR="007938AB" w14:paraId="71AA016D" w14:textId="77777777">
        <w:trPr>
          <w:cantSplit/>
        </w:trPr>
        <w:tc>
          <w:tcPr>
            <w:tcW w:w="1600" w:type="dxa"/>
            <w:shd w:val="clear" w:color="auto" w:fill="FAFAFA"/>
            <w:tcMar>
              <w:top w:w="80" w:type="dxa"/>
              <w:left w:w="120" w:type="dxa"/>
              <w:bottom w:w="80" w:type="dxa"/>
              <w:right w:w="120" w:type="dxa"/>
            </w:tcMar>
            <w:vAlign w:val="center"/>
          </w:tcPr>
          <w:p w14:paraId="5ABF4E30" w14:textId="77777777" w:rsidR="007938AB" w:rsidRDefault="007938AB">
            <w:pPr>
              <w:pStyle w:val="TableText"/>
              <w:spacing w:after="0" w:line="252" w:lineRule="auto"/>
              <w:jc w:val="center"/>
            </w:pPr>
            <w:r>
              <w:rPr>
                <w:rFonts w:eastAsia="Calibri"/>
              </w:rPr>
              <w:t>Administrador</w:t>
            </w:r>
          </w:p>
        </w:tc>
        <w:tc>
          <w:tcPr>
            <w:tcW w:w="2500" w:type="dxa"/>
            <w:shd w:val="clear" w:color="auto" w:fill="FAFAFA"/>
            <w:tcMar>
              <w:top w:w="80" w:type="dxa"/>
              <w:left w:w="120" w:type="dxa"/>
              <w:bottom w:w="80" w:type="dxa"/>
              <w:right w:w="120" w:type="dxa"/>
            </w:tcMar>
            <w:vAlign w:val="center"/>
          </w:tcPr>
          <w:p w14:paraId="78275F66" w14:textId="77777777" w:rsidR="007938AB" w:rsidRDefault="007938AB">
            <w:pPr>
              <w:pStyle w:val="TableText"/>
              <w:spacing w:after="0" w:line="252" w:lineRule="auto"/>
              <w:jc w:val="center"/>
            </w:pPr>
            <w:r>
              <w:rPr>
                <w:rFonts w:eastAsia="Calibri"/>
              </w:rPr>
              <w:t>Panel Admin</w:t>
            </w:r>
          </w:p>
        </w:tc>
        <w:tc>
          <w:tcPr>
            <w:tcW w:w="5260" w:type="dxa"/>
            <w:shd w:val="clear" w:color="auto" w:fill="FAFAFA"/>
            <w:tcMar>
              <w:top w:w="80" w:type="dxa"/>
              <w:left w:w="120" w:type="dxa"/>
              <w:bottom w:w="80" w:type="dxa"/>
              <w:right w:w="120" w:type="dxa"/>
            </w:tcMar>
            <w:vAlign w:val="center"/>
          </w:tcPr>
          <w:p w14:paraId="1983D5B3" w14:textId="77777777" w:rsidR="007938AB" w:rsidRDefault="007938AB">
            <w:pPr>
              <w:pStyle w:val="TableText"/>
              <w:spacing w:after="0" w:line="252" w:lineRule="auto"/>
            </w:pPr>
            <w:r>
              <w:rPr>
                <w:rFonts w:eastAsia="Calibri"/>
              </w:rPr>
              <w:t>Todos los módulos y usuarios internos.</w:t>
            </w:r>
          </w:p>
        </w:tc>
      </w:tr>
      <w:tr w:rsidR="007938AB" w14:paraId="06324BB1" w14:textId="77777777">
        <w:trPr>
          <w:cantSplit/>
        </w:trPr>
        <w:tc>
          <w:tcPr>
            <w:tcW w:w="1600" w:type="dxa"/>
            <w:tcMar>
              <w:top w:w="80" w:type="dxa"/>
              <w:left w:w="120" w:type="dxa"/>
              <w:bottom w:w="80" w:type="dxa"/>
              <w:right w:w="120" w:type="dxa"/>
            </w:tcMar>
            <w:vAlign w:val="center"/>
          </w:tcPr>
          <w:p w14:paraId="2205A4CA" w14:textId="77777777" w:rsidR="007938AB" w:rsidRDefault="007938AB">
            <w:pPr>
              <w:pStyle w:val="TableText"/>
              <w:spacing w:after="0" w:line="252" w:lineRule="auto"/>
              <w:jc w:val="center"/>
            </w:pPr>
            <w:r>
              <w:rPr>
                <w:rFonts w:eastAsia="Calibri"/>
              </w:rPr>
              <w:t>Staff</w:t>
            </w:r>
          </w:p>
        </w:tc>
        <w:tc>
          <w:tcPr>
            <w:tcW w:w="2500" w:type="dxa"/>
            <w:tcMar>
              <w:top w:w="80" w:type="dxa"/>
              <w:left w:w="120" w:type="dxa"/>
              <w:bottom w:w="80" w:type="dxa"/>
              <w:right w:w="120" w:type="dxa"/>
            </w:tcMar>
            <w:vAlign w:val="center"/>
          </w:tcPr>
          <w:p w14:paraId="4D8FAC54" w14:textId="77777777" w:rsidR="007938AB" w:rsidRDefault="007938AB">
            <w:pPr>
              <w:pStyle w:val="TableText"/>
              <w:spacing w:after="0" w:line="252" w:lineRule="auto"/>
              <w:jc w:val="center"/>
            </w:pPr>
            <w:r>
              <w:rPr>
                <w:rFonts w:eastAsia="Calibri"/>
              </w:rPr>
              <w:t>Panel Admin</w:t>
            </w:r>
          </w:p>
        </w:tc>
        <w:tc>
          <w:tcPr>
            <w:tcW w:w="5260" w:type="dxa"/>
            <w:tcMar>
              <w:top w:w="80" w:type="dxa"/>
              <w:left w:w="120" w:type="dxa"/>
              <w:bottom w:w="80" w:type="dxa"/>
              <w:right w:w="120" w:type="dxa"/>
            </w:tcMar>
            <w:vAlign w:val="center"/>
          </w:tcPr>
          <w:p w14:paraId="1BD2EF48" w14:textId="77777777" w:rsidR="007938AB" w:rsidRDefault="007938AB">
            <w:pPr>
              <w:pStyle w:val="TableText"/>
              <w:spacing w:after="0" w:line="252" w:lineRule="auto"/>
            </w:pPr>
            <w:r>
              <w:rPr>
                <w:rFonts w:eastAsia="Calibri"/>
              </w:rPr>
              <w:t>Módulos habilitados por permisos.</w:t>
            </w:r>
          </w:p>
        </w:tc>
      </w:tr>
      <w:tr w:rsidR="007938AB" w14:paraId="4DA1CA9A" w14:textId="77777777">
        <w:trPr>
          <w:cantSplit/>
        </w:trPr>
        <w:tc>
          <w:tcPr>
            <w:tcW w:w="1600" w:type="dxa"/>
            <w:shd w:val="clear" w:color="auto" w:fill="FAFAFA"/>
            <w:tcMar>
              <w:top w:w="80" w:type="dxa"/>
              <w:left w:w="120" w:type="dxa"/>
              <w:bottom w:w="80" w:type="dxa"/>
              <w:right w:w="120" w:type="dxa"/>
            </w:tcMar>
            <w:vAlign w:val="center"/>
          </w:tcPr>
          <w:p w14:paraId="528E710F" w14:textId="77777777" w:rsidR="007938AB" w:rsidRDefault="007938AB">
            <w:pPr>
              <w:pStyle w:val="TableText"/>
              <w:spacing w:after="0" w:line="252" w:lineRule="auto"/>
              <w:jc w:val="center"/>
            </w:pPr>
            <w:r>
              <w:rPr>
                <w:rFonts w:eastAsia="Calibri"/>
              </w:rPr>
              <w:t>Gimnasio</w:t>
            </w:r>
          </w:p>
        </w:tc>
        <w:tc>
          <w:tcPr>
            <w:tcW w:w="2500" w:type="dxa"/>
            <w:shd w:val="clear" w:color="auto" w:fill="FAFAFA"/>
            <w:tcMar>
              <w:top w:w="80" w:type="dxa"/>
              <w:left w:w="120" w:type="dxa"/>
              <w:bottom w:w="80" w:type="dxa"/>
              <w:right w:w="120" w:type="dxa"/>
            </w:tcMar>
            <w:vAlign w:val="center"/>
          </w:tcPr>
          <w:p w14:paraId="3D942949" w14:textId="77777777" w:rsidR="007938AB" w:rsidRDefault="007938AB">
            <w:pPr>
              <w:pStyle w:val="TableText"/>
              <w:spacing w:after="0" w:line="252" w:lineRule="auto"/>
            </w:pPr>
            <w:r>
              <w:rPr>
                <w:rFonts w:eastAsia="Calibri"/>
              </w:rPr>
              <w:t>Panel Admin / Portal Gym</w:t>
            </w:r>
          </w:p>
        </w:tc>
        <w:tc>
          <w:tcPr>
            <w:tcW w:w="5260" w:type="dxa"/>
            <w:shd w:val="clear" w:color="auto" w:fill="FAFAFA"/>
            <w:tcMar>
              <w:top w:w="80" w:type="dxa"/>
              <w:left w:w="120" w:type="dxa"/>
              <w:bottom w:w="80" w:type="dxa"/>
              <w:right w:w="120" w:type="dxa"/>
            </w:tcMar>
            <w:vAlign w:val="center"/>
          </w:tcPr>
          <w:p w14:paraId="7800B161" w14:textId="77777777" w:rsidR="007938AB" w:rsidRDefault="007938AB">
            <w:pPr>
              <w:pStyle w:val="TableText"/>
              <w:spacing w:after="0" w:line="252" w:lineRule="auto"/>
            </w:pPr>
            <w:r>
              <w:rPr>
                <w:rFonts w:eastAsia="Calibri"/>
              </w:rPr>
              <w:t>Pedidos, entrega, stock y reabastecimiento de su gimnasio.</w:t>
            </w:r>
          </w:p>
        </w:tc>
      </w:tr>
    </w:tbl>
    <w:p w14:paraId="52E6533B" w14:textId="77777777" w:rsidR="007938AB" w:rsidRDefault="007938AB">
      <w:pPr>
        <w:spacing w:after="0"/>
      </w:pPr>
    </w:p>
    <w:p w14:paraId="6913DDBD" w14:textId="77777777" w:rsidR="007938AB" w:rsidRDefault="007938AB">
      <w:pPr>
        <w:pStyle w:val="Ttulo1"/>
      </w:pPr>
      <w:r>
        <w:t>3. App Cliente</w:t>
      </w:r>
    </w:p>
    <w:p w14:paraId="3A2E9DA9" w14:textId="77777777" w:rsidR="007938AB" w:rsidRDefault="007938AB">
      <w:pPr>
        <w:pStyle w:val="Ttulo2"/>
      </w:pPr>
      <w:r>
        <w:t>3.1 Registro e inicio de sesión</w:t>
      </w:r>
    </w:p>
    <w:p w14:paraId="29633BDB" w14:textId="77777777" w:rsidR="007938AB" w:rsidRDefault="007938AB" w:rsidP="007938AB">
      <w:pPr>
        <w:numPr>
          <w:ilvl w:val="0"/>
          <w:numId w:val="12"/>
        </w:numPr>
        <w:tabs>
          <w:tab w:val="clear" w:pos="720"/>
          <w:tab w:val="num" w:pos="540"/>
        </w:tabs>
        <w:spacing w:after="80" w:line="300" w:lineRule="auto"/>
        <w:ind w:left="540" w:hanging="271"/>
      </w:pPr>
      <w:r>
        <w:rPr>
          <w:rFonts w:eastAsia="Calibri"/>
        </w:rPr>
        <w:t>Abra la app Cliente y seleccione registro o inicio de sesión.</w:t>
      </w:r>
    </w:p>
    <w:p w14:paraId="5EFC03C5" w14:textId="77777777" w:rsidR="007938AB" w:rsidRDefault="007938AB" w:rsidP="007938AB">
      <w:pPr>
        <w:numPr>
          <w:ilvl w:val="0"/>
          <w:numId w:val="12"/>
        </w:numPr>
        <w:tabs>
          <w:tab w:val="clear" w:pos="720"/>
          <w:tab w:val="num" w:pos="540"/>
        </w:tabs>
        <w:spacing w:after="80" w:line="300" w:lineRule="auto"/>
        <w:ind w:left="540" w:hanging="271"/>
      </w:pPr>
      <w:r>
        <w:rPr>
          <w:rFonts w:eastAsia="Calibri"/>
        </w:rPr>
        <w:t>En registro, capture nombre, correo, teléfono, contraseña y confirmación.</w:t>
      </w:r>
    </w:p>
    <w:p w14:paraId="052973C9" w14:textId="77777777" w:rsidR="007938AB" w:rsidRDefault="007938AB" w:rsidP="007938AB">
      <w:pPr>
        <w:numPr>
          <w:ilvl w:val="0"/>
          <w:numId w:val="12"/>
        </w:numPr>
        <w:tabs>
          <w:tab w:val="clear" w:pos="720"/>
          <w:tab w:val="num" w:pos="540"/>
        </w:tabs>
        <w:spacing w:after="80" w:line="300" w:lineRule="auto"/>
        <w:ind w:left="540" w:hanging="271"/>
      </w:pPr>
      <w:r>
        <w:rPr>
          <w:rFonts w:eastAsia="Calibri"/>
        </w:rPr>
        <w:t>Use una contraseña de al menos ocho caracteres que incluya letras y números.</w:t>
      </w:r>
    </w:p>
    <w:p w14:paraId="224BA9FB" w14:textId="77777777" w:rsidR="007938AB" w:rsidRDefault="007938AB" w:rsidP="007938AB">
      <w:pPr>
        <w:numPr>
          <w:ilvl w:val="0"/>
          <w:numId w:val="12"/>
        </w:numPr>
        <w:tabs>
          <w:tab w:val="clear" w:pos="720"/>
          <w:tab w:val="num" w:pos="540"/>
        </w:tabs>
        <w:spacing w:after="80" w:line="300" w:lineRule="auto"/>
        <w:ind w:left="540" w:hanging="271"/>
      </w:pPr>
      <w:r>
        <w:rPr>
          <w:rFonts w:eastAsia="Calibri"/>
        </w:rPr>
        <w:t>Si Google Login está habilitado, use una cuenta destinada al rol customer.</w:t>
      </w:r>
    </w:p>
    <w:p w14:paraId="4BC4D25B" w14:textId="77777777" w:rsidR="007938AB" w:rsidRDefault="007938AB" w:rsidP="007938AB">
      <w:pPr>
        <w:numPr>
          <w:ilvl w:val="0"/>
          <w:numId w:val="12"/>
        </w:numPr>
        <w:tabs>
          <w:tab w:val="clear" w:pos="720"/>
          <w:tab w:val="num" w:pos="540"/>
        </w:tabs>
        <w:spacing w:after="80" w:line="300" w:lineRule="auto"/>
        <w:ind w:left="540" w:hanging="271"/>
      </w:pPr>
      <w:r>
        <w:rPr>
          <w:rFonts w:eastAsia="Calibri"/>
        </w:rPr>
        <w:t>Al completar el acceso, la tienda se mostrará como vista principal.</w:t>
      </w:r>
    </w:p>
    <w:p w14:paraId="58C6D489" w14:textId="77777777" w:rsidR="007938AB" w:rsidRDefault="007938AB">
      <w:pPr>
        <w:pStyle w:val="Callout"/>
        <w:keepLines/>
        <w:pBdr>
          <w:top w:val="single" w:sz="6" w:space="6" w:color="D8DADF"/>
          <w:left w:val="single" w:sz="6" w:space="6" w:color="D8DADF"/>
          <w:bottom w:val="single" w:sz="6" w:space="6" w:color="D8DADF"/>
          <w:right w:val="single" w:sz="6" w:space="6" w:color="D8DADF"/>
        </w:pBdr>
        <w:shd w:val="clear" w:color="auto" w:fill="F3F4F6"/>
        <w:spacing w:before="120" w:line="264" w:lineRule="auto"/>
        <w:ind w:left="115" w:right="115"/>
      </w:pPr>
      <w:r>
        <w:rPr>
          <w:rFonts w:eastAsia="Calibri"/>
          <w:b/>
        </w:rPr>
        <w:t xml:space="preserve">Acceso rechazado: </w:t>
      </w:r>
      <w:r>
        <w:rPr>
          <w:rFonts w:eastAsia="Calibri"/>
        </w:rPr>
        <w:t>Si el correo ya existe, la cuenta está desactivada o la contraseña no coincide, corrija los datos o contacte a soporte. Las cuentas admin, staff y gym no deben entrar por la app Cliente.</w:t>
      </w:r>
    </w:p>
    <w:p w14:paraId="5ED45FB0" w14:textId="77777777" w:rsidR="007938AB" w:rsidRDefault="007938AB">
      <w:pPr>
        <w:pStyle w:val="Ttulo2"/>
      </w:pPr>
      <w:r>
        <w:t>3.2 Recuperar contraseña</w:t>
      </w:r>
    </w:p>
    <w:p w14:paraId="1467CD90" w14:textId="77777777" w:rsidR="007938AB" w:rsidRDefault="007938AB" w:rsidP="007938AB">
      <w:pPr>
        <w:numPr>
          <w:ilvl w:val="0"/>
          <w:numId w:val="13"/>
        </w:numPr>
        <w:tabs>
          <w:tab w:val="clear" w:pos="720"/>
          <w:tab w:val="num" w:pos="540"/>
        </w:tabs>
        <w:spacing w:after="80" w:line="300" w:lineRule="auto"/>
        <w:ind w:left="540" w:hanging="271"/>
      </w:pPr>
      <w:r>
        <w:rPr>
          <w:rFonts w:eastAsia="Calibri"/>
        </w:rPr>
        <w:t>Seleccione la opción de recuperación e introduzca su correo.</w:t>
      </w:r>
    </w:p>
    <w:p w14:paraId="6D45D2FE" w14:textId="77777777" w:rsidR="007938AB" w:rsidRDefault="007938AB" w:rsidP="007938AB">
      <w:pPr>
        <w:numPr>
          <w:ilvl w:val="0"/>
          <w:numId w:val="13"/>
        </w:numPr>
        <w:tabs>
          <w:tab w:val="clear" w:pos="720"/>
          <w:tab w:val="num" w:pos="540"/>
        </w:tabs>
        <w:spacing w:after="80" w:line="300" w:lineRule="auto"/>
        <w:ind w:left="540" w:hanging="271"/>
      </w:pPr>
      <w:r>
        <w:rPr>
          <w:rFonts w:eastAsia="Calibri"/>
        </w:rPr>
        <w:t>Revise el código de seis dígitos enviado; su vigencia es limitada.</w:t>
      </w:r>
    </w:p>
    <w:p w14:paraId="2ABC57A1" w14:textId="77777777" w:rsidR="007938AB" w:rsidRDefault="007938AB" w:rsidP="007938AB">
      <w:pPr>
        <w:numPr>
          <w:ilvl w:val="0"/>
          <w:numId w:val="13"/>
        </w:numPr>
        <w:tabs>
          <w:tab w:val="clear" w:pos="720"/>
          <w:tab w:val="num" w:pos="540"/>
        </w:tabs>
        <w:spacing w:after="80" w:line="300" w:lineRule="auto"/>
        <w:ind w:left="540" w:hanging="271"/>
      </w:pPr>
      <w:r>
        <w:rPr>
          <w:rFonts w:eastAsia="Calibri"/>
        </w:rPr>
        <w:t>Capture el código y una nueva contraseña válida.</w:t>
      </w:r>
    </w:p>
    <w:p w14:paraId="167A90FC" w14:textId="77777777" w:rsidR="007938AB" w:rsidRDefault="007938AB" w:rsidP="007938AB">
      <w:pPr>
        <w:numPr>
          <w:ilvl w:val="0"/>
          <w:numId w:val="13"/>
        </w:numPr>
        <w:tabs>
          <w:tab w:val="clear" w:pos="720"/>
          <w:tab w:val="num" w:pos="540"/>
        </w:tabs>
        <w:spacing w:after="80" w:line="300" w:lineRule="auto"/>
        <w:ind w:left="540" w:hanging="271"/>
      </w:pPr>
      <w:r>
        <w:rPr>
          <w:rFonts w:eastAsia="Calibri"/>
        </w:rPr>
        <w:t>Si supera los intentos o el código vence, solicite uno nuevo.</w:t>
      </w:r>
    </w:p>
    <w:p w14:paraId="7718D0AF" w14:textId="77777777" w:rsidR="007938AB" w:rsidRDefault="007938AB">
      <w:pPr>
        <w:pStyle w:val="Ttulo2"/>
      </w:pPr>
      <w:r>
        <w:t>3.3 Tienda y producto</w:t>
      </w:r>
    </w:p>
    <w:p w14:paraId="0E0AD22C" w14:textId="77777777" w:rsidR="007938AB" w:rsidRDefault="007938AB" w:rsidP="007938AB">
      <w:pPr>
        <w:numPr>
          <w:ilvl w:val="0"/>
          <w:numId w:val="14"/>
        </w:numPr>
        <w:tabs>
          <w:tab w:val="clear" w:pos="720"/>
          <w:tab w:val="num" w:pos="540"/>
        </w:tabs>
        <w:spacing w:after="80" w:line="300" w:lineRule="auto"/>
        <w:ind w:left="540" w:hanging="271"/>
      </w:pPr>
      <w:r>
        <w:rPr>
          <w:rFonts w:eastAsia="Calibri"/>
        </w:rPr>
        <w:t>Use la búsqueda o las categorías para localizar un producto.</w:t>
      </w:r>
    </w:p>
    <w:p w14:paraId="502D9A8E" w14:textId="77777777" w:rsidR="007938AB" w:rsidRDefault="007938AB" w:rsidP="007938AB">
      <w:pPr>
        <w:numPr>
          <w:ilvl w:val="0"/>
          <w:numId w:val="14"/>
        </w:numPr>
        <w:tabs>
          <w:tab w:val="clear" w:pos="720"/>
          <w:tab w:val="num" w:pos="540"/>
        </w:tabs>
        <w:spacing w:after="80" w:line="300" w:lineRule="auto"/>
        <w:ind w:left="540" w:hanging="271"/>
      </w:pPr>
      <w:r>
        <w:rPr>
          <w:rFonts w:eastAsia="Calibri"/>
        </w:rPr>
        <w:t>Abra el detalle y revise descripción, precio, variante y stock.</w:t>
      </w:r>
    </w:p>
    <w:p w14:paraId="008F18C0" w14:textId="77777777" w:rsidR="007938AB" w:rsidRDefault="007938AB" w:rsidP="007938AB">
      <w:pPr>
        <w:numPr>
          <w:ilvl w:val="0"/>
          <w:numId w:val="14"/>
        </w:numPr>
        <w:tabs>
          <w:tab w:val="clear" w:pos="720"/>
          <w:tab w:val="num" w:pos="540"/>
        </w:tabs>
        <w:spacing w:after="80" w:line="300" w:lineRule="auto"/>
        <w:ind w:left="540" w:hanging="271"/>
      </w:pPr>
      <w:r>
        <w:rPr>
          <w:rFonts w:eastAsia="Calibri"/>
        </w:rPr>
        <w:t>Seleccione la variante correcta y agréguela al carrito.</w:t>
      </w:r>
    </w:p>
    <w:p w14:paraId="0CB52517" w14:textId="77777777" w:rsidR="007938AB" w:rsidRDefault="007938AB" w:rsidP="007938AB">
      <w:pPr>
        <w:numPr>
          <w:ilvl w:val="0"/>
          <w:numId w:val="14"/>
        </w:numPr>
        <w:tabs>
          <w:tab w:val="clear" w:pos="720"/>
          <w:tab w:val="num" w:pos="540"/>
        </w:tabs>
        <w:spacing w:after="80" w:line="300" w:lineRule="auto"/>
        <w:ind w:left="540" w:hanging="271"/>
      </w:pPr>
      <w:r>
        <w:rPr>
          <w:rFonts w:eastAsia="Calibri"/>
        </w:rPr>
        <w:t>Si inició sesión, puede guardar el producto como favorito o publicar una reseña válida.</w:t>
      </w:r>
    </w:p>
    <w:p w14:paraId="1C5CA4B2" w14:textId="77777777" w:rsidR="007938AB" w:rsidRDefault="007938AB">
      <w:pPr>
        <w:pStyle w:val="Ttulo2"/>
      </w:pPr>
      <w:r>
        <w:t>3.4 Afiliar un gimnasio</w:t>
      </w:r>
    </w:p>
    <w:p w14:paraId="29270EA1" w14:textId="77777777" w:rsidR="007938AB" w:rsidRDefault="007938AB" w:rsidP="007938AB">
      <w:pPr>
        <w:numPr>
          <w:ilvl w:val="0"/>
          <w:numId w:val="15"/>
        </w:numPr>
        <w:tabs>
          <w:tab w:val="clear" w:pos="720"/>
          <w:tab w:val="num" w:pos="540"/>
        </w:tabs>
        <w:spacing w:after="80" w:line="300" w:lineRule="auto"/>
        <w:ind w:left="540" w:hanging="271"/>
      </w:pPr>
      <w:r>
        <w:rPr>
          <w:rFonts w:eastAsia="Calibri"/>
        </w:rPr>
        <w:t>Abra Perfil y seleccione la pestaña Gimnasios.</w:t>
      </w:r>
    </w:p>
    <w:p w14:paraId="5A68FD08" w14:textId="77777777" w:rsidR="007938AB" w:rsidRDefault="007938AB" w:rsidP="007938AB">
      <w:pPr>
        <w:numPr>
          <w:ilvl w:val="0"/>
          <w:numId w:val="15"/>
        </w:numPr>
        <w:tabs>
          <w:tab w:val="clear" w:pos="720"/>
          <w:tab w:val="num" w:pos="540"/>
        </w:tabs>
        <w:spacing w:after="80" w:line="300" w:lineRule="auto"/>
        <w:ind w:left="540" w:hanging="271"/>
      </w:pPr>
      <w:r>
        <w:rPr>
          <w:rFonts w:eastAsia="Calibri"/>
        </w:rPr>
        <w:t>Busque por nombre, código, ciudad o dirección usando al menos dos caracteres.</w:t>
      </w:r>
    </w:p>
    <w:p w14:paraId="08C0097E" w14:textId="77777777" w:rsidR="007938AB" w:rsidRDefault="007938AB" w:rsidP="007938AB">
      <w:pPr>
        <w:numPr>
          <w:ilvl w:val="0"/>
          <w:numId w:val="15"/>
        </w:numPr>
        <w:tabs>
          <w:tab w:val="clear" w:pos="720"/>
          <w:tab w:val="num" w:pos="540"/>
        </w:tabs>
        <w:spacing w:after="80" w:line="300" w:lineRule="auto"/>
        <w:ind w:left="540" w:hanging="271"/>
      </w:pPr>
      <w:r>
        <w:rPr>
          <w:rFonts w:eastAsia="Calibri"/>
        </w:rPr>
        <w:t>Seleccione Afiliar en un gimnasio activo que permita retiro.</w:t>
      </w:r>
    </w:p>
    <w:p w14:paraId="4A38E005" w14:textId="77777777" w:rsidR="007938AB" w:rsidRDefault="007938AB" w:rsidP="007938AB">
      <w:pPr>
        <w:numPr>
          <w:ilvl w:val="0"/>
          <w:numId w:val="15"/>
        </w:numPr>
        <w:tabs>
          <w:tab w:val="clear" w:pos="720"/>
          <w:tab w:val="num" w:pos="540"/>
        </w:tabs>
        <w:spacing w:after="80" w:line="300" w:lineRule="auto"/>
        <w:ind w:left="540" w:hanging="271"/>
      </w:pPr>
      <w:r>
        <w:rPr>
          <w:rFonts w:eastAsia="Calibri"/>
        </w:rPr>
        <w:t>Compruebe que aparezca en sus gimnasios y en el carrito como punto de retiro.</w:t>
      </w:r>
    </w:p>
    <w:p w14:paraId="02F6F0F8" w14:textId="77777777" w:rsidR="007938AB" w:rsidRDefault="007938AB">
      <w:pPr>
        <w:pStyle w:val="Ttulo2"/>
      </w:pPr>
      <w:r>
        <w:t>3.5 Comprar</w:t>
      </w:r>
    </w:p>
    <w:p w14:paraId="568702B4" w14:textId="77777777" w:rsidR="007938AB" w:rsidRDefault="007938AB" w:rsidP="007938AB">
      <w:pPr>
        <w:numPr>
          <w:ilvl w:val="0"/>
          <w:numId w:val="16"/>
        </w:numPr>
        <w:tabs>
          <w:tab w:val="clear" w:pos="720"/>
          <w:tab w:val="num" w:pos="540"/>
        </w:tabs>
        <w:spacing w:after="80" w:line="300" w:lineRule="auto"/>
        <w:ind w:left="540" w:hanging="271"/>
      </w:pPr>
      <w:r>
        <w:rPr>
          <w:rFonts w:eastAsia="Calibri"/>
        </w:rPr>
        <w:t>Abra el carrito y ajuste cantidades; elimine productos que no desea.</w:t>
      </w:r>
    </w:p>
    <w:p w14:paraId="147F9E78" w14:textId="77777777" w:rsidR="007938AB" w:rsidRDefault="007938AB" w:rsidP="007938AB">
      <w:pPr>
        <w:numPr>
          <w:ilvl w:val="0"/>
          <w:numId w:val="16"/>
        </w:numPr>
        <w:tabs>
          <w:tab w:val="clear" w:pos="720"/>
          <w:tab w:val="num" w:pos="540"/>
        </w:tabs>
        <w:spacing w:after="80" w:line="300" w:lineRule="auto"/>
        <w:ind w:left="540" w:hanging="271"/>
      </w:pPr>
      <w:r>
        <w:rPr>
          <w:rFonts w:eastAsia="Calibri"/>
        </w:rPr>
        <w:t>Seleccione entrega a domicilio o retiro en gimnasio.</w:t>
      </w:r>
    </w:p>
    <w:p w14:paraId="7EEF1B5C" w14:textId="77777777" w:rsidR="007938AB" w:rsidRDefault="007938AB" w:rsidP="007938AB">
      <w:pPr>
        <w:numPr>
          <w:ilvl w:val="0"/>
          <w:numId w:val="16"/>
        </w:numPr>
        <w:tabs>
          <w:tab w:val="clear" w:pos="720"/>
          <w:tab w:val="num" w:pos="540"/>
        </w:tabs>
        <w:spacing w:after="80" w:line="300" w:lineRule="auto"/>
        <w:ind w:left="540" w:hanging="271"/>
      </w:pPr>
      <w:r>
        <w:rPr>
          <w:rFonts w:eastAsia="Calibri"/>
        </w:rPr>
        <w:t>Para retiro, elija uno de sus gimnasios afiliados; la disponibilidad depende del stock local.</w:t>
      </w:r>
    </w:p>
    <w:p w14:paraId="35F99A59" w14:textId="77777777" w:rsidR="007938AB" w:rsidRDefault="007938AB" w:rsidP="007938AB">
      <w:pPr>
        <w:numPr>
          <w:ilvl w:val="0"/>
          <w:numId w:val="16"/>
        </w:numPr>
        <w:tabs>
          <w:tab w:val="clear" w:pos="720"/>
          <w:tab w:val="num" w:pos="540"/>
        </w:tabs>
        <w:spacing w:after="80" w:line="300" w:lineRule="auto"/>
        <w:ind w:left="540" w:hanging="271"/>
      </w:pPr>
      <w:r>
        <w:rPr>
          <w:rFonts w:eastAsia="Calibri"/>
        </w:rPr>
        <w:t>Para domicilio, seleccione o capture una dirección completa; puede guardarla en el perfil.</w:t>
      </w:r>
    </w:p>
    <w:p w14:paraId="43A320F9" w14:textId="77777777" w:rsidR="007938AB" w:rsidRDefault="007938AB" w:rsidP="007938AB">
      <w:pPr>
        <w:numPr>
          <w:ilvl w:val="0"/>
          <w:numId w:val="16"/>
        </w:numPr>
        <w:tabs>
          <w:tab w:val="clear" w:pos="720"/>
          <w:tab w:val="num" w:pos="540"/>
        </w:tabs>
        <w:spacing w:after="80" w:line="300" w:lineRule="auto"/>
        <w:ind w:left="540" w:hanging="271"/>
      </w:pPr>
      <w:r>
        <w:rPr>
          <w:rFonts w:eastAsia="Calibri"/>
        </w:rPr>
        <w:t>Seleccione Mercado Pago. El pago al recoger solo está disponible para retiro.</w:t>
      </w:r>
    </w:p>
    <w:p w14:paraId="6434C5B9" w14:textId="77777777" w:rsidR="007938AB" w:rsidRDefault="007938AB" w:rsidP="007938AB">
      <w:pPr>
        <w:numPr>
          <w:ilvl w:val="0"/>
          <w:numId w:val="16"/>
        </w:numPr>
        <w:tabs>
          <w:tab w:val="clear" w:pos="720"/>
          <w:tab w:val="num" w:pos="540"/>
        </w:tabs>
        <w:spacing w:after="80" w:line="300" w:lineRule="auto"/>
        <w:ind w:left="540" w:hanging="271"/>
      </w:pPr>
      <w:r>
        <w:rPr>
          <w:rFonts w:eastAsia="Calibri"/>
        </w:rPr>
        <w:t>Capture un cupón, si aplica, y confirme que el resumen muestre el descuento.</w:t>
      </w:r>
    </w:p>
    <w:p w14:paraId="57923F2B" w14:textId="77777777" w:rsidR="007938AB" w:rsidRDefault="007938AB" w:rsidP="007938AB">
      <w:pPr>
        <w:numPr>
          <w:ilvl w:val="0"/>
          <w:numId w:val="16"/>
        </w:numPr>
        <w:tabs>
          <w:tab w:val="clear" w:pos="720"/>
          <w:tab w:val="num" w:pos="540"/>
        </w:tabs>
        <w:spacing w:after="80" w:line="300" w:lineRule="auto"/>
        <w:ind w:left="540" w:hanging="271"/>
      </w:pPr>
      <w:r>
        <w:rPr>
          <w:rFonts w:eastAsia="Calibri"/>
        </w:rPr>
        <w:t>Confirme el pedido. Si se genera una URL de pago, complete el proceso en Mercado Pago.</w:t>
      </w:r>
    </w:p>
    <w:p w14:paraId="208E4338" w14:textId="77777777" w:rsidR="007938AB" w:rsidRDefault="007938AB">
      <w:pPr>
        <w:pStyle w:val="Ttulo2"/>
      </w:pPr>
      <w:r>
        <w:t>3.6 Pedidos y devoluciones</w:t>
      </w:r>
    </w:p>
    <w:p w14:paraId="0CB572B8" w14:textId="77777777" w:rsidR="007938AB" w:rsidRDefault="007938AB" w:rsidP="007938AB">
      <w:pPr>
        <w:numPr>
          <w:ilvl w:val="0"/>
          <w:numId w:val="17"/>
        </w:numPr>
        <w:spacing w:after="80" w:line="300" w:lineRule="auto"/>
        <w:ind w:hanging="271"/>
      </w:pPr>
      <w:r>
        <w:rPr>
          <w:rFonts w:eastAsia="Calibri"/>
        </w:rPr>
        <w:t>Pedidos muestra historial, estado, pago, forma de entrega y código de retiro.</w:t>
      </w:r>
    </w:p>
    <w:p w14:paraId="27FEB93D" w14:textId="77777777" w:rsidR="007938AB" w:rsidRDefault="007938AB" w:rsidP="007938AB">
      <w:pPr>
        <w:numPr>
          <w:ilvl w:val="0"/>
          <w:numId w:val="17"/>
        </w:numPr>
        <w:spacing w:after="80" w:line="300" w:lineRule="auto"/>
        <w:ind w:hanging="271"/>
      </w:pPr>
      <w:r>
        <w:rPr>
          <w:rFonts w:eastAsia="Calibri"/>
        </w:rPr>
        <w:t>Un pago pendiente puede reintentarse mientras el pedido sea válido.</w:t>
      </w:r>
    </w:p>
    <w:p w14:paraId="72151C12" w14:textId="77777777" w:rsidR="007938AB" w:rsidRDefault="007938AB" w:rsidP="007938AB">
      <w:pPr>
        <w:numPr>
          <w:ilvl w:val="0"/>
          <w:numId w:val="17"/>
        </w:numPr>
        <w:spacing w:after="80" w:line="300" w:lineRule="auto"/>
        <w:ind w:hanging="271"/>
      </w:pPr>
      <w:r>
        <w:rPr>
          <w:rFonts w:eastAsia="Calibri"/>
        </w:rPr>
        <w:t>La cancelación solo se permite en estados iniciales; al cancelar se restaura stock conforme a las reglas.</w:t>
      </w:r>
    </w:p>
    <w:p w14:paraId="2EE2C03F" w14:textId="77777777" w:rsidR="007938AB" w:rsidRDefault="007938AB" w:rsidP="007938AB">
      <w:pPr>
        <w:numPr>
          <w:ilvl w:val="0"/>
          <w:numId w:val="17"/>
        </w:numPr>
        <w:spacing w:after="80" w:line="300" w:lineRule="auto"/>
        <w:ind w:hanging="271"/>
      </w:pPr>
      <w:r>
        <w:rPr>
          <w:rFonts w:eastAsia="Calibri"/>
        </w:rPr>
        <w:t>Una devolución requiere un pedido entregado y un motivo suficiente; solo puede existir una por pedido.</w:t>
      </w:r>
    </w:p>
    <w:p w14:paraId="4BF60555" w14:textId="77777777" w:rsidR="007938AB" w:rsidRDefault="007938AB" w:rsidP="007938AB">
      <w:pPr>
        <w:numPr>
          <w:ilvl w:val="0"/>
          <w:numId w:val="17"/>
        </w:numPr>
        <w:spacing w:after="80" w:line="300" w:lineRule="auto"/>
        <w:ind w:hanging="271"/>
      </w:pPr>
      <w:r>
        <w:rPr>
          <w:rFonts w:eastAsia="Calibri"/>
        </w:rPr>
        <w:t>Ocultar un pedido del historial del cliente no elimina el registro operativo.</w:t>
      </w:r>
    </w:p>
    <w:tbl>
      <w:tblPr>
        <w:tblW w:w="9360" w:type="dxa"/>
        <w:tblInd w:w="120" w:type="dxa"/>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Layout w:type="fixed"/>
        <w:tblLook w:val="04A0" w:firstRow="1" w:lastRow="0" w:firstColumn="1" w:lastColumn="0" w:noHBand="0" w:noVBand="1"/>
      </w:tblPr>
      <w:tblGrid>
        <w:gridCol w:w="2700"/>
        <w:gridCol w:w="6660"/>
      </w:tblGrid>
      <w:tr w:rsidR="007938AB" w14:paraId="2C3432A3" w14:textId="77777777">
        <w:trPr>
          <w:cantSplit/>
          <w:tblHeader/>
        </w:trPr>
        <w:tc>
          <w:tcPr>
            <w:tcW w:w="2700" w:type="dxa"/>
            <w:shd w:val="clear" w:color="auto" w:fill="F3F4F6"/>
            <w:tcMar>
              <w:top w:w="80" w:type="dxa"/>
              <w:left w:w="120" w:type="dxa"/>
              <w:bottom w:w="80" w:type="dxa"/>
              <w:right w:w="120" w:type="dxa"/>
            </w:tcMar>
            <w:vAlign w:val="center"/>
          </w:tcPr>
          <w:p w14:paraId="38375C8E" w14:textId="77777777" w:rsidR="007938AB" w:rsidRDefault="007938AB">
            <w:pPr>
              <w:spacing w:after="0"/>
              <w:jc w:val="center"/>
            </w:pPr>
            <w:r>
              <w:rPr>
                <w:rFonts w:eastAsia="Calibri"/>
                <w:b/>
                <w:sz w:val="18"/>
              </w:rPr>
              <w:t>Estado</w:t>
            </w:r>
          </w:p>
        </w:tc>
        <w:tc>
          <w:tcPr>
            <w:tcW w:w="6660" w:type="dxa"/>
            <w:shd w:val="clear" w:color="auto" w:fill="F3F4F6"/>
            <w:tcMar>
              <w:top w:w="80" w:type="dxa"/>
              <w:left w:w="120" w:type="dxa"/>
              <w:bottom w:w="80" w:type="dxa"/>
              <w:right w:w="120" w:type="dxa"/>
            </w:tcMar>
            <w:vAlign w:val="center"/>
          </w:tcPr>
          <w:p w14:paraId="3EE682C9" w14:textId="77777777" w:rsidR="007938AB" w:rsidRDefault="007938AB">
            <w:pPr>
              <w:spacing w:after="0"/>
            </w:pPr>
            <w:r>
              <w:rPr>
                <w:rFonts w:eastAsia="Calibri"/>
                <w:b/>
                <w:sz w:val="18"/>
              </w:rPr>
              <w:t>Significado para el cliente</w:t>
            </w:r>
          </w:p>
        </w:tc>
      </w:tr>
      <w:tr w:rsidR="007938AB" w14:paraId="2C5D294A" w14:textId="77777777">
        <w:trPr>
          <w:cantSplit/>
        </w:trPr>
        <w:tc>
          <w:tcPr>
            <w:tcW w:w="2700" w:type="dxa"/>
            <w:tcMar>
              <w:top w:w="80" w:type="dxa"/>
              <w:left w:w="120" w:type="dxa"/>
              <w:bottom w:w="80" w:type="dxa"/>
              <w:right w:w="120" w:type="dxa"/>
            </w:tcMar>
            <w:vAlign w:val="center"/>
          </w:tcPr>
          <w:p w14:paraId="698753FB" w14:textId="77777777" w:rsidR="007938AB" w:rsidRDefault="007938AB">
            <w:pPr>
              <w:pStyle w:val="TableText"/>
              <w:spacing w:after="0" w:line="252" w:lineRule="auto"/>
            </w:pPr>
            <w:r>
              <w:rPr>
                <w:rFonts w:eastAsia="Calibri"/>
              </w:rPr>
              <w:t>Pendiente de pago</w:t>
            </w:r>
          </w:p>
        </w:tc>
        <w:tc>
          <w:tcPr>
            <w:tcW w:w="6660" w:type="dxa"/>
            <w:tcMar>
              <w:top w:w="80" w:type="dxa"/>
              <w:left w:w="120" w:type="dxa"/>
              <w:bottom w:w="80" w:type="dxa"/>
              <w:right w:w="120" w:type="dxa"/>
            </w:tcMar>
            <w:vAlign w:val="center"/>
          </w:tcPr>
          <w:p w14:paraId="07ADA9F1" w14:textId="77777777" w:rsidR="007938AB" w:rsidRDefault="007938AB">
            <w:pPr>
              <w:pStyle w:val="TableText"/>
              <w:spacing w:after="0" w:line="252" w:lineRule="auto"/>
            </w:pPr>
            <w:r>
              <w:rPr>
                <w:rFonts w:eastAsia="Calibri"/>
              </w:rPr>
              <w:t>Falta confirmar el pago en línea.</w:t>
            </w:r>
          </w:p>
        </w:tc>
      </w:tr>
      <w:tr w:rsidR="007938AB" w14:paraId="314C7F45" w14:textId="77777777">
        <w:trPr>
          <w:cantSplit/>
        </w:trPr>
        <w:tc>
          <w:tcPr>
            <w:tcW w:w="2700" w:type="dxa"/>
            <w:shd w:val="clear" w:color="auto" w:fill="FAFAFA"/>
            <w:tcMar>
              <w:top w:w="80" w:type="dxa"/>
              <w:left w:w="120" w:type="dxa"/>
              <w:bottom w:w="80" w:type="dxa"/>
              <w:right w:w="120" w:type="dxa"/>
            </w:tcMar>
            <w:vAlign w:val="center"/>
          </w:tcPr>
          <w:p w14:paraId="0D05D234" w14:textId="77777777" w:rsidR="007938AB" w:rsidRDefault="007938AB">
            <w:pPr>
              <w:pStyle w:val="TableText"/>
              <w:spacing w:after="0" w:line="252" w:lineRule="auto"/>
              <w:jc w:val="center"/>
            </w:pPr>
            <w:r>
              <w:rPr>
                <w:rFonts w:eastAsia="Calibri"/>
              </w:rPr>
              <w:t>Pagado</w:t>
            </w:r>
          </w:p>
        </w:tc>
        <w:tc>
          <w:tcPr>
            <w:tcW w:w="6660" w:type="dxa"/>
            <w:shd w:val="clear" w:color="auto" w:fill="FAFAFA"/>
            <w:tcMar>
              <w:top w:w="80" w:type="dxa"/>
              <w:left w:w="120" w:type="dxa"/>
              <w:bottom w:w="80" w:type="dxa"/>
              <w:right w:w="120" w:type="dxa"/>
            </w:tcMar>
            <w:vAlign w:val="center"/>
          </w:tcPr>
          <w:p w14:paraId="335DD1F5" w14:textId="77777777" w:rsidR="007938AB" w:rsidRDefault="007938AB">
            <w:pPr>
              <w:pStyle w:val="TableText"/>
              <w:spacing w:after="0" w:line="252" w:lineRule="auto"/>
            </w:pPr>
            <w:r>
              <w:rPr>
                <w:rFonts w:eastAsia="Calibri"/>
              </w:rPr>
              <w:t>El pago fue confirmado.</w:t>
            </w:r>
          </w:p>
        </w:tc>
      </w:tr>
      <w:tr w:rsidR="007938AB" w14:paraId="26AE64AC" w14:textId="77777777">
        <w:trPr>
          <w:cantSplit/>
        </w:trPr>
        <w:tc>
          <w:tcPr>
            <w:tcW w:w="2700" w:type="dxa"/>
            <w:tcMar>
              <w:top w:w="80" w:type="dxa"/>
              <w:left w:w="120" w:type="dxa"/>
              <w:bottom w:w="80" w:type="dxa"/>
              <w:right w:w="120" w:type="dxa"/>
            </w:tcMar>
            <w:vAlign w:val="center"/>
          </w:tcPr>
          <w:p w14:paraId="5EBB36AF" w14:textId="77777777" w:rsidR="007938AB" w:rsidRDefault="007938AB">
            <w:pPr>
              <w:pStyle w:val="TableText"/>
              <w:spacing w:after="0" w:line="252" w:lineRule="auto"/>
              <w:jc w:val="center"/>
            </w:pPr>
            <w:r>
              <w:rPr>
                <w:rFonts w:eastAsia="Calibri"/>
              </w:rPr>
              <w:t>En preparación</w:t>
            </w:r>
          </w:p>
        </w:tc>
        <w:tc>
          <w:tcPr>
            <w:tcW w:w="6660" w:type="dxa"/>
            <w:tcMar>
              <w:top w:w="80" w:type="dxa"/>
              <w:left w:w="120" w:type="dxa"/>
              <w:bottom w:w="80" w:type="dxa"/>
              <w:right w:w="120" w:type="dxa"/>
            </w:tcMar>
            <w:vAlign w:val="center"/>
          </w:tcPr>
          <w:p w14:paraId="4F2DAF64" w14:textId="77777777" w:rsidR="007938AB" w:rsidRDefault="007938AB">
            <w:pPr>
              <w:pStyle w:val="TableText"/>
              <w:spacing w:after="0" w:line="252" w:lineRule="auto"/>
            </w:pPr>
            <w:r>
              <w:rPr>
                <w:rFonts w:eastAsia="Calibri"/>
              </w:rPr>
              <w:t>La operación está preparando el pedido.</w:t>
            </w:r>
          </w:p>
        </w:tc>
      </w:tr>
      <w:tr w:rsidR="007938AB" w14:paraId="464D1546" w14:textId="77777777">
        <w:trPr>
          <w:cantSplit/>
        </w:trPr>
        <w:tc>
          <w:tcPr>
            <w:tcW w:w="2700" w:type="dxa"/>
            <w:shd w:val="clear" w:color="auto" w:fill="FAFAFA"/>
            <w:tcMar>
              <w:top w:w="80" w:type="dxa"/>
              <w:left w:w="120" w:type="dxa"/>
              <w:bottom w:w="80" w:type="dxa"/>
              <w:right w:w="120" w:type="dxa"/>
            </w:tcMar>
            <w:vAlign w:val="center"/>
          </w:tcPr>
          <w:p w14:paraId="0B58F00E" w14:textId="77777777" w:rsidR="007938AB" w:rsidRDefault="007938AB">
            <w:pPr>
              <w:pStyle w:val="TableText"/>
              <w:spacing w:after="0" w:line="252" w:lineRule="auto"/>
            </w:pPr>
            <w:r>
              <w:rPr>
                <w:rFonts w:eastAsia="Calibri"/>
              </w:rPr>
              <w:t>Listo para recoger</w:t>
            </w:r>
          </w:p>
        </w:tc>
        <w:tc>
          <w:tcPr>
            <w:tcW w:w="6660" w:type="dxa"/>
            <w:shd w:val="clear" w:color="auto" w:fill="FAFAFA"/>
            <w:tcMar>
              <w:top w:w="80" w:type="dxa"/>
              <w:left w:w="120" w:type="dxa"/>
              <w:bottom w:w="80" w:type="dxa"/>
              <w:right w:w="120" w:type="dxa"/>
            </w:tcMar>
            <w:vAlign w:val="center"/>
          </w:tcPr>
          <w:p w14:paraId="6DFE0D31" w14:textId="77777777" w:rsidR="007938AB" w:rsidRDefault="007938AB">
            <w:pPr>
              <w:pStyle w:val="TableText"/>
              <w:spacing w:after="0" w:line="252" w:lineRule="auto"/>
            </w:pPr>
            <w:r>
              <w:rPr>
                <w:rFonts w:eastAsia="Calibri"/>
              </w:rPr>
              <w:t>Puede acudir al gimnasio con su código.</w:t>
            </w:r>
          </w:p>
        </w:tc>
      </w:tr>
      <w:tr w:rsidR="007938AB" w14:paraId="36C8342E" w14:textId="77777777">
        <w:trPr>
          <w:cantSplit/>
        </w:trPr>
        <w:tc>
          <w:tcPr>
            <w:tcW w:w="2700" w:type="dxa"/>
            <w:tcMar>
              <w:top w:w="80" w:type="dxa"/>
              <w:left w:w="120" w:type="dxa"/>
              <w:bottom w:w="80" w:type="dxa"/>
              <w:right w:w="120" w:type="dxa"/>
            </w:tcMar>
            <w:vAlign w:val="center"/>
          </w:tcPr>
          <w:p w14:paraId="1635FDAB" w14:textId="77777777" w:rsidR="007938AB" w:rsidRDefault="007938AB">
            <w:pPr>
              <w:pStyle w:val="TableText"/>
              <w:spacing w:after="0" w:line="252" w:lineRule="auto"/>
              <w:jc w:val="center"/>
            </w:pPr>
            <w:r>
              <w:rPr>
                <w:rFonts w:eastAsia="Calibri"/>
              </w:rPr>
              <w:t>Enviado</w:t>
            </w:r>
          </w:p>
        </w:tc>
        <w:tc>
          <w:tcPr>
            <w:tcW w:w="6660" w:type="dxa"/>
            <w:tcMar>
              <w:top w:w="80" w:type="dxa"/>
              <w:left w:w="120" w:type="dxa"/>
              <w:bottom w:w="80" w:type="dxa"/>
              <w:right w:w="120" w:type="dxa"/>
            </w:tcMar>
            <w:vAlign w:val="center"/>
          </w:tcPr>
          <w:p w14:paraId="3051376E" w14:textId="77777777" w:rsidR="007938AB" w:rsidRDefault="007938AB">
            <w:pPr>
              <w:pStyle w:val="TableText"/>
              <w:spacing w:after="0" w:line="252" w:lineRule="auto"/>
            </w:pPr>
            <w:r>
              <w:rPr>
                <w:rFonts w:eastAsia="Calibri"/>
              </w:rPr>
              <w:t>El pedido a domicilio está en tránsito.</w:t>
            </w:r>
          </w:p>
        </w:tc>
      </w:tr>
      <w:tr w:rsidR="007938AB" w14:paraId="304E4A26" w14:textId="77777777">
        <w:trPr>
          <w:cantSplit/>
        </w:trPr>
        <w:tc>
          <w:tcPr>
            <w:tcW w:w="2700" w:type="dxa"/>
            <w:shd w:val="clear" w:color="auto" w:fill="FAFAFA"/>
            <w:tcMar>
              <w:top w:w="80" w:type="dxa"/>
              <w:left w:w="120" w:type="dxa"/>
              <w:bottom w:w="80" w:type="dxa"/>
              <w:right w:w="120" w:type="dxa"/>
            </w:tcMar>
            <w:vAlign w:val="center"/>
          </w:tcPr>
          <w:p w14:paraId="39868B8C" w14:textId="77777777" w:rsidR="007938AB" w:rsidRDefault="007938AB">
            <w:pPr>
              <w:pStyle w:val="TableText"/>
              <w:spacing w:after="0" w:line="252" w:lineRule="auto"/>
              <w:jc w:val="center"/>
            </w:pPr>
            <w:r>
              <w:rPr>
                <w:rFonts w:eastAsia="Calibri"/>
              </w:rPr>
              <w:t>Entregado</w:t>
            </w:r>
          </w:p>
        </w:tc>
        <w:tc>
          <w:tcPr>
            <w:tcW w:w="6660" w:type="dxa"/>
            <w:shd w:val="clear" w:color="auto" w:fill="FAFAFA"/>
            <w:tcMar>
              <w:top w:w="80" w:type="dxa"/>
              <w:left w:w="120" w:type="dxa"/>
              <w:bottom w:w="80" w:type="dxa"/>
              <w:right w:w="120" w:type="dxa"/>
            </w:tcMar>
            <w:vAlign w:val="center"/>
          </w:tcPr>
          <w:p w14:paraId="79A45498" w14:textId="77777777" w:rsidR="007938AB" w:rsidRDefault="007938AB">
            <w:pPr>
              <w:pStyle w:val="TableText"/>
              <w:spacing w:after="0" w:line="252" w:lineRule="auto"/>
            </w:pPr>
            <w:r>
              <w:rPr>
                <w:rFonts w:eastAsia="Calibri"/>
              </w:rPr>
              <w:t>La entrega fue confirmada.</w:t>
            </w:r>
          </w:p>
        </w:tc>
      </w:tr>
      <w:tr w:rsidR="007938AB" w14:paraId="5120950B" w14:textId="77777777">
        <w:trPr>
          <w:cantSplit/>
        </w:trPr>
        <w:tc>
          <w:tcPr>
            <w:tcW w:w="2700" w:type="dxa"/>
            <w:tcMar>
              <w:top w:w="80" w:type="dxa"/>
              <w:left w:w="120" w:type="dxa"/>
              <w:bottom w:w="80" w:type="dxa"/>
              <w:right w:w="120" w:type="dxa"/>
            </w:tcMar>
            <w:vAlign w:val="center"/>
          </w:tcPr>
          <w:p w14:paraId="467F6241" w14:textId="77777777" w:rsidR="007938AB" w:rsidRDefault="007938AB">
            <w:pPr>
              <w:pStyle w:val="TableText"/>
              <w:spacing w:after="0" w:line="252" w:lineRule="auto"/>
              <w:jc w:val="center"/>
            </w:pPr>
            <w:r>
              <w:rPr>
                <w:rFonts w:eastAsia="Calibri"/>
              </w:rPr>
              <w:t>Cancelado</w:t>
            </w:r>
          </w:p>
        </w:tc>
        <w:tc>
          <w:tcPr>
            <w:tcW w:w="6660" w:type="dxa"/>
            <w:tcMar>
              <w:top w:w="80" w:type="dxa"/>
              <w:left w:w="120" w:type="dxa"/>
              <w:bottom w:w="80" w:type="dxa"/>
              <w:right w:w="120" w:type="dxa"/>
            </w:tcMar>
            <w:vAlign w:val="center"/>
          </w:tcPr>
          <w:p w14:paraId="1FE93846" w14:textId="77777777" w:rsidR="007938AB" w:rsidRDefault="007938AB">
            <w:pPr>
              <w:pStyle w:val="TableText"/>
              <w:spacing w:after="0" w:line="252" w:lineRule="auto"/>
            </w:pPr>
            <w:r>
              <w:rPr>
                <w:rFonts w:eastAsia="Calibri"/>
              </w:rPr>
              <w:t>El pedido no continuará.</w:t>
            </w:r>
          </w:p>
        </w:tc>
      </w:tr>
    </w:tbl>
    <w:p w14:paraId="6A02A900" w14:textId="77777777" w:rsidR="007938AB" w:rsidRDefault="007938AB">
      <w:pPr>
        <w:spacing w:after="0"/>
      </w:pPr>
    </w:p>
    <w:p w14:paraId="031A5552" w14:textId="77777777" w:rsidR="007938AB" w:rsidRDefault="007938AB">
      <w:pPr>
        <w:pStyle w:val="Ttulo2"/>
      </w:pPr>
      <w:r>
        <w:t>3.7 Perfil, avisos y soporte</w:t>
      </w:r>
    </w:p>
    <w:p w14:paraId="2447E8FB" w14:textId="77777777" w:rsidR="007938AB" w:rsidRDefault="007938AB" w:rsidP="007938AB">
      <w:pPr>
        <w:numPr>
          <w:ilvl w:val="0"/>
          <w:numId w:val="18"/>
        </w:numPr>
        <w:spacing w:after="80" w:line="300" w:lineRule="auto"/>
        <w:ind w:hanging="271"/>
      </w:pPr>
      <w:r>
        <w:rPr>
          <w:rFonts w:eastAsia="Calibri"/>
        </w:rPr>
        <w:t>Perfil permite actualizar nombre, teléfono, dirección, contraseña y gimnasios afiliados.</w:t>
      </w:r>
    </w:p>
    <w:p w14:paraId="75C1B5E1" w14:textId="77777777" w:rsidR="007938AB" w:rsidRDefault="007938AB" w:rsidP="007938AB">
      <w:pPr>
        <w:numPr>
          <w:ilvl w:val="0"/>
          <w:numId w:val="18"/>
        </w:numPr>
        <w:spacing w:after="80" w:line="300" w:lineRule="auto"/>
        <w:ind w:hanging="271"/>
      </w:pPr>
      <w:r>
        <w:rPr>
          <w:rFonts w:eastAsia="Calibri"/>
        </w:rPr>
        <w:t>El correo no se edita desde el perfil.</w:t>
      </w:r>
    </w:p>
    <w:p w14:paraId="236B81A2" w14:textId="77777777" w:rsidR="007938AB" w:rsidRDefault="007938AB" w:rsidP="007938AB">
      <w:pPr>
        <w:numPr>
          <w:ilvl w:val="0"/>
          <w:numId w:val="18"/>
        </w:numPr>
        <w:spacing w:after="80" w:line="300" w:lineRule="auto"/>
        <w:ind w:hanging="271"/>
      </w:pPr>
      <w:r>
        <w:rPr>
          <w:rFonts w:eastAsia="Calibri"/>
        </w:rPr>
        <w:t>Avisos permite consultar, marcar como leídos y limpiar notificaciones visibles.</w:t>
      </w:r>
    </w:p>
    <w:p w14:paraId="6E58F84B" w14:textId="77777777" w:rsidR="007938AB" w:rsidRDefault="007938AB" w:rsidP="007938AB">
      <w:pPr>
        <w:numPr>
          <w:ilvl w:val="0"/>
          <w:numId w:val="18"/>
        </w:numPr>
        <w:spacing w:after="80" w:line="300" w:lineRule="auto"/>
        <w:ind w:hanging="271"/>
      </w:pPr>
      <w:r>
        <w:rPr>
          <w:rFonts w:eastAsia="Calibri"/>
        </w:rPr>
        <w:t>Soporte permite crear un ticket, revisar respuestas, contestar y cerrar el caso.</w:t>
      </w:r>
    </w:p>
    <w:p w14:paraId="663A4A48" w14:textId="77777777" w:rsidR="007938AB" w:rsidRDefault="007938AB" w:rsidP="007938AB">
      <w:pPr>
        <w:numPr>
          <w:ilvl w:val="0"/>
          <w:numId w:val="18"/>
        </w:numPr>
        <w:spacing w:after="80" w:line="300" w:lineRule="auto"/>
        <w:ind w:hanging="271"/>
      </w:pPr>
      <w:r>
        <w:rPr>
          <w:rFonts w:eastAsia="Calibri"/>
        </w:rPr>
        <w:t>Legal y Guías muestran únicamente contenido publicado.</w:t>
      </w:r>
    </w:p>
    <w:p w14:paraId="6540A1DE" w14:textId="77777777" w:rsidR="007938AB" w:rsidRDefault="007938AB">
      <w:pPr>
        <w:pStyle w:val="Ttulo2"/>
      </w:pPr>
      <w:r>
        <w:t>3.8 Recompensas</w:t>
      </w:r>
    </w:p>
    <w:p w14:paraId="7B8EA932" w14:textId="77777777" w:rsidR="007938AB" w:rsidRDefault="007938AB" w:rsidP="007938AB">
      <w:pPr>
        <w:numPr>
          <w:ilvl w:val="0"/>
          <w:numId w:val="19"/>
        </w:numPr>
        <w:spacing w:after="80" w:line="300" w:lineRule="auto"/>
        <w:ind w:hanging="271"/>
      </w:pPr>
      <w:r>
        <w:rPr>
          <w:rFonts w:eastAsia="Calibri"/>
        </w:rPr>
        <w:t>Abra la sección de recompensas y revise puntos, vigencia y stock.</w:t>
      </w:r>
    </w:p>
    <w:p w14:paraId="2AFDE46B" w14:textId="77777777" w:rsidR="007938AB" w:rsidRDefault="007938AB" w:rsidP="007938AB">
      <w:pPr>
        <w:numPr>
          <w:ilvl w:val="0"/>
          <w:numId w:val="19"/>
        </w:numPr>
        <w:spacing w:after="80" w:line="300" w:lineRule="auto"/>
        <w:ind w:hanging="271"/>
      </w:pPr>
      <w:r>
        <w:rPr>
          <w:rFonts w:eastAsia="Calibri"/>
        </w:rPr>
        <w:t>Seleccione una recompensa activa y una variante disponible.</w:t>
      </w:r>
    </w:p>
    <w:p w14:paraId="69309D15" w14:textId="77777777" w:rsidR="007938AB" w:rsidRDefault="007938AB" w:rsidP="007938AB">
      <w:pPr>
        <w:numPr>
          <w:ilvl w:val="0"/>
          <w:numId w:val="19"/>
        </w:numPr>
        <w:spacing w:after="80" w:line="300" w:lineRule="auto"/>
        <w:ind w:hanging="271"/>
      </w:pPr>
      <w:r>
        <w:rPr>
          <w:rFonts w:eastAsia="Calibri"/>
        </w:rPr>
        <w:t>Elija el gimnasio de retiro cuando el canje use pickup.</w:t>
      </w:r>
    </w:p>
    <w:p w14:paraId="09072206" w14:textId="77777777" w:rsidR="007938AB" w:rsidRDefault="007938AB" w:rsidP="007938AB">
      <w:pPr>
        <w:numPr>
          <w:ilvl w:val="0"/>
          <w:numId w:val="19"/>
        </w:numPr>
        <w:spacing w:after="80" w:line="300" w:lineRule="auto"/>
        <w:ind w:hanging="271"/>
      </w:pPr>
      <w:r>
        <w:rPr>
          <w:rFonts w:eastAsia="Calibri"/>
        </w:rPr>
        <w:t>Confirme el canje. Los puntos y el stock se descuentan una sola vez.</w:t>
      </w:r>
    </w:p>
    <w:p w14:paraId="71B0E92A" w14:textId="77777777" w:rsidR="007938AB" w:rsidRDefault="007938AB" w:rsidP="007938AB">
      <w:pPr>
        <w:numPr>
          <w:ilvl w:val="0"/>
          <w:numId w:val="19"/>
        </w:numPr>
        <w:spacing w:after="80" w:line="300" w:lineRule="auto"/>
        <w:ind w:hanging="271"/>
      </w:pPr>
      <w:r>
        <w:rPr>
          <w:rFonts w:eastAsia="Calibri"/>
        </w:rPr>
        <w:t>Revise el pedido de recompensa y sus actualizaciones.</w:t>
      </w:r>
    </w:p>
    <w:p w14:paraId="2AEDD7CF" w14:textId="77777777" w:rsidR="007938AB" w:rsidRDefault="007938AB">
      <w:pPr>
        <w:pStyle w:val="Ttulo1"/>
      </w:pPr>
      <w:r>
        <w:t>4. Panel administrativo y staff</w:t>
      </w:r>
    </w:p>
    <w:p w14:paraId="017CFB3E" w14:textId="77777777" w:rsidR="007938AB" w:rsidRDefault="007938AB">
      <w:r>
        <w:rPr>
          <w:rFonts w:eastAsia="Calibri"/>
        </w:rPr>
        <w:t>El menú lateral agrupa Prioridad, Operación, Crecimiento, Control, Configuración y Consulta. El administrador ve todos los módulos; staff solo ve los permitidos.</w:t>
      </w:r>
    </w:p>
    <w:tbl>
      <w:tblPr>
        <w:tblW w:w="9360" w:type="dxa"/>
        <w:tblInd w:w="120" w:type="dxa"/>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Layout w:type="fixed"/>
        <w:tblLook w:val="04A0" w:firstRow="1" w:lastRow="0" w:firstColumn="1" w:lastColumn="0" w:noHBand="0" w:noVBand="1"/>
      </w:tblPr>
      <w:tblGrid>
        <w:gridCol w:w="2500"/>
        <w:gridCol w:w="6860"/>
      </w:tblGrid>
      <w:tr w:rsidR="007938AB" w14:paraId="43F8FC8B" w14:textId="77777777">
        <w:trPr>
          <w:cantSplit/>
          <w:tblHeader/>
        </w:trPr>
        <w:tc>
          <w:tcPr>
            <w:tcW w:w="2500" w:type="dxa"/>
            <w:shd w:val="clear" w:color="auto" w:fill="F3F4F6"/>
            <w:tcMar>
              <w:top w:w="80" w:type="dxa"/>
              <w:left w:w="120" w:type="dxa"/>
              <w:bottom w:w="80" w:type="dxa"/>
              <w:right w:w="120" w:type="dxa"/>
            </w:tcMar>
            <w:vAlign w:val="center"/>
          </w:tcPr>
          <w:p w14:paraId="32BF213D" w14:textId="77777777" w:rsidR="007938AB" w:rsidRDefault="007938AB">
            <w:pPr>
              <w:spacing w:after="0"/>
              <w:jc w:val="center"/>
            </w:pPr>
            <w:r>
              <w:rPr>
                <w:rFonts w:eastAsia="Calibri"/>
                <w:b/>
                <w:sz w:val="17"/>
              </w:rPr>
              <w:t>Módulo</w:t>
            </w:r>
          </w:p>
        </w:tc>
        <w:tc>
          <w:tcPr>
            <w:tcW w:w="6860" w:type="dxa"/>
            <w:shd w:val="clear" w:color="auto" w:fill="F3F4F6"/>
            <w:tcMar>
              <w:top w:w="80" w:type="dxa"/>
              <w:left w:w="120" w:type="dxa"/>
              <w:bottom w:w="80" w:type="dxa"/>
              <w:right w:w="120" w:type="dxa"/>
            </w:tcMar>
            <w:vAlign w:val="center"/>
          </w:tcPr>
          <w:p w14:paraId="696ADEFA" w14:textId="77777777" w:rsidR="007938AB" w:rsidRDefault="007938AB">
            <w:pPr>
              <w:spacing w:after="0"/>
            </w:pPr>
            <w:r>
              <w:rPr>
                <w:rFonts w:eastAsia="Calibri"/>
                <w:b/>
                <w:sz w:val="17"/>
              </w:rPr>
              <w:t>Tareas principales</w:t>
            </w:r>
          </w:p>
        </w:tc>
      </w:tr>
      <w:tr w:rsidR="007938AB" w14:paraId="6FCC77DF" w14:textId="77777777">
        <w:trPr>
          <w:cantSplit/>
        </w:trPr>
        <w:tc>
          <w:tcPr>
            <w:tcW w:w="2500" w:type="dxa"/>
            <w:tcMar>
              <w:top w:w="80" w:type="dxa"/>
              <w:left w:w="120" w:type="dxa"/>
              <w:bottom w:w="80" w:type="dxa"/>
              <w:right w:w="120" w:type="dxa"/>
            </w:tcMar>
            <w:vAlign w:val="center"/>
          </w:tcPr>
          <w:p w14:paraId="41FD28E1" w14:textId="77777777" w:rsidR="007938AB" w:rsidRDefault="007938AB">
            <w:pPr>
              <w:pStyle w:val="TableText"/>
              <w:spacing w:after="0" w:line="252" w:lineRule="auto"/>
              <w:jc w:val="center"/>
            </w:pPr>
            <w:r>
              <w:rPr>
                <w:rFonts w:eastAsia="Calibri"/>
                <w:sz w:val="17"/>
              </w:rPr>
              <w:t>Resumen</w:t>
            </w:r>
          </w:p>
        </w:tc>
        <w:tc>
          <w:tcPr>
            <w:tcW w:w="6860" w:type="dxa"/>
            <w:tcMar>
              <w:top w:w="80" w:type="dxa"/>
              <w:left w:w="120" w:type="dxa"/>
              <w:bottom w:w="80" w:type="dxa"/>
              <w:right w:w="120" w:type="dxa"/>
            </w:tcMar>
            <w:vAlign w:val="center"/>
          </w:tcPr>
          <w:p w14:paraId="2816050C" w14:textId="77777777" w:rsidR="007938AB" w:rsidRDefault="007938AB">
            <w:pPr>
              <w:pStyle w:val="TableText"/>
              <w:spacing w:after="0" w:line="252" w:lineRule="auto"/>
            </w:pPr>
            <w:r>
              <w:rPr>
                <w:rFonts w:eastAsia="Calibri"/>
                <w:sz w:val="17"/>
              </w:rPr>
              <w:t>Métricas, pedidos, inventario y actividad.</w:t>
            </w:r>
          </w:p>
        </w:tc>
      </w:tr>
      <w:tr w:rsidR="007938AB" w14:paraId="0306194C" w14:textId="77777777">
        <w:trPr>
          <w:cantSplit/>
        </w:trPr>
        <w:tc>
          <w:tcPr>
            <w:tcW w:w="2500" w:type="dxa"/>
            <w:shd w:val="clear" w:color="auto" w:fill="FAFAFA"/>
            <w:tcMar>
              <w:top w:w="80" w:type="dxa"/>
              <w:left w:w="120" w:type="dxa"/>
              <w:bottom w:w="80" w:type="dxa"/>
              <w:right w:w="120" w:type="dxa"/>
            </w:tcMar>
            <w:vAlign w:val="center"/>
          </w:tcPr>
          <w:p w14:paraId="121F900A" w14:textId="77777777" w:rsidR="007938AB" w:rsidRDefault="007938AB">
            <w:pPr>
              <w:pStyle w:val="TableText"/>
              <w:spacing w:after="0" w:line="252" w:lineRule="auto"/>
            </w:pPr>
            <w:r>
              <w:rPr>
                <w:rFonts w:eastAsia="Calibri"/>
                <w:sz w:val="17"/>
              </w:rPr>
              <w:t>Pedidos / Archivados</w:t>
            </w:r>
          </w:p>
        </w:tc>
        <w:tc>
          <w:tcPr>
            <w:tcW w:w="6860" w:type="dxa"/>
            <w:shd w:val="clear" w:color="auto" w:fill="FAFAFA"/>
            <w:tcMar>
              <w:top w:w="80" w:type="dxa"/>
              <w:left w:w="120" w:type="dxa"/>
              <w:bottom w:w="80" w:type="dxa"/>
              <w:right w:w="120" w:type="dxa"/>
            </w:tcMar>
            <w:vAlign w:val="center"/>
          </w:tcPr>
          <w:p w14:paraId="5FE58402" w14:textId="77777777" w:rsidR="007938AB" w:rsidRDefault="007938AB">
            <w:pPr>
              <w:pStyle w:val="TableText"/>
              <w:spacing w:after="0" w:line="252" w:lineRule="auto"/>
            </w:pPr>
            <w:r>
              <w:rPr>
                <w:rFonts w:eastAsia="Calibri"/>
                <w:sz w:val="17"/>
              </w:rPr>
              <w:t>Estados, pagos, guías, archivo y restauración.</w:t>
            </w:r>
          </w:p>
        </w:tc>
      </w:tr>
      <w:tr w:rsidR="007938AB" w14:paraId="237ECBFD" w14:textId="77777777">
        <w:trPr>
          <w:cantSplit/>
        </w:trPr>
        <w:tc>
          <w:tcPr>
            <w:tcW w:w="2500" w:type="dxa"/>
            <w:tcMar>
              <w:top w:w="80" w:type="dxa"/>
              <w:left w:w="120" w:type="dxa"/>
              <w:bottom w:w="80" w:type="dxa"/>
              <w:right w:w="120" w:type="dxa"/>
            </w:tcMar>
            <w:vAlign w:val="center"/>
          </w:tcPr>
          <w:p w14:paraId="1C05208C" w14:textId="77777777" w:rsidR="007938AB" w:rsidRDefault="007938AB">
            <w:pPr>
              <w:pStyle w:val="TableText"/>
              <w:spacing w:after="0" w:line="252" w:lineRule="auto"/>
              <w:jc w:val="center"/>
            </w:pPr>
            <w:r>
              <w:rPr>
                <w:rFonts w:eastAsia="Calibri"/>
                <w:sz w:val="17"/>
              </w:rPr>
              <w:t>Devoluciones</w:t>
            </w:r>
          </w:p>
        </w:tc>
        <w:tc>
          <w:tcPr>
            <w:tcW w:w="6860" w:type="dxa"/>
            <w:tcMar>
              <w:top w:w="80" w:type="dxa"/>
              <w:left w:w="120" w:type="dxa"/>
              <w:bottom w:w="80" w:type="dxa"/>
              <w:right w:w="120" w:type="dxa"/>
            </w:tcMar>
            <w:vAlign w:val="center"/>
          </w:tcPr>
          <w:p w14:paraId="0BBE6D96" w14:textId="77777777" w:rsidR="007938AB" w:rsidRDefault="007938AB">
            <w:pPr>
              <w:pStyle w:val="TableText"/>
              <w:spacing w:after="0" w:line="252" w:lineRule="auto"/>
            </w:pPr>
            <w:r>
              <w:rPr>
                <w:rFonts w:eastAsia="Calibri"/>
                <w:sz w:val="17"/>
              </w:rPr>
              <w:t>Aprobar, rechazar, recibir o reembolsar con nota.</w:t>
            </w:r>
          </w:p>
        </w:tc>
      </w:tr>
      <w:tr w:rsidR="007938AB" w14:paraId="0E79DC08" w14:textId="77777777">
        <w:trPr>
          <w:cantSplit/>
        </w:trPr>
        <w:tc>
          <w:tcPr>
            <w:tcW w:w="2500" w:type="dxa"/>
            <w:shd w:val="clear" w:color="auto" w:fill="FAFAFA"/>
            <w:tcMar>
              <w:top w:w="80" w:type="dxa"/>
              <w:left w:w="120" w:type="dxa"/>
              <w:bottom w:w="80" w:type="dxa"/>
              <w:right w:w="120" w:type="dxa"/>
            </w:tcMar>
            <w:vAlign w:val="center"/>
          </w:tcPr>
          <w:p w14:paraId="5264811A" w14:textId="77777777" w:rsidR="007938AB" w:rsidRDefault="007938AB">
            <w:pPr>
              <w:pStyle w:val="TableText"/>
              <w:spacing w:after="0" w:line="252" w:lineRule="auto"/>
              <w:jc w:val="center"/>
            </w:pPr>
            <w:r>
              <w:rPr>
                <w:rFonts w:eastAsia="Calibri"/>
                <w:sz w:val="17"/>
              </w:rPr>
              <w:t>Inventario</w:t>
            </w:r>
          </w:p>
        </w:tc>
        <w:tc>
          <w:tcPr>
            <w:tcW w:w="6860" w:type="dxa"/>
            <w:shd w:val="clear" w:color="auto" w:fill="FAFAFA"/>
            <w:tcMar>
              <w:top w:w="80" w:type="dxa"/>
              <w:left w:w="120" w:type="dxa"/>
              <w:bottom w:w="80" w:type="dxa"/>
              <w:right w:w="120" w:type="dxa"/>
            </w:tcMar>
            <w:vAlign w:val="center"/>
          </w:tcPr>
          <w:p w14:paraId="74B99444" w14:textId="77777777" w:rsidR="007938AB" w:rsidRDefault="007938AB">
            <w:pPr>
              <w:pStyle w:val="TableText"/>
              <w:spacing w:after="0" w:line="252" w:lineRule="auto"/>
            </w:pPr>
            <w:r>
              <w:rPr>
                <w:rFonts w:eastAsia="Calibri"/>
                <w:sz w:val="17"/>
              </w:rPr>
              <w:t>Productos, variantes, precios, costos, stock e imágenes.</w:t>
            </w:r>
          </w:p>
        </w:tc>
      </w:tr>
      <w:tr w:rsidR="007938AB" w14:paraId="486AAADA" w14:textId="77777777">
        <w:trPr>
          <w:cantSplit/>
        </w:trPr>
        <w:tc>
          <w:tcPr>
            <w:tcW w:w="2500" w:type="dxa"/>
            <w:tcMar>
              <w:top w:w="80" w:type="dxa"/>
              <w:left w:w="120" w:type="dxa"/>
              <w:bottom w:w="80" w:type="dxa"/>
              <w:right w:w="120" w:type="dxa"/>
            </w:tcMar>
            <w:vAlign w:val="center"/>
          </w:tcPr>
          <w:p w14:paraId="73FAE4F6" w14:textId="77777777" w:rsidR="007938AB" w:rsidRDefault="007938AB">
            <w:pPr>
              <w:pStyle w:val="TableText"/>
              <w:spacing w:after="0" w:line="252" w:lineRule="auto"/>
              <w:jc w:val="center"/>
            </w:pPr>
            <w:r>
              <w:rPr>
                <w:rFonts w:eastAsia="Calibri"/>
                <w:sz w:val="17"/>
              </w:rPr>
              <w:t>Reabastecer</w:t>
            </w:r>
          </w:p>
        </w:tc>
        <w:tc>
          <w:tcPr>
            <w:tcW w:w="6860" w:type="dxa"/>
            <w:tcMar>
              <w:top w:w="80" w:type="dxa"/>
              <w:left w:w="120" w:type="dxa"/>
              <w:bottom w:w="80" w:type="dxa"/>
              <w:right w:w="120" w:type="dxa"/>
            </w:tcMar>
            <w:vAlign w:val="center"/>
          </w:tcPr>
          <w:p w14:paraId="7B2EAB33" w14:textId="77777777" w:rsidR="007938AB" w:rsidRDefault="007938AB">
            <w:pPr>
              <w:pStyle w:val="TableText"/>
              <w:spacing w:after="0" w:line="252" w:lineRule="auto"/>
            </w:pPr>
            <w:r>
              <w:rPr>
                <w:rFonts w:eastAsia="Calibri"/>
                <w:sz w:val="17"/>
              </w:rPr>
              <w:t>Movimientos, guías, stock local y solicitudes de gimnasios.</w:t>
            </w:r>
          </w:p>
        </w:tc>
      </w:tr>
      <w:tr w:rsidR="007938AB" w14:paraId="679C8CD3" w14:textId="77777777">
        <w:trPr>
          <w:cantSplit/>
        </w:trPr>
        <w:tc>
          <w:tcPr>
            <w:tcW w:w="2500" w:type="dxa"/>
            <w:shd w:val="clear" w:color="auto" w:fill="FAFAFA"/>
            <w:tcMar>
              <w:top w:w="80" w:type="dxa"/>
              <w:left w:w="120" w:type="dxa"/>
              <w:bottom w:w="80" w:type="dxa"/>
              <w:right w:w="120" w:type="dxa"/>
            </w:tcMar>
            <w:vAlign w:val="center"/>
          </w:tcPr>
          <w:p w14:paraId="3F29599E" w14:textId="77777777" w:rsidR="007938AB" w:rsidRDefault="007938AB">
            <w:pPr>
              <w:pStyle w:val="TableText"/>
              <w:spacing w:after="0" w:line="252" w:lineRule="auto"/>
              <w:jc w:val="center"/>
            </w:pPr>
            <w:r>
              <w:rPr>
                <w:rFonts w:eastAsia="Calibri"/>
                <w:sz w:val="17"/>
              </w:rPr>
              <w:t>Gimnasios</w:t>
            </w:r>
          </w:p>
        </w:tc>
        <w:tc>
          <w:tcPr>
            <w:tcW w:w="6860" w:type="dxa"/>
            <w:shd w:val="clear" w:color="auto" w:fill="FAFAFA"/>
            <w:tcMar>
              <w:top w:w="80" w:type="dxa"/>
              <w:left w:w="120" w:type="dxa"/>
              <w:bottom w:w="80" w:type="dxa"/>
              <w:right w:w="120" w:type="dxa"/>
            </w:tcMar>
            <w:vAlign w:val="center"/>
          </w:tcPr>
          <w:p w14:paraId="305FD5DF" w14:textId="77777777" w:rsidR="007938AB" w:rsidRDefault="007938AB">
            <w:pPr>
              <w:pStyle w:val="TableText"/>
              <w:spacing w:after="0" w:line="252" w:lineRule="auto"/>
            </w:pPr>
            <w:r>
              <w:rPr>
                <w:rFonts w:eastAsia="Calibri"/>
                <w:sz w:val="17"/>
              </w:rPr>
              <w:t>Registro, estado, pickup, cuota y acceso de usuario gym.</w:t>
            </w:r>
          </w:p>
        </w:tc>
      </w:tr>
      <w:tr w:rsidR="007938AB" w14:paraId="5AEC2535" w14:textId="77777777">
        <w:trPr>
          <w:cantSplit/>
        </w:trPr>
        <w:tc>
          <w:tcPr>
            <w:tcW w:w="2500" w:type="dxa"/>
            <w:tcMar>
              <w:top w:w="80" w:type="dxa"/>
              <w:left w:w="120" w:type="dxa"/>
              <w:bottom w:w="80" w:type="dxa"/>
              <w:right w:w="120" w:type="dxa"/>
            </w:tcMar>
            <w:vAlign w:val="center"/>
          </w:tcPr>
          <w:p w14:paraId="7BD3590F" w14:textId="77777777" w:rsidR="007938AB" w:rsidRDefault="007938AB">
            <w:pPr>
              <w:pStyle w:val="TableText"/>
              <w:spacing w:after="0" w:line="252" w:lineRule="auto"/>
              <w:jc w:val="center"/>
            </w:pPr>
            <w:r>
              <w:rPr>
                <w:rFonts w:eastAsia="Calibri"/>
                <w:sz w:val="17"/>
              </w:rPr>
              <w:t>Proveedores</w:t>
            </w:r>
          </w:p>
        </w:tc>
        <w:tc>
          <w:tcPr>
            <w:tcW w:w="6860" w:type="dxa"/>
            <w:tcMar>
              <w:top w:w="80" w:type="dxa"/>
              <w:left w:w="120" w:type="dxa"/>
              <w:bottom w:w="80" w:type="dxa"/>
              <w:right w:w="120" w:type="dxa"/>
            </w:tcMar>
            <w:vAlign w:val="center"/>
          </w:tcPr>
          <w:p w14:paraId="760C8F8E" w14:textId="77777777" w:rsidR="007938AB" w:rsidRDefault="007938AB">
            <w:pPr>
              <w:pStyle w:val="TableText"/>
              <w:spacing w:after="0" w:line="252" w:lineRule="auto"/>
            </w:pPr>
            <w:r>
              <w:rPr>
                <w:rFonts w:eastAsia="Calibri"/>
                <w:sz w:val="17"/>
              </w:rPr>
              <w:t>Alta, edición y archivo.</w:t>
            </w:r>
          </w:p>
        </w:tc>
      </w:tr>
      <w:tr w:rsidR="007938AB" w14:paraId="4FA2610A" w14:textId="77777777">
        <w:trPr>
          <w:cantSplit/>
        </w:trPr>
        <w:tc>
          <w:tcPr>
            <w:tcW w:w="2500" w:type="dxa"/>
            <w:shd w:val="clear" w:color="auto" w:fill="FAFAFA"/>
            <w:tcMar>
              <w:top w:w="80" w:type="dxa"/>
              <w:left w:w="120" w:type="dxa"/>
              <w:bottom w:w="80" w:type="dxa"/>
              <w:right w:w="120" w:type="dxa"/>
            </w:tcMar>
            <w:vAlign w:val="center"/>
          </w:tcPr>
          <w:p w14:paraId="305C4E60" w14:textId="77777777" w:rsidR="007938AB" w:rsidRDefault="007938AB">
            <w:pPr>
              <w:pStyle w:val="TableText"/>
              <w:spacing w:after="0" w:line="252" w:lineRule="auto"/>
              <w:jc w:val="center"/>
            </w:pPr>
            <w:r>
              <w:rPr>
                <w:rFonts w:eastAsia="Calibri"/>
                <w:sz w:val="17"/>
              </w:rPr>
              <w:t>Promos</w:t>
            </w:r>
          </w:p>
        </w:tc>
        <w:tc>
          <w:tcPr>
            <w:tcW w:w="6860" w:type="dxa"/>
            <w:shd w:val="clear" w:color="auto" w:fill="FAFAFA"/>
            <w:tcMar>
              <w:top w:w="80" w:type="dxa"/>
              <w:left w:w="120" w:type="dxa"/>
              <w:bottom w:w="80" w:type="dxa"/>
              <w:right w:w="120" w:type="dxa"/>
            </w:tcMar>
            <w:vAlign w:val="center"/>
          </w:tcPr>
          <w:p w14:paraId="603796D5" w14:textId="77777777" w:rsidR="007938AB" w:rsidRDefault="007938AB">
            <w:pPr>
              <w:pStyle w:val="TableText"/>
              <w:spacing w:after="0" w:line="252" w:lineRule="auto"/>
            </w:pPr>
            <w:r>
              <w:rPr>
                <w:rFonts w:eastAsia="Calibri"/>
                <w:sz w:val="17"/>
              </w:rPr>
              <w:t>Cupones, vigencia, límites y activación.</w:t>
            </w:r>
          </w:p>
        </w:tc>
      </w:tr>
      <w:tr w:rsidR="007938AB" w14:paraId="50A8FC65" w14:textId="77777777">
        <w:trPr>
          <w:cantSplit/>
        </w:trPr>
        <w:tc>
          <w:tcPr>
            <w:tcW w:w="2500" w:type="dxa"/>
            <w:tcMar>
              <w:top w:w="80" w:type="dxa"/>
              <w:left w:w="120" w:type="dxa"/>
              <w:bottom w:w="80" w:type="dxa"/>
              <w:right w:w="120" w:type="dxa"/>
            </w:tcMar>
            <w:vAlign w:val="center"/>
          </w:tcPr>
          <w:p w14:paraId="2371998C" w14:textId="77777777" w:rsidR="007938AB" w:rsidRDefault="007938AB">
            <w:pPr>
              <w:pStyle w:val="TableText"/>
              <w:spacing w:after="0" w:line="252" w:lineRule="auto"/>
              <w:jc w:val="center"/>
            </w:pPr>
            <w:r>
              <w:rPr>
                <w:rFonts w:eastAsia="Calibri"/>
                <w:sz w:val="17"/>
              </w:rPr>
              <w:t>Recompensas</w:t>
            </w:r>
          </w:p>
        </w:tc>
        <w:tc>
          <w:tcPr>
            <w:tcW w:w="6860" w:type="dxa"/>
            <w:tcMar>
              <w:top w:w="80" w:type="dxa"/>
              <w:left w:w="120" w:type="dxa"/>
              <w:bottom w:w="80" w:type="dxa"/>
              <w:right w:w="120" w:type="dxa"/>
            </w:tcMar>
            <w:vAlign w:val="center"/>
          </w:tcPr>
          <w:p w14:paraId="581C4C53" w14:textId="77777777" w:rsidR="007938AB" w:rsidRDefault="007938AB">
            <w:pPr>
              <w:pStyle w:val="TableText"/>
              <w:spacing w:after="0" w:line="252" w:lineRule="auto"/>
            </w:pPr>
            <w:r>
              <w:rPr>
                <w:rFonts w:eastAsia="Calibri"/>
                <w:sz w:val="17"/>
              </w:rPr>
              <w:t>Drops, pedidos de canje, estados y guías.</w:t>
            </w:r>
          </w:p>
        </w:tc>
      </w:tr>
      <w:tr w:rsidR="007938AB" w14:paraId="2FA3D631" w14:textId="77777777">
        <w:trPr>
          <w:cantSplit/>
        </w:trPr>
        <w:tc>
          <w:tcPr>
            <w:tcW w:w="2500" w:type="dxa"/>
            <w:shd w:val="clear" w:color="auto" w:fill="FAFAFA"/>
            <w:tcMar>
              <w:top w:w="80" w:type="dxa"/>
              <w:left w:w="120" w:type="dxa"/>
              <w:bottom w:w="80" w:type="dxa"/>
              <w:right w:w="120" w:type="dxa"/>
            </w:tcMar>
            <w:vAlign w:val="center"/>
          </w:tcPr>
          <w:p w14:paraId="7DE78C46" w14:textId="77777777" w:rsidR="007938AB" w:rsidRDefault="007938AB">
            <w:pPr>
              <w:pStyle w:val="TableText"/>
              <w:spacing w:after="0" w:line="252" w:lineRule="auto"/>
            </w:pPr>
            <w:r>
              <w:rPr>
                <w:rFonts w:eastAsia="Calibri"/>
                <w:sz w:val="17"/>
              </w:rPr>
              <w:t>Contenido / Legal</w:t>
            </w:r>
          </w:p>
        </w:tc>
        <w:tc>
          <w:tcPr>
            <w:tcW w:w="6860" w:type="dxa"/>
            <w:shd w:val="clear" w:color="auto" w:fill="FAFAFA"/>
            <w:tcMar>
              <w:top w:w="80" w:type="dxa"/>
              <w:left w:w="120" w:type="dxa"/>
              <w:bottom w:w="80" w:type="dxa"/>
              <w:right w:w="120" w:type="dxa"/>
            </w:tcMar>
            <w:vAlign w:val="center"/>
          </w:tcPr>
          <w:p w14:paraId="36FD549D" w14:textId="77777777" w:rsidR="007938AB" w:rsidRDefault="007938AB">
            <w:pPr>
              <w:pStyle w:val="TableText"/>
              <w:spacing w:after="0" w:line="252" w:lineRule="auto"/>
            </w:pPr>
            <w:r>
              <w:rPr>
                <w:rFonts w:eastAsia="Calibri"/>
                <w:sz w:val="17"/>
              </w:rPr>
              <w:t>Publicación, archivo, restauración y versiones.</w:t>
            </w:r>
          </w:p>
        </w:tc>
      </w:tr>
      <w:tr w:rsidR="007938AB" w14:paraId="6D624C3B" w14:textId="77777777">
        <w:trPr>
          <w:cantSplit/>
        </w:trPr>
        <w:tc>
          <w:tcPr>
            <w:tcW w:w="2500" w:type="dxa"/>
            <w:tcMar>
              <w:top w:w="80" w:type="dxa"/>
              <w:left w:w="120" w:type="dxa"/>
              <w:bottom w:w="80" w:type="dxa"/>
              <w:right w:w="120" w:type="dxa"/>
            </w:tcMar>
            <w:vAlign w:val="center"/>
          </w:tcPr>
          <w:p w14:paraId="3B5CD065" w14:textId="77777777" w:rsidR="007938AB" w:rsidRDefault="007938AB">
            <w:pPr>
              <w:pStyle w:val="TableText"/>
              <w:spacing w:after="0" w:line="252" w:lineRule="auto"/>
            </w:pPr>
            <w:r>
              <w:rPr>
                <w:rFonts w:eastAsia="Calibri"/>
                <w:sz w:val="17"/>
              </w:rPr>
              <w:t>Automatizaciones</w:t>
            </w:r>
          </w:p>
        </w:tc>
        <w:tc>
          <w:tcPr>
            <w:tcW w:w="6860" w:type="dxa"/>
            <w:tcMar>
              <w:top w:w="80" w:type="dxa"/>
              <w:left w:w="120" w:type="dxa"/>
              <w:bottom w:w="80" w:type="dxa"/>
              <w:right w:w="120" w:type="dxa"/>
            </w:tcMar>
            <w:vAlign w:val="center"/>
          </w:tcPr>
          <w:p w14:paraId="72B38E2D" w14:textId="77777777" w:rsidR="007938AB" w:rsidRDefault="007938AB">
            <w:pPr>
              <w:pStyle w:val="TableText"/>
              <w:spacing w:after="0" w:line="252" w:lineRule="auto"/>
            </w:pPr>
            <w:r>
              <w:rPr>
                <w:rFonts w:eastAsia="Calibri"/>
                <w:sz w:val="17"/>
              </w:rPr>
              <w:t>Ejecución de reglas y consulta de resultados.</w:t>
            </w:r>
          </w:p>
        </w:tc>
      </w:tr>
      <w:tr w:rsidR="007938AB" w14:paraId="294A23CB" w14:textId="77777777">
        <w:trPr>
          <w:cantSplit/>
        </w:trPr>
        <w:tc>
          <w:tcPr>
            <w:tcW w:w="2500" w:type="dxa"/>
            <w:shd w:val="clear" w:color="auto" w:fill="FAFAFA"/>
            <w:tcMar>
              <w:top w:w="80" w:type="dxa"/>
              <w:left w:w="120" w:type="dxa"/>
              <w:bottom w:w="80" w:type="dxa"/>
              <w:right w:w="120" w:type="dxa"/>
            </w:tcMar>
            <w:vAlign w:val="center"/>
          </w:tcPr>
          <w:p w14:paraId="6F13653F" w14:textId="77777777" w:rsidR="007938AB" w:rsidRDefault="007938AB">
            <w:pPr>
              <w:pStyle w:val="TableText"/>
              <w:spacing w:after="0" w:line="252" w:lineRule="auto"/>
            </w:pPr>
            <w:r>
              <w:rPr>
                <w:rFonts w:eastAsia="Calibri"/>
                <w:sz w:val="17"/>
              </w:rPr>
              <w:t>Finanzas / Reportes</w:t>
            </w:r>
          </w:p>
        </w:tc>
        <w:tc>
          <w:tcPr>
            <w:tcW w:w="6860" w:type="dxa"/>
            <w:shd w:val="clear" w:color="auto" w:fill="FAFAFA"/>
            <w:tcMar>
              <w:top w:w="80" w:type="dxa"/>
              <w:left w:w="120" w:type="dxa"/>
              <w:bottom w:w="80" w:type="dxa"/>
              <w:right w:w="120" w:type="dxa"/>
            </w:tcMar>
            <w:vAlign w:val="center"/>
          </w:tcPr>
          <w:p w14:paraId="56201ECB" w14:textId="77777777" w:rsidR="007938AB" w:rsidRDefault="007938AB">
            <w:pPr>
              <w:pStyle w:val="TableText"/>
              <w:spacing w:after="0" w:line="252" w:lineRule="auto"/>
            </w:pPr>
            <w:r>
              <w:rPr>
                <w:rFonts w:eastAsia="Calibri"/>
                <w:sz w:val="17"/>
              </w:rPr>
              <w:t>Lectura de indicadores y descarga PDF/CSV.</w:t>
            </w:r>
          </w:p>
        </w:tc>
      </w:tr>
      <w:tr w:rsidR="007938AB" w14:paraId="344EB071" w14:textId="77777777">
        <w:trPr>
          <w:cantSplit/>
        </w:trPr>
        <w:tc>
          <w:tcPr>
            <w:tcW w:w="2500" w:type="dxa"/>
            <w:tcMar>
              <w:top w:w="80" w:type="dxa"/>
              <w:left w:w="120" w:type="dxa"/>
              <w:bottom w:w="80" w:type="dxa"/>
              <w:right w:w="120" w:type="dxa"/>
            </w:tcMar>
            <w:vAlign w:val="center"/>
          </w:tcPr>
          <w:p w14:paraId="1C4BF89E" w14:textId="77777777" w:rsidR="007938AB" w:rsidRDefault="007938AB">
            <w:pPr>
              <w:pStyle w:val="TableText"/>
              <w:spacing w:after="0" w:line="252" w:lineRule="auto"/>
              <w:jc w:val="center"/>
            </w:pPr>
            <w:r>
              <w:rPr>
                <w:rFonts w:eastAsia="Calibri"/>
                <w:sz w:val="17"/>
              </w:rPr>
              <w:t>Auditoría</w:t>
            </w:r>
          </w:p>
        </w:tc>
        <w:tc>
          <w:tcPr>
            <w:tcW w:w="6860" w:type="dxa"/>
            <w:tcMar>
              <w:top w:w="80" w:type="dxa"/>
              <w:left w:w="120" w:type="dxa"/>
              <w:bottom w:w="80" w:type="dxa"/>
              <w:right w:w="120" w:type="dxa"/>
            </w:tcMar>
            <w:vAlign w:val="center"/>
          </w:tcPr>
          <w:p w14:paraId="298D7F05" w14:textId="77777777" w:rsidR="007938AB" w:rsidRDefault="007938AB">
            <w:pPr>
              <w:pStyle w:val="TableText"/>
              <w:spacing w:after="0" w:line="252" w:lineRule="auto"/>
            </w:pPr>
            <w:r>
              <w:rPr>
                <w:rFonts w:eastAsia="Calibri"/>
                <w:sz w:val="17"/>
              </w:rPr>
              <w:t>Consulta de acciones internas relevantes.</w:t>
            </w:r>
          </w:p>
        </w:tc>
      </w:tr>
      <w:tr w:rsidR="007938AB" w14:paraId="23FB19D5" w14:textId="77777777">
        <w:trPr>
          <w:cantSplit/>
        </w:trPr>
        <w:tc>
          <w:tcPr>
            <w:tcW w:w="2500" w:type="dxa"/>
            <w:shd w:val="clear" w:color="auto" w:fill="FAFAFA"/>
            <w:tcMar>
              <w:top w:w="80" w:type="dxa"/>
              <w:left w:w="120" w:type="dxa"/>
              <w:bottom w:w="80" w:type="dxa"/>
              <w:right w:w="120" w:type="dxa"/>
            </w:tcMar>
            <w:vAlign w:val="center"/>
          </w:tcPr>
          <w:p w14:paraId="49D3BFC8" w14:textId="77777777" w:rsidR="007938AB" w:rsidRDefault="007938AB">
            <w:pPr>
              <w:pStyle w:val="TableText"/>
              <w:spacing w:after="0" w:line="252" w:lineRule="auto"/>
              <w:jc w:val="center"/>
            </w:pPr>
            <w:r>
              <w:rPr>
                <w:rFonts w:eastAsia="Calibri"/>
                <w:sz w:val="17"/>
              </w:rPr>
              <w:t>Usuarios</w:t>
            </w:r>
          </w:p>
        </w:tc>
        <w:tc>
          <w:tcPr>
            <w:tcW w:w="6860" w:type="dxa"/>
            <w:shd w:val="clear" w:color="auto" w:fill="FAFAFA"/>
            <w:tcMar>
              <w:top w:w="80" w:type="dxa"/>
              <w:left w:w="120" w:type="dxa"/>
              <w:bottom w:w="80" w:type="dxa"/>
              <w:right w:w="120" w:type="dxa"/>
            </w:tcMar>
            <w:vAlign w:val="center"/>
          </w:tcPr>
          <w:p w14:paraId="5B71489A" w14:textId="77777777" w:rsidR="007938AB" w:rsidRDefault="007938AB">
            <w:pPr>
              <w:pStyle w:val="TableText"/>
              <w:spacing w:after="0" w:line="252" w:lineRule="auto"/>
            </w:pPr>
            <w:r>
              <w:rPr>
                <w:rFonts w:eastAsia="Calibri"/>
                <w:sz w:val="17"/>
              </w:rPr>
              <w:t>Solo admin: alta, permisos, estado y roles internos.</w:t>
            </w:r>
          </w:p>
        </w:tc>
      </w:tr>
    </w:tbl>
    <w:p w14:paraId="731ACAB4" w14:textId="77777777" w:rsidR="007938AB" w:rsidRDefault="007938AB">
      <w:pPr>
        <w:spacing w:after="0"/>
      </w:pPr>
    </w:p>
    <w:p w14:paraId="65DF62C9" w14:textId="77777777" w:rsidR="007938AB" w:rsidRDefault="007938AB">
      <w:pPr>
        <w:pStyle w:val="Ttulo2"/>
      </w:pPr>
      <w:r>
        <w:t>4.1 Operar un pedido</w:t>
      </w:r>
    </w:p>
    <w:p w14:paraId="45DD9B8D" w14:textId="77777777" w:rsidR="007938AB" w:rsidRDefault="007938AB" w:rsidP="007938AB">
      <w:pPr>
        <w:numPr>
          <w:ilvl w:val="0"/>
          <w:numId w:val="20"/>
        </w:numPr>
        <w:spacing w:after="80" w:line="300" w:lineRule="auto"/>
        <w:ind w:hanging="271"/>
      </w:pPr>
      <w:r>
        <w:rPr>
          <w:rFonts w:eastAsia="Calibri"/>
        </w:rPr>
        <w:t>Abra Pedidos y localice el número correspondiente.</w:t>
      </w:r>
    </w:p>
    <w:p w14:paraId="61A54497" w14:textId="77777777" w:rsidR="007938AB" w:rsidRDefault="007938AB" w:rsidP="007938AB">
      <w:pPr>
        <w:numPr>
          <w:ilvl w:val="0"/>
          <w:numId w:val="20"/>
        </w:numPr>
        <w:spacing w:after="80" w:line="300" w:lineRule="auto"/>
        <w:ind w:hanging="271"/>
      </w:pPr>
      <w:r>
        <w:rPr>
          <w:rFonts w:eastAsia="Calibri"/>
        </w:rPr>
        <w:t>Revise entrega, pago, productos y estado antes de modificarlo.</w:t>
      </w:r>
    </w:p>
    <w:p w14:paraId="1C4542ED" w14:textId="77777777" w:rsidR="007938AB" w:rsidRDefault="007938AB" w:rsidP="007938AB">
      <w:pPr>
        <w:numPr>
          <w:ilvl w:val="0"/>
          <w:numId w:val="20"/>
        </w:numPr>
        <w:spacing w:after="80" w:line="300" w:lineRule="auto"/>
        <w:ind w:hanging="271"/>
      </w:pPr>
      <w:r>
        <w:rPr>
          <w:rFonts w:eastAsia="Calibri"/>
        </w:rPr>
        <w:t>Aplique únicamente una transición válida y descargue la guía si corresponde.</w:t>
      </w:r>
    </w:p>
    <w:p w14:paraId="2825516B" w14:textId="77777777" w:rsidR="007938AB" w:rsidRDefault="007938AB" w:rsidP="007938AB">
      <w:pPr>
        <w:numPr>
          <w:ilvl w:val="0"/>
          <w:numId w:val="20"/>
        </w:numPr>
        <w:spacing w:after="80" w:line="300" w:lineRule="auto"/>
        <w:ind w:hanging="271"/>
      </w:pPr>
      <w:r>
        <w:rPr>
          <w:rFonts w:eastAsia="Calibri"/>
        </w:rPr>
        <w:t>Para pickup, entregue solo cuando el código sea correcto.</w:t>
      </w:r>
    </w:p>
    <w:p w14:paraId="3AB14F1D" w14:textId="77777777" w:rsidR="007938AB" w:rsidRDefault="007938AB" w:rsidP="007938AB">
      <w:pPr>
        <w:numPr>
          <w:ilvl w:val="0"/>
          <w:numId w:val="20"/>
        </w:numPr>
        <w:spacing w:after="80" w:line="300" w:lineRule="auto"/>
        <w:ind w:hanging="271"/>
      </w:pPr>
      <w:r>
        <w:rPr>
          <w:rFonts w:eastAsia="Calibri"/>
        </w:rPr>
        <w:t>Archive únicamente pedidos cancelados cuando ya no deban aparecer en la vista activa.</w:t>
      </w:r>
    </w:p>
    <w:p w14:paraId="3F34CBD3" w14:textId="77777777" w:rsidR="007938AB" w:rsidRDefault="007938AB">
      <w:pPr>
        <w:pStyle w:val="Ttulo2"/>
      </w:pPr>
      <w:r>
        <w:t>4.2 Administrar inventario</w:t>
      </w:r>
    </w:p>
    <w:p w14:paraId="677C31A5" w14:textId="77777777" w:rsidR="007938AB" w:rsidRDefault="007938AB" w:rsidP="007938AB">
      <w:pPr>
        <w:numPr>
          <w:ilvl w:val="0"/>
          <w:numId w:val="21"/>
        </w:numPr>
        <w:spacing w:after="80" w:line="300" w:lineRule="auto"/>
        <w:ind w:hanging="271"/>
      </w:pPr>
      <w:r>
        <w:rPr>
          <w:rFonts w:eastAsia="Calibri"/>
        </w:rPr>
        <w:t>Abra Inventario y cree o edite producto, categoría, proveedor y variantes.</w:t>
      </w:r>
    </w:p>
    <w:p w14:paraId="22897889" w14:textId="77777777" w:rsidR="007938AB" w:rsidRDefault="007938AB" w:rsidP="007938AB">
      <w:pPr>
        <w:numPr>
          <w:ilvl w:val="0"/>
          <w:numId w:val="21"/>
        </w:numPr>
        <w:spacing w:after="80" w:line="300" w:lineRule="auto"/>
        <w:ind w:hanging="271"/>
      </w:pPr>
      <w:r>
        <w:rPr>
          <w:rFonts w:eastAsia="Calibri"/>
        </w:rPr>
        <w:t>Use un SKU único y capture precio, costo y stock con valores válidos.</w:t>
      </w:r>
    </w:p>
    <w:p w14:paraId="0EE1E156" w14:textId="77777777" w:rsidR="007938AB" w:rsidRDefault="007938AB" w:rsidP="007938AB">
      <w:pPr>
        <w:numPr>
          <w:ilvl w:val="0"/>
          <w:numId w:val="21"/>
        </w:numPr>
        <w:spacing w:after="80" w:line="300" w:lineRule="auto"/>
        <w:ind w:hanging="271"/>
      </w:pPr>
      <w:r>
        <w:rPr>
          <w:rFonts w:eastAsia="Calibri"/>
        </w:rPr>
        <w:t>Registre entradas o salidas con nota suficiente para auditoría.</w:t>
      </w:r>
    </w:p>
    <w:p w14:paraId="0A8E5140" w14:textId="77777777" w:rsidR="007938AB" w:rsidRDefault="007938AB" w:rsidP="007938AB">
      <w:pPr>
        <w:numPr>
          <w:ilvl w:val="0"/>
          <w:numId w:val="21"/>
        </w:numPr>
        <w:spacing w:after="80" w:line="300" w:lineRule="auto"/>
        <w:ind w:hanging="271"/>
      </w:pPr>
      <w:r>
        <w:rPr>
          <w:rFonts w:eastAsia="Calibri"/>
        </w:rPr>
        <w:t>Suba imágenes únicamente cuando Cloudinary esté disponible en producción.</w:t>
      </w:r>
    </w:p>
    <w:p w14:paraId="10CFAFC9" w14:textId="77777777" w:rsidR="007938AB" w:rsidRDefault="007938AB" w:rsidP="007938AB">
      <w:pPr>
        <w:numPr>
          <w:ilvl w:val="0"/>
          <w:numId w:val="21"/>
        </w:numPr>
        <w:spacing w:after="80" w:line="300" w:lineRule="auto"/>
        <w:ind w:hanging="271"/>
      </w:pPr>
      <w:r>
        <w:rPr>
          <w:rFonts w:eastAsia="Calibri"/>
        </w:rPr>
        <w:t>Revise el resultado antes de abandonar la vista.</w:t>
      </w:r>
    </w:p>
    <w:p w14:paraId="0A9779F4" w14:textId="77777777" w:rsidR="007938AB" w:rsidRDefault="007938AB">
      <w:pPr>
        <w:pStyle w:val="Ttulo2"/>
      </w:pPr>
      <w:r>
        <w:t>4.3 Seguridad de operación</w:t>
      </w:r>
    </w:p>
    <w:p w14:paraId="702E4780" w14:textId="77777777" w:rsidR="007938AB" w:rsidRDefault="007938AB" w:rsidP="007938AB">
      <w:pPr>
        <w:numPr>
          <w:ilvl w:val="0"/>
          <w:numId w:val="22"/>
        </w:numPr>
        <w:spacing w:after="80" w:line="300" w:lineRule="auto"/>
        <w:ind w:hanging="271"/>
      </w:pPr>
      <w:r>
        <w:rPr>
          <w:rFonts w:eastAsia="Calibri"/>
        </w:rPr>
        <w:t>No asigne permisos mayores a los necesarios.</w:t>
      </w:r>
    </w:p>
    <w:p w14:paraId="3A79ECBE" w14:textId="77777777" w:rsidR="007938AB" w:rsidRDefault="007938AB" w:rsidP="007938AB">
      <w:pPr>
        <w:numPr>
          <w:ilvl w:val="0"/>
          <w:numId w:val="22"/>
        </w:numPr>
        <w:spacing w:after="80" w:line="300" w:lineRule="auto"/>
        <w:ind w:hanging="271"/>
      </w:pPr>
      <w:r>
        <w:rPr>
          <w:rFonts w:eastAsia="Calibri"/>
        </w:rPr>
        <w:t>No confirme pagos o entregas sin evidencia.</w:t>
      </w:r>
    </w:p>
    <w:p w14:paraId="727BF695" w14:textId="77777777" w:rsidR="007938AB" w:rsidRDefault="007938AB" w:rsidP="007938AB">
      <w:pPr>
        <w:numPr>
          <w:ilvl w:val="0"/>
          <w:numId w:val="22"/>
        </w:numPr>
        <w:spacing w:after="80" w:line="300" w:lineRule="auto"/>
        <w:ind w:hanging="271"/>
      </w:pPr>
      <w:r>
        <w:rPr>
          <w:rFonts w:eastAsia="Calibri"/>
        </w:rPr>
        <w:t>No comparta códigos de retiro ni exportaciones con datos personales fuera del canal autorizado.</w:t>
      </w:r>
    </w:p>
    <w:p w14:paraId="18AFAFDC" w14:textId="77777777" w:rsidR="007938AB" w:rsidRDefault="007938AB" w:rsidP="007938AB">
      <w:pPr>
        <w:numPr>
          <w:ilvl w:val="0"/>
          <w:numId w:val="22"/>
        </w:numPr>
        <w:spacing w:after="80" w:line="300" w:lineRule="auto"/>
        <w:ind w:hanging="271"/>
      </w:pPr>
      <w:r>
        <w:rPr>
          <w:rFonts w:eastAsia="Calibri"/>
        </w:rPr>
        <w:t>Revise Auditoría después de cambios sensibles o incidentes.</w:t>
      </w:r>
    </w:p>
    <w:p w14:paraId="26FA5CF8" w14:textId="77777777" w:rsidR="007938AB" w:rsidRDefault="007938AB" w:rsidP="007938AB">
      <w:pPr>
        <w:numPr>
          <w:ilvl w:val="0"/>
          <w:numId w:val="22"/>
        </w:numPr>
        <w:spacing w:after="80" w:line="300" w:lineRule="auto"/>
        <w:ind w:hanging="271"/>
      </w:pPr>
      <w:r>
        <w:rPr>
          <w:rFonts w:eastAsia="Calibri"/>
        </w:rPr>
        <w:t>Cierre sesión en equipos compartidos.</w:t>
      </w:r>
    </w:p>
    <w:p w14:paraId="6DCD6BF6" w14:textId="77777777" w:rsidR="007938AB" w:rsidRDefault="007938AB">
      <w:pPr>
        <w:pStyle w:val="Ttulo1"/>
      </w:pPr>
      <w:r>
        <w:t>5. Portal de gimnasio</w:t>
      </w:r>
    </w:p>
    <w:p w14:paraId="7CB39C59" w14:textId="77777777" w:rsidR="007938AB" w:rsidRDefault="007938AB" w:rsidP="007938AB">
      <w:pPr>
        <w:numPr>
          <w:ilvl w:val="0"/>
          <w:numId w:val="23"/>
        </w:numPr>
        <w:spacing w:after="80" w:line="300" w:lineRule="auto"/>
        <w:ind w:hanging="271"/>
      </w:pPr>
      <w:r>
        <w:rPr>
          <w:rFonts w:eastAsia="Calibri"/>
        </w:rPr>
        <w:t>Inicie sesión con la cuenta gym vinculada al gimnasio correcto.</w:t>
      </w:r>
    </w:p>
    <w:p w14:paraId="1181F666" w14:textId="77777777" w:rsidR="007938AB" w:rsidRDefault="007938AB" w:rsidP="007938AB">
      <w:pPr>
        <w:numPr>
          <w:ilvl w:val="0"/>
          <w:numId w:val="23"/>
        </w:numPr>
        <w:spacing w:after="80" w:line="300" w:lineRule="auto"/>
        <w:ind w:hanging="271"/>
      </w:pPr>
      <w:r>
        <w:rPr>
          <w:rFonts w:eastAsia="Calibri"/>
        </w:rPr>
        <w:t>Revise el resumen y los pedidos asignados.</w:t>
      </w:r>
    </w:p>
    <w:p w14:paraId="41D66878" w14:textId="77777777" w:rsidR="007938AB" w:rsidRDefault="007938AB" w:rsidP="007938AB">
      <w:pPr>
        <w:numPr>
          <w:ilvl w:val="0"/>
          <w:numId w:val="23"/>
        </w:numPr>
        <w:spacing w:after="80" w:line="300" w:lineRule="auto"/>
        <w:ind w:hanging="271"/>
      </w:pPr>
      <w:r>
        <w:rPr>
          <w:rFonts w:eastAsia="Calibri"/>
        </w:rPr>
        <w:t>Actualice únicamente los estados permitidos.</w:t>
      </w:r>
    </w:p>
    <w:p w14:paraId="59728D06" w14:textId="77777777" w:rsidR="007938AB" w:rsidRDefault="007938AB" w:rsidP="007938AB">
      <w:pPr>
        <w:numPr>
          <w:ilvl w:val="0"/>
          <w:numId w:val="23"/>
        </w:numPr>
        <w:spacing w:after="80" w:line="300" w:lineRule="auto"/>
        <w:ind w:hanging="271"/>
      </w:pPr>
      <w:r>
        <w:rPr>
          <w:rFonts w:eastAsia="Calibri"/>
        </w:rPr>
        <w:t>Para entregar, capture el código de retiro presentado por el cliente.</w:t>
      </w:r>
    </w:p>
    <w:p w14:paraId="1A98F952" w14:textId="77777777" w:rsidR="007938AB" w:rsidRDefault="007938AB" w:rsidP="007938AB">
      <w:pPr>
        <w:numPr>
          <w:ilvl w:val="0"/>
          <w:numId w:val="23"/>
        </w:numPr>
        <w:spacing w:after="80" w:line="300" w:lineRule="auto"/>
        <w:ind w:hanging="271"/>
      </w:pPr>
      <w:r>
        <w:rPr>
          <w:rFonts w:eastAsia="Calibri"/>
        </w:rPr>
        <w:t>Revise Stock local y cree una solicitud de reabastecimiento cuando sea necesario.</w:t>
      </w:r>
    </w:p>
    <w:p w14:paraId="79A185F8" w14:textId="77777777" w:rsidR="007938AB" w:rsidRDefault="007938AB" w:rsidP="007938AB">
      <w:pPr>
        <w:numPr>
          <w:ilvl w:val="0"/>
          <w:numId w:val="23"/>
        </w:numPr>
        <w:spacing w:after="80" w:line="300" w:lineRule="auto"/>
        <w:ind w:hanging="271"/>
      </w:pPr>
      <w:r>
        <w:rPr>
          <w:rFonts w:eastAsia="Calibri"/>
        </w:rPr>
        <w:t>Cada solicitud puede incluir hasta 20 líneas; cada línea permite de 1 a 10 piezas y el stock local por SKU no debe superar 10.</w:t>
      </w:r>
    </w:p>
    <w:p w14:paraId="449D6A5D" w14:textId="77777777" w:rsidR="007938AB" w:rsidRDefault="007938AB">
      <w:pPr>
        <w:pStyle w:val="Ttulo1"/>
      </w:pPr>
      <w:r>
        <w:t>6. Mensajes frecuentes</w:t>
      </w:r>
    </w:p>
    <w:tbl>
      <w:tblPr>
        <w:tblW w:w="9360" w:type="dxa"/>
        <w:tblInd w:w="120" w:type="dxa"/>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Layout w:type="fixed"/>
        <w:tblLook w:val="04A0" w:firstRow="1" w:lastRow="0" w:firstColumn="1" w:lastColumn="0" w:noHBand="0" w:noVBand="1"/>
      </w:tblPr>
      <w:tblGrid>
        <w:gridCol w:w="3100"/>
        <w:gridCol w:w="6260"/>
      </w:tblGrid>
      <w:tr w:rsidR="007938AB" w14:paraId="6A1FA026" w14:textId="77777777">
        <w:trPr>
          <w:cantSplit/>
          <w:tblHeader/>
        </w:trPr>
        <w:tc>
          <w:tcPr>
            <w:tcW w:w="3100" w:type="dxa"/>
            <w:shd w:val="clear" w:color="auto" w:fill="F3F4F6"/>
            <w:tcMar>
              <w:top w:w="80" w:type="dxa"/>
              <w:left w:w="120" w:type="dxa"/>
              <w:bottom w:w="80" w:type="dxa"/>
              <w:right w:w="120" w:type="dxa"/>
            </w:tcMar>
            <w:vAlign w:val="center"/>
          </w:tcPr>
          <w:p w14:paraId="66064195" w14:textId="77777777" w:rsidR="007938AB" w:rsidRDefault="007938AB">
            <w:pPr>
              <w:spacing w:after="0"/>
            </w:pPr>
            <w:r>
              <w:rPr>
                <w:rFonts w:eastAsia="Calibri"/>
                <w:b/>
                <w:sz w:val="18"/>
              </w:rPr>
              <w:t>Mensaje o situación</w:t>
            </w:r>
          </w:p>
        </w:tc>
        <w:tc>
          <w:tcPr>
            <w:tcW w:w="6260" w:type="dxa"/>
            <w:shd w:val="clear" w:color="auto" w:fill="F3F4F6"/>
            <w:tcMar>
              <w:top w:w="80" w:type="dxa"/>
              <w:left w:w="120" w:type="dxa"/>
              <w:bottom w:w="80" w:type="dxa"/>
              <w:right w:w="120" w:type="dxa"/>
            </w:tcMar>
            <w:vAlign w:val="center"/>
          </w:tcPr>
          <w:p w14:paraId="190EDC21" w14:textId="77777777" w:rsidR="007938AB" w:rsidRDefault="007938AB">
            <w:pPr>
              <w:spacing w:after="0"/>
              <w:jc w:val="center"/>
            </w:pPr>
            <w:r>
              <w:rPr>
                <w:rFonts w:eastAsia="Calibri"/>
                <w:b/>
                <w:sz w:val="18"/>
              </w:rPr>
              <w:t>Qué hacer</w:t>
            </w:r>
          </w:p>
        </w:tc>
      </w:tr>
      <w:tr w:rsidR="007938AB" w14:paraId="11F272AB" w14:textId="77777777">
        <w:trPr>
          <w:cantSplit/>
        </w:trPr>
        <w:tc>
          <w:tcPr>
            <w:tcW w:w="3100" w:type="dxa"/>
            <w:tcMar>
              <w:top w:w="80" w:type="dxa"/>
              <w:left w:w="120" w:type="dxa"/>
              <w:bottom w:w="80" w:type="dxa"/>
              <w:right w:w="120" w:type="dxa"/>
            </w:tcMar>
            <w:vAlign w:val="center"/>
          </w:tcPr>
          <w:p w14:paraId="5A4FBA8E" w14:textId="77777777" w:rsidR="007938AB" w:rsidRDefault="007938AB">
            <w:pPr>
              <w:pStyle w:val="TableText"/>
              <w:spacing w:after="0" w:line="252" w:lineRule="auto"/>
              <w:jc w:val="center"/>
            </w:pPr>
            <w:r>
              <w:rPr>
                <w:rFonts w:eastAsia="Calibri"/>
              </w:rPr>
              <w:t>Sin stock</w:t>
            </w:r>
          </w:p>
        </w:tc>
        <w:tc>
          <w:tcPr>
            <w:tcW w:w="6260" w:type="dxa"/>
            <w:tcMar>
              <w:top w:w="80" w:type="dxa"/>
              <w:left w:w="120" w:type="dxa"/>
              <w:bottom w:w="80" w:type="dxa"/>
              <w:right w:w="120" w:type="dxa"/>
            </w:tcMar>
            <w:vAlign w:val="center"/>
          </w:tcPr>
          <w:p w14:paraId="3FB4B0E1" w14:textId="77777777" w:rsidR="007938AB" w:rsidRDefault="007938AB">
            <w:pPr>
              <w:pStyle w:val="TableText"/>
              <w:spacing w:after="0" w:line="252" w:lineRule="auto"/>
            </w:pPr>
            <w:r>
              <w:rPr>
                <w:rFonts w:eastAsia="Calibri"/>
              </w:rPr>
              <w:t>Cambiar variante, cantidad, gimnasio o método de entrega.</w:t>
            </w:r>
          </w:p>
        </w:tc>
      </w:tr>
      <w:tr w:rsidR="007938AB" w14:paraId="51CF0B24" w14:textId="77777777">
        <w:trPr>
          <w:cantSplit/>
        </w:trPr>
        <w:tc>
          <w:tcPr>
            <w:tcW w:w="3100" w:type="dxa"/>
            <w:shd w:val="clear" w:color="auto" w:fill="FAFAFA"/>
            <w:tcMar>
              <w:top w:w="80" w:type="dxa"/>
              <w:left w:w="120" w:type="dxa"/>
              <w:bottom w:w="80" w:type="dxa"/>
              <w:right w:w="120" w:type="dxa"/>
            </w:tcMar>
            <w:vAlign w:val="center"/>
          </w:tcPr>
          <w:p w14:paraId="1D25D62D" w14:textId="77777777" w:rsidR="007938AB" w:rsidRDefault="007938AB">
            <w:pPr>
              <w:pStyle w:val="TableText"/>
              <w:spacing w:after="0" w:line="252" w:lineRule="auto"/>
            </w:pPr>
            <w:r>
              <w:rPr>
                <w:rFonts w:eastAsia="Calibri"/>
              </w:rPr>
              <w:t>Afilia un gimnasio</w:t>
            </w:r>
          </w:p>
        </w:tc>
        <w:tc>
          <w:tcPr>
            <w:tcW w:w="6260" w:type="dxa"/>
            <w:shd w:val="clear" w:color="auto" w:fill="FAFAFA"/>
            <w:tcMar>
              <w:top w:w="80" w:type="dxa"/>
              <w:left w:w="120" w:type="dxa"/>
              <w:bottom w:w="80" w:type="dxa"/>
              <w:right w:w="120" w:type="dxa"/>
            </w:tcMar>
            <w:vAlign w:val="center"/>
          </w:tcPr>
          <w:p w14:paraId="4F963DD6" w14:textId="77777777" w:rsidR="007938AB" w:rsidRDefault="007938AB">
            <w:pPr>
              <w:pStyle w:val="TableText"/>
              <w:spacing w:after="0" w:line="252" w:lineRule="auto"/>
            </w:pPr>
            <w:r>
              <w:rPr>
                <w:rFonts w:eastAsia="Calibri"/>
              </w:rPr>
              <w:t>Ir a Perfil &gt; Gimnasios y añadir un punto de retiro.</w:t>
            </w:r>
          </w:p>
        </w:tc>
      </w:tr>
      <w:tr w:rsidR="007938AB" w14:paraId="0A8C90F7" w14:textId="77777777">
        <w:trPr>
          <w:cantSplit/>
        </w:trPr>
        <w:tc>
          <w:tcPr>
            <w:tcW w:w="3100" w:type="dxa"/>
            <w:tcMar>
              <w:top w:w="80" w:type="dxa"/>
              <w:left w:w="120" w:type="dxa"/>
              <w:bottom w:w="80" w:type="dxa"/>
              <w:right w:w="120" w:type="dxa"/>
            </w:tcMar>
            <w:vAlign w:val="center"/>
          </w:tcPr>
          <w:p w14:paraId="0EEB3A19" w14:textId="77777777" w:rsidR="007938AB" w:rsidRDefault="007938AB">
            <w:pPr>
              <w:pStyle w:val="TableText"/>
              <w:spacing w:after="0" w:line="252" w:lineRule="auto"/>
              <w:jc w:val="center"/>
            </w:pPr>
            <w:r>
              <w:rPr>
                <w:rFonts w:eastAsia="Calibri"/>
              </w:rPr>
              <w:t>Cupón no válido</w:t>
            </w:r>
          </w:p>
        </w:tc>
        <w:tc>
          <w:tcPr>
            <w:tcW w:w="6260" w:type="dxa"/>
            <w:tcMar>
              <w:top w:w="80" w:type="dxa"/>
              <w:left w:w="120" w:type="dxa"/>
              <w:bottom w:w="80" w:type="dxa"/>
              <w:right w:w="120" w:type="dxa"/>
            </w:tcMar>
            <w:vAlign w:val="center"/>
          </w:tcPr>
          <w:p w14:paraId="712098A3" w14:textId="77777777" w:rsidR="007938AB" w:rsidRDefault="007938AB">
            <w:pPr>
              <w:pStyle w:val="TableText"/>
              <w:spacing w:after="0" w:line="252" w:lineRule="auto"/>
            </w:pPr>
            <w:r>
              <w:rPr>
                <w:rFonts w:eastAsia="Calibri"/>
              </w:rPr>
              <w:t>Revisar código, vigencia, compra mínima y límite de uso.</w:t>
            </w:r>
          </w:p>
        </w:tc>
      </w:tr>
      <w:tr w:rsidR="007938AB" w14:paraId="1F845B1E" w14:textId="77777777">
        <w:trPr>
          <w:cantSplit/>
        </w:trPr>
        <w:tc>
          <w:tcPr>
            <w:tcW w:w="3100" w:type="dxa"/>
            <w:shd w:val="clear" w:color="auto" w:fill="FAFAFA"/>
            <w:tcMar>
              <w:top w:w="80" w:type="dxa"/>
              <w:left w:w="120" w:type="dxa"/>
              <w:bottom w:w="80" w:type="dxa"/>
              <w:right w:w="120" w:type="dxa"/>
            </w:tcMar>
            <w:vAlign w:val="center"/>
          </w:tcPr>
          <w:p w14:paraId="4DA20F00" w14:textId="77777777" w:rsidR="007938AB" w:rsidRDefault="007938AB">
            <w:pPr>
              <w:pStyle w:val="TableText"/>
              <w:spacing w:after="0" w:line="252" w:lineRule="auto"/>
              <w:jc w:val="center"/>
            </w:pPr>
            <w:r>
              <w:rPr>
                <w:rFonts w:eastAsia="Calibri"/>
              </w:rPr>
              <w:t>Pago pendiente</w:t>
            </w:r>
          </w:p>
        </w:tc>
        <w:tc>
          <w:tcPr>
            <w:tcW w:w="6260" w:type="dxa"/>
            <w:shd w:val="clear" w:color="auto" w:fill="FAFAFA"/>
            <w:tcMar>
              <w:top w:w="80" w:type="dxa"/>
              <w:left w:w="120" w:type="dxa"/>
              <w:bottom w:w="80" w:type="dxa"/>
              <w:right w:w="120" w:type="dxa"/>
            </w:tcMar>
            <w:vAlign w:val="center"/>
          </w:tcPr>
          <w:p w14:paraId="5D264079" w14:textId="77777777" w:rsidR="007938AB" w:rsidRDefault="007938AB">
            <w:pPr>
              <w:pStyle w:val="TableText"/>
              <w:spacing w:after="0" w:line="252" w:lineRule="auto"/>
            </w:pPr>
            <w:r>
              <w:rPr>
                <w:rFonts w:eastAsia="Calibri"/>
              </w:rPr>
              <w:t>Reabrir el pedido y continuar el pago si sigue vigente.</w:t>
            </w:r>
          </w:p>
        </w:tc>
      </w:tr>
      <w:tr w:rsidR="007938AB" w14:paraId="7E38BB56" w14:textId="77777777">
        <w:trPr>
          <w:cantSplit/>
        </w:trPr>
        <w:tc>
          <w:tcPr>
            <w:tcW w:w="3100" w:type="dxa"/>
            <w:tcMar>
              <w:top w:w="80" w:type="dxa"/>
              <w:left w:w="120" w:type="dxa"/>
              <w:bottom w:w="80" w:type="dxa"/>
              <w:right w:w="120" w:type="dxa"/>
            </w:tcMar>
            <w:vAlign w:val="center"/>
          </w:tcPr>
          <w:p w14:paraId="33A85CB9" w14:textId="77777777" w:rsidR="007938AB" w:rsidRDefault="007938AB">
            <w:pPr>
              <w:pStyle w:val="TableText"/>
              <w:spacing w:after="0" w:line="252" w:lineRule="auto"/>
            </w:pPr>
            <w:r>
              <w:rPr>
                <w:rFonts w:eastAsia="Calibri"/>
              </w:rPr>
              <w:t>Código incorrecto</w:t>
            </w:r>
          </w:p>
        </w:tc>
        <w:tc>
          <w:tcPr>
            <w:tcW w:w="6260" w:type="dxa"/>
            <w:tcMar>
              <w:top w:w="80" w:type="dxa"/>
              <w:left w:w="120" w:type="dxa"/>
              <w:bottom w:w="80" w:type="dxa"/>
              <w:right w:w="120" w:type="dxa"/>
            </w:tcMar>
            <w:vAlign w:val="center"/>
          </w:tcPr>
          <w:p w14:paraId="5CFA0257" w14:textId="77777777" w:rsidR="007938AB" w:rsidRDefault="007938AB">
            <w:pPr>
              <w:pStyle w:val="TableText"/>
              <w:spacing w:after="0" w:line="252" w:lineRule="auto"/>
            </w:pPr>
            <w:r>
              <w:rPr>
                <w:rFonts w:eastAsia="Calibri"/>
              </w:rPr>
              <w:t>Verificar el código del pedido; no forzar la entrega.</w:t>
            </w:r>
          </w:p>
        </w:tc>
      </w:tr>
      <w:tr w:rsidR="007938AB" w14:paraId="49333F9A" w14:textId="77777777">
        <w:trPr>
          <w:cantSplit/>
        </w:trPr>
        <w:tc>
          <w:tcPr>
            <w:tcW w:w="3100" w:type="dxa"/>
            <w:shd w:val="clear" w:color="auto" w:fill="FAFAFA"/>
            <w:tcMar>
              <w:top w:w="80" w:type="dxa"/>
              <w:left w:w="120" w:type="dxa"/>
              <w:bottom w:w="80" w:type="dxa"/>
              <w:right w:w="120" w:type="dxa"/>
            </w:tcMar>
            <w:vAlign w:val="center"/>
          </w:tcPr>
          <w:p w14:paraId="6177DC7C" w14:textId="77777777" w:rsidR="007938AB" w:rsidRDefault="007938AB">
            <w:pPr>
              <w:pStyle w:val="TableText"/>
              <w:spacing w:after="0" w:line="252" w:lineRule="auto"/>
              <w:jc w:val="center"/>
            </w:pPr>
            <w:r>
              <w:rPr>
                <w:rFonts w:eastAsia="Calibri"/>
              </w:rPr>
              <w:t>Sin permiso</w:t>
            </w:r>
          </w:p>
        </w:tc>
        <w:tc>
          <w:tcPr>
            <w:tcW w:w="6260" w:type="dxa"/>
            <w:shd w:val="clear" w:color="auto" w:fill="FAFAFA"/>
            <w:tcMar>
              <w:top w:w="80" w:type="dxa"/>
              <w:left w:w="120" w:type="dxa"/>
              <w:bottom w:w="80" w:type="dxa"/>
              <w:right w:w="120" w:type="dxa"/>
            </w:tcMar>
            <w:vAlign w:val="center"/>
          </w:tcPr>
          <w:p w14:paraId="4E525FD5" w14:textId="77777777" w:rsidR="007938AB" w:rsidRDefault="007938AB">
            <w:pPr>
              <w:pStyle w:val="TableText"/>
              <w:spacing w:after="0" w:line="252" w:lineRule="auto"/>
            </w:pPr>
            <w:r>
              <w:rPr>
                <w:rFonts w:eastAsia="Calibri"/>
              </w:rPr>
              <w:t>Solicitar al administrador el permiso del módulo.</w:t>
            </w:r>
          </w:p>
        </w:tc>
      </w:tr>
      <w:tr w:rsidR="007938AB" w14:paraId="7F795D5F" w14:textId="77777777">
        <w:trPr>
          <w:cantSplit/>
        </w:trPr>
        <w:tc>
          <w:tcPr>
            <w:tcW w:w="3100" w:type="dxa"/>
            <w:tcMar>
              <w:top w:w="80" w:type="dxa"/>
              <w:left w:w="120" w:type="dxa"/>
              <w:bottom w:w="80" w:type="dxa"/>
              <w:right w:w="120" w:type="dxa"/>
            </w:tcMar>
            <w:vAlign w:val="center"/>
          </w:tcPr>
          <w:p w14:paraId="4E1BCCE3" w14:textId="77777777" w:rsidR="007938AB" w:rsidRDefault="007938AB">
            <w:pPr>
              <w:pStyle w:val="TableText"/>
              <w:spacing w:after="0" w:line="252" w:lineRule="auto"/>
              <w:jc w:val="center"/>
            </w:pPr>
            <w:r>
              <w:rPr>
                <w:rFonts w:eastAsia="Calibri"/>
              </w:rPr>
              <w:t>Sesión expirada</w:t>
            </w:r>
          </w:p>
        </w:tc>
        <w:tc>
          <w:tcPr>
            <w:tcW w:w="6260" w:type="dxa"/>
            <w:tcMar>
              <w:top w:w="80" w:type="dxa"/>
              <w:left w:w="120" w:type="dxa"/>
              <w:bottom w:w="80" w:type="dxa"/>
              <w:right w:w="120" w:type="dxa"/>
            </w:tcMar>
            <w:vAlign w:val="center"/>
          </w:tcPr>
          <w:p w14:paraId="1B90076B" w14:textId="77777777" w:rsidR="007938AB" w:rsidRDefault="007938AB">
            <w:pPr>
              <w:pStyle w:val="TableText"/>
              <w:spacing w:after="0" w:line="252" w:lineRule="auto"/>
            </w:pPr>
            <w:r>
              <w:rPr>
                <w:rFonts w:eastAsia="Calibri"/>
              </w:rPr>
              <w:t>Iniciar sesión de nuevo.</w:t>
            </w:r>
          </w:p>
        </w:tc>
      </w:tr>
      <w:tr w:rsidR="007938AB" w14:paraId="57484407" w14:textId="77777777">
        <w:trPr>
          <w:cantSplit/>
        </w:trPr>
        <w:tc>
          <w:tcPr>
            <w:tcW w:w="3100" w:type="dxa"/>
            <w:shd w:val="clear" w:color="auto" w:fill="FAFAFA"/>
            <w:tcMar>
              <w:top w:w="80" w:type="dxa"/>
              <w:left w:w="120" w:type="dxa"/>
              <w:bottom w:w="80" w:type="dxa"/>
              <w:right w:w="120" w:type="dxa"/>
            </w:tcMar>
            <w:vAlign w:val="center"/>
          </w:tcPr>
          <w:p w14:paraId="6E000CFB" w14:textId="77777777" w:rsidR="007938AB" w:rsidRDefault="007938AB">
            <w:pPr>
              <w:pStyle w:val="TableText"/>
              <w:spacing w:after="0" w:line="252" w:lineRule="auto"/>
            </w:pPr>
            <w:r>
              <w:rPr>
                <w:rFonts w:eastAsia="Calibri"/>
              </w:rPr>
              <w:t>Servicio no disponible</w:t>
            </w:r>
          </w:p>
        </w:tc>
        <w:tc>
          <w:tcPr>
            <w:tcW w:w="6260" w:type="dxa"/>
            <w:shd w:val="clear" w:color="auto" w:fill="FAFAFA"/>
            <w:tcMar>
              <w:top w:w="80" w:type="dxa"/>
              <w:left w:w="120" w:type="dxa"/>
              <w:bottom w:w="80" w:type="dxa"/>
              <w:right w:w="120" w:type="dxa"/>
            </w:tcMar>
            <w:vAlign w:val="center"/>
          </w:tcPr>
          <w:p w14:paraId="12FEE29C" w14:textId="77777777" w:rsidR="007938AB" w:rsidRDefault="007938AB">
            <w:pPr>
              <w:pStyle w:val="TableText"/>
              <w:spacing w:after="0" w:line="252" w:lineRule="auto"/>
            </w:pPr>
            <w:r>
              <w:rPr>
                <w:rFonts w:eastAsia="Calibri"/>
              </w:rPr>
              <w:t>Conservar el número de pedido o ticket y reintentar; escalar si persiste.</w:t>
            </w:r>
          </w:p>
        </w:tc>
      </w:tr>
    </w:tbl>
    <w:p w14:paraId="0A6693B8" w14:textId="77777777" w:rsidR="007938AB" w:rsidRDefault="007938AB">
      <w:pPr>
        <w:spacing w:after="0"/>
      </w:pPr>
    </w:p>
    <w:p w14:paraId="1C3D9EC9" w14:textId="77777777" w:rsidR="007938AB" w:rsidRDefault="007938AB">
      <w:pPr>
        <w:pStyle w:val="Ttulo1"/>
      </w:pPr>
      <w:r>
        <w:t>7. Solicitar soporte</w:t>
      </w:r>
    </w:p>
    <w:p w14:paraId="03014D8E" w14:textId="77777777" w:rsidR="007938AB" w:rsidRDefault="007938AB">
      <w:r>
        <w:rPr>
          <w:rFonts w:eastAsia="Calibri"/>
        </w:rPr>
        <w:t>Incluya número de pedido o ticket, fecha aproximada, acción realizada, mensaje recibido y captura sin datos sensibles. No envíe contraseñas, tokens, códigos de recuperación ni datos completos de pago.</w:t>
      </w:r>
    </w:p>
    <w:p w14:paraId="6408ED77" w14:textId="77777777" w:rsidR="007938AB" w:rsidRDefault="007938AB">
      <w:pPr>
        <w:pStyle w:val="Ttulo1"/>
      </w:pPr>
      <w:r>
        <w:t>Base de evidencia y alcance</w:t>
      </w:r>
    </w:p>
    <w:p w14:paraId="458AE6DE" w14:textId="77777777" w:rsidR="007938AB" w:rsidRDefault="007938AB">
      <w:r>
        <w:rPr>
          <w:rFonts w:eastAsia="Calibri"/>
        </w:rPr>
        <w:t>El contenido se elaboró a partir del estado local del repositorio GymVerse, su README, archivos de despliegue, código fuente, modelos, rutas, documentación existente, historial Git y las validaciones ejecutadas el 29 de julio de 2026. No se utilizaron métricas de producción ni se asumieron aprobaciones no registradas.</w:t>
      </w:r>
    </w:p>
    <w:p w14:paraId="54CBBD33" w14:textId="77777777" w:rsidR="007938AB" w:rsidRDefault="007938AB">
      <w:pPr>
        <w:sectPr w:rsidR="007938AB" w:rsidSect="007938AB">
          <w:headerReference w:type="default" r:id="rId19"/>
          <w:footerReference w:type="default" r:id="rId20"/>
          <w:pgSz w:w="12240" w:h="15840"/>
          <w:pgMar w:top="1440" w:right="1440" w:bottom="1440" w:left="1440" w:header="708" w:footer="708" w:gutter="0"/>
          <w:cols w:space="720"/>
          <w:titlePg/>
          <w:docGrid w:linePitch="360"/>
        </w:sectPr>
      </w:pPr>
    </w:p>
    <w:p w14:paraId="3B8FDC6E" w14:textId="77777777" w:rsidR="007938AB" w:rsidRDefault="007938AB">
      <w:pPr>
        <w:spacing w:before="240" w:after="480"/>
        <w:jc w:val="center"/>
      </w:pPr>
      <w:r>
        <w:rPr>
          <w:noProof/>
        </w:rPr>
        <w:drawing>
          <wp:inline distT="0" distB="0" distL="0" distR="0" wp14:anchorId="64600746" wp14:editId="5303F872">
            <wp:extent cx="841248" cy="841248"/>
            <wp:effectExtent l="0" t="0" r="0" b="0"/>
            <wp:docPr id="538589128" name="Picture 1" descr="Logotipo de Gym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yellow-bg.png"/>
                    <pic:cNvPicPr/>
                  </pic:nvPicPr>
                  <pic:blipFill>
                    <a:blip r:embed="rId8"/>
                    <a:stretch>
                      <a:fillRect/>
                    </a:stretch>
                  </pic:blipFill>
                  <pic:spPr>
                    <a:xfrm>
                      <a:off x="0" y="0"/>
                      <a:ext cx="841248" cy="841248"/>
                    </a:xfrm>
                    <a:prstGeom prst="rect">
                      <a:avLst/>
                    </a:prstGeom>
                  </pic:spPr>
                </pic:pic>
              </a:graphicData>
            </a:graphic>
          </wp:inline>
        </w:drawing>
      </w:r>
    </w:p>
    <w:p w14:paraId="19083FB4" w14:textId="77777777" w:rsidR="007938AB" w:rsidRDefault="007938AB">
      <w:pPr>
        <w:pStyle w:val="CoverKicker"/>
        <w:spacing w:after="240"/>
        <w:jc w:val="center"/>
      </w:pPr>
      <w:r>
        <w:rPr>
          <w:rFonts w:eastAsia="Calibri"/>
          <w:b/>
        </w:rPr>
        <w:t>GYMVERSE  ·  DOCUMENTACIÓN DEL PROYECTO</w:t>
      </w:r>
    </w:p>
    <w:p w14:paraId="6C80AAC3" w14:textId="77777777" w:rsidR="007938AB" w:rsidRDefault="007938AB">
      <w:pPr>
        <w:pStyle w:val="CoverTitle"/>
        <w:spacing w:after="160"/>
        <w:jc w:val="center"/>
      </w:pPr>
      <w:r>
        <w:rPr>
          <w:rFonts w:eastAsia="Calibri"/>
          <w:b/>
        </w:rPr>
        <w:t>Cierre del proyecto y documentación</w:t>
      </w:r>
    </w:p>
    <w:p w14:paraId="1F23FAE5" w14:textId="77777777" w:rsidR="007938AB" w:rsidRDefault="007938AB">
      <w:pPr>
        <w:pStyle w:val="CoverSubtitle"/>
        <w:spacing w:after="560"/>
        <w:jc w:val="center"/>
      </w:pPr>
      <w:r>
        <w:rPr>
          <w:rFonts w:eastAsia="Calibri"/>
        </w:rPr>
        <w:t>Estado de entrega, aceptación técnica y transición operativa</w:t>
      </w:r>
    </w:p>
    <w:p w14:paraId="425CE700" w14:textId="77777777" w:rsidR="007938AB" w:rsidRDefault="007938AB">
      <w:pPr>
        <w:pStyle w:val="Callout"/>
        <w:keepLines/>
        <w:pBdr>
          <w:top w:val="single" w:sz="10" w:space="6" w:color="FFD400"/>
          <w:left w:val="single" w:sz="10" w:space="6" w:color="FFD400"/>
          <w:bottom w:val="single" w:sz="10" w:space="6" w:color="FFD400"/>
          <w:right w:val="single" w:sz="10" w:space="6" w:color="FFD400"/>
        </w:pBdr>
        <w:shd w:val="clear" w:color="auto" w:fill="FFF6C7"/>
        <w:spacing w:before="120" w:after="120" w:line="264" w:lineRule="auto"/>
        <w:ind w:left="115" w:right="115"/>
      </w:pPr>
      <w:r>
        <w:rPr>
          <w:rFonts w:eastAsia="Calibri"/>
          <w:b/>
        </w:rPr>
        <w:t xml:space="preserve">Propósito del documento: </w:t>
      </w:r>
      <w:r>
        <w:rPr>
          <w:rFonts w:eastAsia="Calibri"/>
        </w:rPr>
        <w:t>Formalizar el cierre técnico del alcance disponible, registrar evidencias, pendientes y condiciones para la aceptación final.</w:t>
      </w:r>
    </w:p>
    <w:p w14:paraId="0116D39B" w14:textId="77777777" w:rsidR="007938AB" w:rsidRDefault="007938AB">
      <w:pPr>
        <w:pStyle w:val="SmallMeta"/>
        <w:spacing w:before="560" w:after="80"/>
        <w:jc w:val="center"/>
      </w:pPr>
      <w:r>
        <w:rPr>
          <w:rFonts w:eastAsia="Calibri"/>
          <w:b/>
        </w:rPr>
        <w:t>Versión 1.0  ·  29 de julio de 2026</w:t>
      </w:r>
    </w:p>
    <w:p w14:paraId="63C0844C" w14:textId="77777777" w:rsidR="007938AB" w:rsidRDefault="007938AB">
      <w:pPr>
        <w:pStyle w:val="SmallMeta"/>
        <w:jc w:val="center"/>
      </w:pPr>
      <w:r>
        <w:rPr>
          <w:rFonts w:eastAsia="Calibri"/>
          <w:i/>
          <w:sz w:val="18"/>
        </w:rPr>
        <w:t>Base de evidencia: repositorio local GymVerse y validaciones ejecutadas en la fecha del informe.</w:t>
      </w:r>
    </w:p>
    <w:p w14:paraId="6BA05124" w14:textId="77777777" w:rsidR="007938AB" w:rsidRDefault="007938AB">
      <w:r>
        <w:br w:type="page"/>
      </w:r>
    </w:p>
    <w:p w14:paraId="0055CF36" w14:textId="77777777" w:rsidR="007938AB" w:rsidRDefault="007938AB">
      <w:pPr>
        <w:pStyle w:val="Ttulo1"/>
      </w:pPr>
      <w:r>
        <w:t>Contenido</w:t>
      </w:r>
    </w:p>
    <w:p w14:paraId="76FB0B47" w14:textId="77777777" w:rsidR="007938AB" w:rsidRDefault="007938AB">
      <w:pPr>
        <w:numPr>
          <w:ilvl w:val="0"/>
          <w:numId w:val="10"/>
        </w:numPr>
        <w:spacing w:after="160" w:line="280" w:lineRule="auto"/>
      </w:pPr>
      <w:r>
        <w:rPr>
          <w:rFonts w:eastAsia="Calibri"/>
        </w:rPr>
        <w:t>Resumen de cierre y alcance entregado</w:t>
      </w:r>
    </w:p>
    <w:p w14:paraId="17EC99A2" w14:textId="77777777" w:rsidR="007938AB" w:rsidRDefault="007938AB">
      <w:pPr>
        <w:numPr>
          <w:ilvl w:val="0"/>
          <w:numId w:val="10"/>
        </w:numPr>
        <w:spacing w:after="160" w:line="280" w:lineRule="auto"/>
      </w:pPr>
      <w:r>
        <w:rPr>
          <w:rFonts w:eastAsia="Calibri"/>
        </w:rPr>
        <w:t>Entregables y verificación</w:t>
      </w:r>
    </w:p>
    <w:p w14:paraId="6ACEA0DC" w14:textId="77777777" w:rsidR="007938AB" w:rsidRDefault="007938AB">
      <w:pPr>
        <w:numPr>
          <w:ilvl w:val="0"/>
          <w:numId w:val="10"/>
        </w:numPr>
        <w:spacing w:after="160" w:line="280" w:lineRule="auto"/>
      </w:pPr>
      <w:r>
        <w:rPr>
          <w:rFonts w:eastAsia="Calibri"/>
        </w:rPr>
        <w:t>Pendientes, riesgos y transición</w:t>
      </w:r>
    </w:p>
    <w:p w14:paraId="13FDFCEE" w14:textId="77777777" w:rsidR="007938AB" w:rsidRDefault="007938AB">
      <w:pPr>
        <w:numPr>
          <w:ilvl w:val="0"/>
          <w:numId w:val="10"/>
        </w:numPr>
        <w:spacing w:after="160" w:line="280" w:lineRule="auto"/>
      </w:pPr>
      <w:r>
        <w:rPr>
          <w:rFonts w:eastAsia="Calibri"/>
        </w:rPr>
        <w:t>Criterios de aceptación y acta propuesta</w:t>
      </w:r>
    </w:p>
    <w:p w14:paraId="11DCE43F" w14:textId="77777777" w:rsidR="007938AB" w:rsidRDefault="007938AB">
      <w:pPr>
        <w:pStyle w:val="Ttulo1"/>
      </w:pPr>
      <w:r>
        <w:t>1. Declaración de cierre</w:t>
      </w:r>
    </w:p>
    <w:p w14:paraId="622CF7B0" w14:textId="77777777" w:rsidR="007938AB" w:rsidRDefault="007938AB">
      <w:pPr>
        <w:pStyle w:val="Callout"/>
        <w:keepLines/>
        <w:pBdr>
          <w:top w:val="single" w:sz="10" w:space="6" w:color="FFD400"/>
          <w:left w:val="single" w:sz="10" w:space="6" w:color="FFD400"/>
          <w:bottom w:val="single" w:sz="10" w:space="6" w:color="FFD400"/>
          <w:right w:val="single" w:sz="10" w:space="6" w:color="FFD400"/>
        </w:pBdr>
        <w:shd w:val="clear" w:color="auto" w:fill="FFF6C7"/>
        <w:spacing w:before="120" w:line="264" w:lineRule="auto"/>
        <w:ind w:left="115" w:right="115"/>
      </w:pPr>
      <w:r>
        <w:rPr>
          <w:rFonts w:eastAsia="Calibri"/>
          <w:b/>
        </w:rPr>
        <w:t xml:space="preserve">Estado: </w:t>
      </w:r>
      <w:r>
        <w:rPr>
          <w:rFonts w:eastAsia="Calibri"/>
        </w:rPr>
        <w:t>GymVerse cuenta con una implementación funcional de API, PWA Cliente y Panel Admin/Portal Gym, documentación técnica previa y configuración de despliegue. El repositorio pasa las validaciones disponibles. El cierre se considera técnicamente preparado, pero la aceptación de negocio, las pruebas de producción y la firma de responsables no están registradas y deben completarse.</w:t>
      </w:r>
    </w:p>
    <w:p w14:paraId="7226FA9E" w14:textId="77777777" w:rsidR="007938AB" w:rsidRDefault="007938AB">
      <w:pPr>
        <w:pStyle w:val="Ttulo1"/>
      </w:pPr>
      <w:r>
        <w:t>2. Objetivo alcanzado</w:t>
      </w:r>
    </w:p>
    <w:p w14:paraId="5C697DE0" w14:textId="77777777" w:rsidR="007938AB" w:rsidRDefault="007938AB">
      <w:r>
        <w:rPr>
          <w:rFonts w:eastAsia="Calibri"/>
        </w:rPr>
        <w:t>Se construyó una plataforma que integra comercio fitness, retiro en gimnasios, inventario central y local, pagos, recompensas, soporte, contenido y control administrativo. La solución separa interfaces por audiencia y centraliza reglas en una API.</w:t>
      </w:r>
    </w:p>
    <w:p w14:paraId="560EEB97" w14:textId="77777777" w:rsidR="007938AB" w:rsidRDefault="007938AB">
      <w:pPr>
        <w:pStyle w:val="Ttulo1"/>
      </w:pPr>
      <w:r>
        <w:t>3. Alcance entregado</w:t>
      </w:r>
    </w:p>
    <w:tbl>
      <w:tblPr>
        <w:tblW w:w="9360" w:type="dxa"/>
        <w:tblInd w:w="120" w:type="dxa"/>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Layout w:type="fixed"/>
        <w:tblLook w:val="04A0" w:firstRow="1" w:lastRow="0" w:firstColumn="1" w:lastColumn="0" w:noHBand="0" w:noVBand="1"/>
      </w:tblPr>
      <w:tblGrid>
        <w:gridCol w:w="1800"/>
        <w:gridCol w:w="5000"/>
        <w:gridCol w:w="2560"/>
      </w:tblGrid>
      <w:tr w:rsidR="007938AB" w14:paraId="38382BBA" w14:textId="77777777">
        <w:trPr>
          <w:cantSplit/>
          <w:tblHeader/>
        </w:trPr>
        <w:tc>
          <w:tcPr>
            <w:tcW w:w="1800" w:type="dxa"/>
            <w:shd w:val="clear" w:color="auto" w:fill="F3F4F6"/>
            <w:tcMar>
              <w:top w:w="80" w:type="dxa"/>
              <w:left w:w="120" w:type="dxa"/>
              <w:bottom w:w="80" w:type="dxa"/>
              <w:right w:w="120" w:type="dxa"/>
            </w:tcMar>
            <w:vAlign w:val="center"/>
          </w:tcPr>
          <w:p w14:paraId="1570EB4E" w14:textId="77777777" w:rsidR="007938AB" w:rsidRDefault="007938AB">
            <w:pPr>
              <w:spacing w:after="0"/>
              <w:jc w:val="center"/>
            </w:pPr>
            <w:r>
              <w:rPr>
                <w:rFonts w:eastAsia="Calibri"/>
                <w:b/>
                <w:sz w:val="17"/>
              </w:rPr>
              <w:t>Área</w:t>
            </w:r>
          </w:p>
        </w:tc>
        <w:tc>
          <w:tcPr>
            <w:tcW w:w="5000" w:type="dxa"/>
            <w:shd w:val="clear" w:color="auto" w:fill="F3F4F6"/>
            <w:tcMar>
              <w:top w:w="80" w:type="dxa"/>
              <w:left w:w="120" w:type="dxa"/>
              <w:bottom w:w="80" w:type="dxa"/>
              <w:right w:w="120" w:type="dxa"/>
            </w:tcMar>
            <w:vAlign w:val="center"/>
          </w:tcPr>
          <w:p w14:paraId="27FFD4F2" w14:textId="77777777" w:rsidR="007938AB" w:rsidRDefault="007938AB">
            <w:pPr>
              <w:spacing w:after="0"/>
              <w:jc w:val="center"/>
            </w:pPr>
            <w:r>
              <w:rPr>
                <w:rFonts w:eastAsia="Calibri"/>
                <w:b/>
                <w:sz w:val="17"/>
              </w:rPr>
              <w:t>Entregado</w:t>
            </w:r>
          </w:p>
        </w:tc>
        <w:tc>
          <w:tcPr>
            <w:tcW w:w="2560" w:type="dxa"/>
            <w:shd w:val="clear" w:color="auto" w:fill="F3F4F6"/>
            <w:tcMar>
              <w:top w:w="80" w:type="dxa"/>
              <w:left w:w="120" w:type="dxa"/>
              <w:bottom w:w="80" w:type="dxa"/>
              <w:right w:w="120" w:type="dxa"/>
            </w:tcMar>
            <w:vAlign w:val="center"/>
          </w:tcPr>
          <w:p w14:paraId="1C9917F1" w14:textId="77777777" w:rsidR="007938AB" w:rsidRDefault="007938AB">
            <w:pPr>
              <w:spacing w:after="0"/>
              <w:jc w:val="center"/>
            </w:pPr>
            <w:r>
              <w:rPr>
                <w:rFonts w:eastAsia="Calibri"/>
                <w:b/>
                <w:sz w:val="17"/>
              </w:rPr>
              <w:t>Estado observado</w:t>
            </w:r>
          </w:p>
        </w:tc>
      </w:tr>
      <w:tr w:rsidR="007938AB" w14:paraId="31C3B3F0" w14:textId="77777777">
        <w:trPr>
          <w:cantSplit/>
        </w:trPr>
        <w:tc>
          <w:tcPr>
            <w:tcW w:w="1800" w:type="dxa"/>
            <w:tcMar>
              <w:top w:w="80" w:type="dxa"/>
              <w:left w:w="120" w:type="dxa"/>
              <w:bottom w:w="80" w:type="dxa"/>
              <w:right w:w="120" w:type="dxa"/>
            </w:tcMar>
            <w:vAlign w:val="center"/>
          </w:tcPr>
          <w:p w14:paraId="5DF25ABB" w14:textId="77777777" w:rsidR="007938AB" w:rsidRDefault="007938AB">
            <w:pPr>
              <w:pStyle w:val="TableText"/>
              <w:spacing w:after="0" w:line="252" w:lineRule="auto"/>
              <w:jc w:val="center"/>
            </w:pPr>
            <w:r>
              <w:rPr>
                <w:rFonts w:eastAsia="Calibri"/>
                <w:sz w:val="17"/>
              </w:rPr>
              <w:t>Cliente</w:t>
            </w:r>
          </w:p>
        </w:tc>
        <w:tc>
          <w:tcPr>
            <w:tcW w:w="5000" w:type="dxa"/>
            <w:tcMar>
              <w:top w:w="80" w:type="dxa"/>
              <w:left w:w="120" w:type="dxa"/>
              <w:bottom w:w="80" w:type="dxa"/>
              <w:right w:w="120" w:type="dxa"/>
            </w:tcMar>
            <w:vAlign w:val="center"/>
          </w:tcPr>
          <w:p w14:paraId="358FA1CF" w14:textId="77777777" w:rsidR="007938AB" w:rsidRDefault="007938AB">
            <w:pPr>
              <w:pStyle w:val="TableText"/>
              <w:spacing w:after="0" w:line="252" w:lineRule="auto"/>
            </w:pPr>
            <w:r>
              <w:rPr>
                <w:rFonts w:eastAsia="Calibri"/>
                <w:sz w:val="17"/>
              </w:rPr>
              <w:t>Cuenta, catálogo, carrito, pedidos, gimnasios, puntos, soporte y PWA.</w:t>
            </w:r>
          </w:p>
        </w:tc>
        <w:tc>
          <w:tcPr>
            <w:tcW w:w="2560" w:type="dxa"/>
            <w:tcMar>
              <w:top w:w="80" w:type="dxa"/>
              <w:left w:w="120" w:type="dxa"/>
              <w:bottom w:w="80" w:type="dxa"/>
              <w:right w:w="120" w:type="dxa"/>
            </w:tcMar>
            <w:vAlign w:val="center"/>
          </w:tcPr>
          <w:p w14:paraId="623F4EED" w14:textId="77777777" w:rsidR="007938AB" w:rsidRDefault="007938AB">
            <w:pPr>
              <w:pStyle w:val="TableText"/>
              <w:spacing w:after="0" w:line="252" w:lineRule="auto"/>
              <w:jc w:val="center"/>
            </w:pPr>
            <w:r>
              <w:rPr>
                <w:rFonts w:eastAsia="Calibri"/>
                <w:sz w:val="17"/>
              </w:rPr>
              <w:t>Implementado</w:t>
            </w:r>
          </w:p>
        </w:tc>
      </w:tr>
      <w:tr w:rsidR="007938AB" w14:paraId="747FC5A2" w14:textId="77777777">
        <w:trPr>
          <w:cantSplit/>
        </w:trPr>
        <w:tc>
          <w:tcPr>
            <w:tcW w:w="1800" w:type="dxa"/>
            <w:shd w:val="clear" w:color="auto" w:fill="FAFAFA"/>
            <w:tcMar>
              <w:top w:w="80" w:type="dxa"/>
              <w:left w:w="120" w:type="dxa"/>
              <w:bottom w:w="80" w:type="dxa"/>
              <w:right w:w="120" w:type="dxa"/>
            </w:tcMar>
            <w:vAlign w:val="center"/>
          </w:tcPr>
          <w:p w14:paraId="3BDACFDC" w14:textId="77777777" w:rsidR="007938AB" w:rsidRDefault="007938AB">
            <w:pPr>
              <w:pStyle w:val="TableText"/>
              <w:spacing w:after="0" w:line="252" w:lineRule="auto"/>
              <w:jc w:val="center"/>
            </w:pPr>
            <w:r>
              <w:rPr>
                <w:rFonts w:eastAsia="Calibri"/>
                <w:sz w:val="17"/>
              </w:rPr>
              <w:t>Administración</w:t>
            </w:r>
          </w:p>
        </w:tc>
        <w:tc>
          <w:tcPr>
            <w:tcW w:w="5000" w:type="dxa"/>
            <w:shd w:val="clear" w:color="auto" w:fill="FAFAFA"/>
            <w:tcMar>
              <w:top w:w="80" w:type="dxa"/>
              <w:left w:w="120" w:type="dxa"/>
              <w:bottom w:w="80" w:type="dxa"/>
              <w:right w:w="120" w:type="dxa"/>
            </w:tcMar>
            <w:vAlign w:val="center"/>
          </w:tcPr>
          <w:p w14:paraId="5465044F" w14:textId="77777777" w:rsidR="007938AB" w:rsidRDefault="007938AB">
            <w:pPr>
              <w:pStyle w:val="TableText"/>
              <w:spacing w:after="0" w:line="252" w:lineRule="auto"/>
            </w:pPr>
            <w:r>
              <w:rPr>
                <w:rFonts w:eastAsia="Calibri"/>
                <w:sz w:val="17"/>
              </w:rPr>
              <w:t>Operación, inventario, gimnasios, promociones, reportes, auditoría y usuarios.</w:t>
            </w:r>
          </w:p>
        </w:tc>
        <w:tc>
          <w:tcPr>
            <w:tcW w:w="2560" w:type="dxa"/>
            <w:shd w:val="clear" w:color="auto" w:fill="FAFAFA"/>
            <w:tcMar>
              <w:top w:w="80" w:type="dxa"/>
              <w:left w:w="120" w:type="dxa"/>
              <w:bottom w:w="80" w:type="dxa"/>
              <w:right w:w="120" w:type="dxa"/>
            </w:tcMar>
            <w:vAlign w:val="center"/>
          </w:tcPr>
          <w:p w14:paraId="42633F4A" w14:textId="77777777" w:rsidR="007938AB" w:rsidRDefault="007938AB">
            <w:pPr>
              <w:pStyle w:val="TableText"/>
              <w:spacing w:after="0" w:line="252" w:lineRule="auto"/>
              <w:jc w:val="center"/>
            </w:pPr>
            <w:r>
              <w:rPr>
                <w:rFonts w:eastAsia="Calibri"/>
                <w:sz w:val="17"/>
              </w:rPr>
              <w:t>Implementado</w:t>
            </w:r>
          </w:p>
        </w:tc>
      </w:tr>
      <w:tr w:rsidR="007938AB" w14:paraId="54EE4224" w14:textId="77777777">
        <w:trPr>
          <w:cantSplit/>
        </w:trPr>
        <w:tc>
          <w:tcPr>
            <w:tcW w:w="1800" w:type="dxa"/>
            <w:tcMar>
              <w:top w:w="80" w:type="dxa"/>
              <w:left w:w="120" w:type="dxa"/>
              <w:bottom w:w="80" w:type="dxa"/>
              <w:right w:w="120" w:type="dxa"/>
            </w:tcMar>
            <w:vAlign w:val="center"/>
          </w:tcPr>
          <w:p w14:paraId="64CDCA31" w14:textId="77777777" w:rsidR="007938AB" w:rsidRDefault="007938AB">
            <w:pPr>
              <w:pStyle w:val="TableText"/>
              <w:spacing w:after="0" w:line="252" w:lineRule="auto"/>
              <w:jc w:val="center"/>
            </w:pPr>
            <w:r>
              <w:rPr>
                <w:rFonts w:eastAsia="Calibri"/>
                <w:sz w:val="17"/>
              </w:rPr>
              <w:t>Gimnasio</w:t>
            </w:r>
          </w:p>
        </w:tc>
        <w:tc>
          <w:tcPr>
            <w:tcW w:w="5000" w:type="dxa"/>
            <w:tcMar>
              <w:top w:w="80" w:type="dxa"/>
              <w:left w:w="120" w:type="dxa"/>
              <w:bottom w:w="80" w:type="dxa"/>
              <w:right w:w="120" w:type="dxa"/>
            </w:tcMar>
            <w:vAlign w:val="center"/>
          </w:tcPr>
          <w:p w14:paraId="45D29AD5" w14:textId="77777777" w:rsidR="007938AB" w:rsidRDefault="007938AB">
            <w:pPr>
              <w:pStyle w:val="TableText"/>
              <w:spacing w:after="0" w:line="252" w:lineRule="auto"/>
            </w:pPr>
            <w:r>
              <w:rPr>
                <w:rFonts w:eastAsia="Calibri"/>
                <w:sz w:val="17"/>
              </w:rPr>
              <w:t>Pedidos, entrega por código, stock local y reabastecimiento.</w:t>
            </w:r>
          </w:p>
        </w:tc>
        <w:tc>
          <w:tcPr>
            <w:tcW w:w="2560" w:type="dxa"/>
            <w:tcMar>
              <w:top w:w="80" w:type="dxa"/>
              <w:left w:w="120" w:type="dxa"/>
              <w:bottom w:w="80" w:type="dxa"/>
              <w:right w:w="120" w:type="dxa"/>
            </w:tcMar>
            <w:vAlign w:val="center"/>
          </w:tcPr>
          <w:p w14:paraId="3B8ABFD6" w14:textId="77777777" w:rsidR="007938AB" w:rsidRDefault="007938AB">
            <w:pPr>
              <w:pStyle w:val="TableText"/>
              <w:spacing w:after="0" w:line="252" w:lineRule="auto"/>
              <w:jc w:val="center"/>
            </w:pPr>
            <w:r>
              <w:rPr>
                <w:rFonts w:eastAsia="Calibri"/>
                <w:sz w:val="17"/>
              </w:rPr>
              <w:t>Implementado</w:t>
            </w:r>
          </w:p>
        </w:tc>
      </w:tr>
      <w:tr w:rsidR="007938AB" w14:paraId="2154C23E" w14:textId="77777777">
        <w:trPr>
          <w:cantSplit/>
        </w:trPr>
        <w:tc>
          <w:tcPr>
            <w:tcW w:w="1800" w:type="dxa"/>
            <w:shd w:val="clear" w:color="auto" w:fill="FAFAFA"/>
            <w:tcMar>
              <w:top w:w="80" w:type="dxa"/>
              <w:left w:w="120" w:type="dxa"/>
              <w:bottom w:w="80" w:type="dxa"/>
              <w:right w:w="120" w:type="dxa"/>
            </w:tcMar>
            <w:vAlign w:val="center"/>
          </w:tcPr>
          <w:p w14:paraId="536C5145" w14:textId="77777777" w:rsidR="007938AB" w:rsidRDefault="007938AB">
            <w:pPr>
              <w:pStyle w:val="TableText"/>
              <w:spacing w:after="0" w:line="252" w:lineRule="auto"/>
              <w:jc w:val="center"/>
            </w:pPr>
            <w:r>
              <w:rPr>
                <w:rFonts w:eastAsia="Calibri"/>
                <w:sz w:val="17"/>
              </w:rPr>
              <w:t>API y datos</w:t>
            </w:r>
          </w:p>
        </w:tc>
        <w:tc>
          <w:tcPr>
            <w:tcW w:w="5000" w:type="dxa"/>
            <w:shd w:val="clear" w:color="auto" w:fill="FAFAFA"/>
            <w:tcMar>
              <w:top w:w="80" w:type="dxa"/>
              <w:left w:w="120" w:type="dxa"/>
              <w:bottom w:w="80" w:type="dxa"/>
              <w:right w:w="120" w:type="dxa"/>
            </w:tcMar>
            <w:vAlign w:val="center"/>
          </w:tcPr>
          <w:p w14:paraId="7D769702" w14:textId="77777777" w:rsidR="007938AB" w:rsidRDefault="007938AB">
            <w:pPr>
              <w:pStyle w:val="TableText"/>
              <w:spacing w:after="0" w:line="252" w:lineRule="auto"/>
            </w:pPr>
            <w:r>
              <w:rPr>
                <w:rFonts w:eastAsia="Calibri"/>
                <w:sz w:val="17"/>
              </w:rPr>
              <w:t>116 rutas, 21 modelos, seguridad e integraciones.</w:t>
            </w:r>
          </w:p>
        </w:tc>
        <w:tc>
          <w:tcPr>
            <w:tcW w:w="2560" w:type="dxa"/>
            <w:shd w:val="clear" w:color="auto" w:fill="FAFAFA"/>
            <w:tcMar>
              <w:top w:w="80" w:type="dxa"/>
              <w:left w:w="120" w:type="dxa"/>
              <w:bottom w:w="80" w:type="dxa"/>
              <w:right w:w="120" w:type="dxa"/>
            </w:tcMar>
            <w:vAlign w:val="center"/>
          </w:tcPr>
          <w:p w14:paraId="498C2ADA" w14:textId="77777777" w:rsidR="007938AB" w:rsidRDefault="007938AB">
            <w:pPr>
              <w:pStyle w:val="TableText"/>
              <w:spacing w:after="0" w:line="252" w:lineRule="auto"/>
              <w:jc w:val="center"/>
            </w:pPr>
            <w:r>
              <w:rPr>
                <w:rFonts w:eastAsia="Calibri"/>
                <w:sz w:val="17"/>
              </w:rPr>
              <w:t>Implementado</w:t>
            </w:r>
          </w:p>
        </w:tc>
      </w:tr>
      <w:tr w:rsidR="007938AB" w14:paraId="0809946F" w14:textId="77777777">
        <w:trPr>
          <w:cantSplit/>
        </w:trPr>
        <w:tc>
          <w:tcPr>
            <w:tcW w:w="1800" w:type="dxa"/>
            <w:tcMar>
              <w:top w:w="80" w:type="dxa"/>
              <w:left w:w="120" w:type="dxa"/>
              <w:bottom w:w="80" w:type="dxa"/>
              <w:right w:w="120" w:type="dxa"/>
            </w:tcMar>
            <w:vAlign w:val="center"/>
          </w:tcPr>
          <w:p w14:paraId="4BAC7E38" w14:textId="77777777" w:rsidR="007938AB" w:rsidRDefault="007938AB">
            <w:pPr>
              <w:pStyle w:val="TableText"/>
              <w:spacing w:after="0" w:line="252" w:lineRule="auto"/>
              <w:jc w:val="center"/>
            </w:pPr>
            <w:r>
              <w:rPr>
                <w:rFonts w:eastAsia="Calibri"/>
                <w:sz w:val="17"/>
              </w:rPr>
              <w:t>Despliegue</w:t>
            </w:r>
          </w:p>
        </w:tc>
        <w:tc>
          <w:tcPr>
            <w:tcW w:w="5000" w:type="dxa"/>
            <w:tcMar>
              <w:top w:w="80" w:type="dxa"/>
              <w:left w:w="120" w:type="dxa"/>
              <w:bottom w:w="80" w:type="dxa"/>
              <w:right w:w="120" w:type="dxa"/>
            </w:tcMar>
            <w:vAlign w:val="center"/>
          </w:tcPr>
          <w:p w14:paraId="3372FEF0" w14:textId="77777777" w:rsidR="007938AB" w:rsidRDefault="007938AB">
            <w:pPr>
              <w:pStyle w:val="TableText"/>
              <w:spacing w:after="0" w:line="252" w:lineRule="auto"/>
            </w:pPr>
            <w:r>
              <w:rPr>
                <w:rFonts w:eastAsia="Calibri"/>
                <w:sz w:val="17"/>
              </w:rPr>
              <w:t>Vercel, Netlify para frontends y Render para API.</w:t>
            </w:r>
          </w:p>
        </w:tc>
        <w:tc>
          <w:tcPr>
            <w:tcW w:w="2560" w:type="dxa"/>
            <w:tcMar>
              <w:top w:w="80" w:type="dxa"/>
              <w:left w:w="120" w:type="dxa"/>
              <w:bottom w:w="80" w:type="dxa"/>
              <w:right w:w="120" w:type="dxa"/>
            </w:tcMar>
            <w:vAlign w:val="center"/>
          </w:tcPr>
          <w:p w14:paraId="5DAB19CC" w14:textId="77777777" w:rsidR="007938AB" w:rsidRDefault="007938AB">
            <w:pPr>
              <w:pStyle w:val="TableText"/>
              <w:spacing w:after="0" w:line="252" w:lineRule="auto"/>
            </w:pPr>
            <w:r>
              <w:rPr>
                <w:rFonts w:eastAsia="Calibri"/>
                <w:sz w:val="17"/>
              </w:rPr>
              <w:t>Configurado; requiere validar ambiente final</w:t>
            </w:r>
          </w:p>
        </w:tc>
      </w:tr>
      <w:tr w:rsidR="007938AB" w14:paraId="1E35F5E5" w14:textId="77777777">
        <w:trPr>
          <w:cantSplit/>
        </w:trPr>
        <w:tc>
          <w:tcPr>
            <w:tcW w:w="1800" w:type="dxa"/>
            <w:shd w:val="clear" w:color="auto" w:fill="FAFAFA"/>
            <w:tcMar>
              <w:top w:w="80" w:type="dxa"/>
              <w:left w:w="120" w:type="dxa"/>
              <w:bottom w:w="80" w:type="dxa"/>
              <w:right w:w="120" w:type="dxa"/>
            </w:tcMar>
            <w:vAlign w:val="center"/>
          </w:tcPr>
          <w:p w14:paraId="72901A52" w14:textId="77777777" w:rsidR="007938AB" w:rsidRDefault="007938AB">
            <w:pPr>
              <w:pStyle w:val="TableText"/>
              <w:spacing w:after="0" w:line="252" w:lineRule="auto"/>
              <w:jc w:val="center"/>
            </w:pPr>
            <w:r>
              <w:rPr>
                <w:rFonts w:eastAsia="Calibri"/>
                <w:sz w:val="17"/>
              </w:rPr>
              <w:t>Documentación</w:t>
            </w:r>
          </w:p>
        </w:tc>
        <w:tc>
          <w:tcPr>
            <w:tcW w:w="5000" w:type="dxa"/>
            <w:shd w:val="clear" w:color="auto" w:fill="FAFAFA"/>
            <w:tcMar>
              <w:top w:w="80" w:type="dxa"/>
              <w:left w:w="120" w:type="dxa"/>
              <w:bottom w:w="80" w:type="dxa"/>
              <w:right w:w="120" w:type="dxa"/>
            </w:tcMar>
            <w:vAlign w:val="center"/>
          </w:tcPr>
          <w:p w14:paraId="1D4EBE3E" w14:textId="77777777" w:rsidR="007938AB" w:rsidRDefault="007938AB">
            <w:pPr>
              <w:pStyle w:val="TableText"/>
              <w:spacing w:after="0" w:line="252" w:lineRule="auto"/>
            </w:pPr>
            <w:r>
              <w:rPr>
                <w:rFonts w:eastAsia="Calibri"/>
                <w:sz w:val="17"/>
              </w:rPr>
              <w:t>Manuales, diagramas, datos, validaciones y cierre.</w:t>
            </w:r>
          </w:p>
        </w:tc>
        <w:tc>
          <w:tcPr>
            <w:tcW w:w="2560" w:type="dxa"/>
            <w:shd w:val="clear" w:color="auto" w:fill="FAFAFA"/>
            <w:tcMar>
              <w:top w:w="80" w:type="dxa"/>
              <w:left w:w="120" w:type="dxa"/>
              <w:bottom w:w="80" w:type="dxa"/>
              <w:right w:w="120" w:type="dxa"/>
            </w:tcMar>
            <w:vAlign w:val="center"/>
          </w:tcPr>
          <w:p w14:paraId="70E50D23" w14:textId="77777777" w:rsidR="007938AB" w:rsidRDefault="007938AB">
            <w:pPr>
              <w:pStyle w:val="TableText"/>
              <w:spacing w:after="0" w:line="252" w:lineRule="auto"/>
            </w:pPr>
            <w:r>
              <w:rPr>
                <w:rFonts w:eastAsia="Calibri"/>
                <w:sz w:val="17"/>
              </w:rPr>
              <w:t>Entregado / actualizado</w:t>
            </w:r>
          </w:p>
        </w:tc>
      </w:tr>
    </w:tbl>
    <w:p w14:paraId="1727278A" w14:textId="77777777" w:rsidR="007938AB" w:rsidRDefault="007938AB">
      <w:pPr>
        <w:spacing w:after="0"/>
      </w:pPr>
    </w:p>
    <w:p w14:paraId="54248856" w14:textId="77777777" w:rsidR="007938AB" w:rsidRDefault="007938AB">
      <w:r>
        <w:br w:type="page"/>
      </w:r>
    </w:p>
    <w:p w14:paraId="188F35B8" w14:textId="77777777" w:rsidR="007938AB" w:rsidRDefault="007938AB">
      <w:pPr>
        <w:pStyle w:val="Ttulo1"/>
      </w:pPr>
      <w:r>
        <w:t>4. Verificación ejecutada</w:t>
      </w:r>
    </w:p>
    <w:tbl>
      <w:tblPr>
        <w:tblW w:w="9360" w:type="dxa"/>
        <w:tblInd w:w="120" w:type="dxa"/>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Layout w:type="fixed"/>
        <w:tblLook w:val="04A0" w:firstRow="1" w:lastRow="0" w:firstColumn="1" w:lastColumn="0" w:noHBand="0" w:noVBand="1"/>
      </w:tblPr>
      <w:tblGrid>
        <w:gridCol w:w="3000"/>
        <w:gridCol w:w="6360"/>
      </w:tblGrid>
      <w:tr w:rsidR="007938AB" w14:paraId="0E6DEA07" w14:textId="77777777">
        <w:trPr>
          <w:cantSplit/>
          <w:tblHeader/>
        </w:trPr>
        <w:tc>
          <w:tcPr>
            <w:tcW w:w="3000" w:type="dxa"/>
            <w:shd w:val="clear" w:color="auto" w:fill="F3F4F6"/>
            <w:tcMar>
              <w:top w:w="80" w:type="dxa"/>
              <w:left w:w="120" w:type="dxa"/>
              <w:bottom w:w="80" w:type="dxa"/>
              <w:right w:w="120" w:type="dxa"/>
            </w:tcMar>
            <w:vAlign w:val="center"/>
          </w:tcPr>
          <w:p w14:paraId="490C8B97" w14:textId="77777777" w:rsidR="007938AB" w:rsidRDefault="007938AB">
            <w:pPr>
              <w:spacing w:after="0"/>
              <w:jc w:val="center"/>
            </w:pPr>
            <w:r>
              <w:rPr>
                <w:rFonts w:eastAsia="Calibri"/>
                <w:b/>
                <w:sz w:val="18"/>
              </w:rPr>
              <w:t>Control</w:t>
            </w:r>
          </w:p>
        </w:tc>
        <w:tc>
          <w:tcPr>
            <w:tcW w:w="6360" w:type="dxa"/>
            <w:shd w:val="clear" w:color="auto" w:fill="F3F4F6"/>
            <w:tcMar>
              <w:top w:w="80" w:type="dxa"/>
              <w:left w:w="120" w:type="dxa"/>
              <w:bottom w:w="80" w:type="dxa"/>
              <w:right w:w="120" w:type="dxa"/>
            </w:tcMar>
            <w:vAlign w:val="center"/>
          </w:tcPr>
          <w:p w14:paraId="0153FF18" w14:textId="77777777" w:rsidR="007938AB" w:rsidRDefault="007938AB">
            <w:pPr>
              <w:spacing w:after="0"/>
            </w:pPr>
            <w:r>
              <w:rPr>
                <w:rFonts w:eastAsia="Calibri"/>
                <w:b/>
                <w:sz w:val="18"/>
              </w:rPr>
              <w:t>Resultado al 29/07/2026</w:t>
            </w:r>
          </w:p>
        </w:tc>
      </w:tr>
      <w:tr w:rsidR="007938AB" w14:paraId="1D8F95BD" w14:textId="77777777">
        <w:trPr>
          <w:cantSplit/>
        </w:trPr>
        <w:tc>
          <w:tcPr>
            <w:tcW w:w="3000" w:type="dxa"/>
            <w:tcMar>
              <w:top w:w="80" w:type="dxa"/>
              <w:left w:w="120" w:type="dxa"/>
              <w:bottom w:w="80" w:type="dxa"/>
              <w:right w:w="120" w:type="dxa"/>
            </w:tcMar>
            <w:vAlign w:val="center"/>
          </w:tcPr>
          <w:p w14:paraId="29B7CBC3" w14:textId="77777777" w:rsidR="007938AB" w:rsidRDefault="007938AB">
            <w:pPr>
              <w:pStyle w:val="TableText"/>
              <w:spacing w:after="0" w:line="252" w:lineRule="auto"/>
              <w:jc w:val="center"/>
            </w:pPr>
            <w:r>
              <w:rPr>
                <w:rFonts w:eastAsia="Calibri"/>
              </w:rPr>
              <w:t>npm run check</w:t>
            </w:r>
          </w:p>
        </w:tc>
        <w:tc>
          <w:tcPr>
            <w:tcW w:w="6360" w:type="dxa"/>
            <w:tcMar>
              <w:top w:w="80" w:type="dxa"/>
              <w:left w:w="120" w:type="dxa"/>
              <w:bottom w:w="80" w:type="dxa"/>
              <w:right w:w="120" w:type="dxa"/>
            </w:tcMar>
            <w:vAlign w:val="center"/>
          </w:tcPr>
          <w:p w14:paraId="0B10C62E" w14:textId="77777777" w:rsidR="007938AB" w:rsidRDefault="007938AB">
            <w:pPr>
              <w:pStyle w:val="TableText"/>
              <w:spacing w:after="0" w:line="252" w:lineRule="auto"/>
            </w:pPr>
            <w:r>
              <w:rPr>
                <w:rFonts w:eastAsia="Calibri"/>
              </w:rPr>
              <w:t>Aprobado: sintaxis clave de API y builds de cliente/admin.</w:t>
            </w:r>
          </w:p>
        </w:tc>
      </w:tr>
      <w:tr w:rsidR="007938AB" w14:paraId="50BB5C9C" w14:textId="77777777">
        <w:trPr>
          <w:cantSplit/>
        </w:trPr>
        <w:tc>
          <w:tcPr>
            <w:tcW w:w="3000" w:type="dxa"/>
            <w:shd w:val="clear" w:color="auto" w:fill="FAFAFA"/>
            <w:tcMar>
              <w:top w:w="80" w:type="dxa"/>
              <w:left w:w="120" w:type="dxa"/>
              <w:bottom w:w="80" w:type="dxa"/>
              <w:right w:w="120" w:type="dxa"/>
            </w:tcMar>
            <w:vAlign w:val="center"/>
          </w:tcPr>
          <w:p w14:paraId="28702647" w14:textId="77777777" w:rsidR="007938AB" w:rsidRDefault="007938AB">
            <w:pPr>
              <w:pStyle w:val="TableText"/>
              <w:spacing w:after="0" w:line="252" w:lineRule="auto"/>
              <w:jc w:val="center"/>
            </w:pPr>
            <w:r>
              <w:rPr>
                <w:rFonts w:eastAsia="Calibri"/>
              </w:rPr>
              <w:t>Build Cliente</w:t>
            </w:r>
          </w:p>
        </w:tc>
        <w:tc>
          <w:tcPr>
            <w:tcW w:w="6360" w:type="dxa"/>
            <w:shd w:val="clear" w:color="auto" w:fill="FAFAFA"/>
            <w:tcMar>
              <w:top w:w="80" w:type="dxa"/>
              <w:left w:w="120" w:type="dxa"/>
              <w:bottom w:w="80" w:type="dxa"/>
              <w:right w:w="120" w:type="dxa"/>
            </w:tcMar>
            <w:vAlign w:val="center"/>
          </w:tcPr>
          <w:p w14:paraId="71792CDF" w14:textId="77777777" w:rsidR="007938AB" w:rsidRDefault="007938AB">
            <w:pPr>
              <w:pStyle w:val="TableText"/>
              <w:spacing w:after="0" w:line="252" w:lineRule="auto"/>
            </w:pPr>
            <w:r>
              <w:rPr>
                <w:rFonts w:eastAsia="Calibri"/>
              </w:rPr>
              <w:t>1,581 módulos; JS 239.90 kB (74.20 kB gzip).</w:t>
            </w:r>
          </w:p>
        </w:tc>
      </w:tr>
      <w:tr w:rsidR="007938AB" w14:paraId="1D4317EE" w14:textId="77777777">
        <w:trPr>
          <w:cantSplit/>
        </w:trPr>
        <w:tc>
          <w:tcPr>
            <w:tcW w:w="3000" w:type="dxa"/>
            <w:tcMar>
              <w:top w:w="80" w:type="dxa"/>
              <w:left w:w="120" w:type="dxa"/>
              <w:bottom w:w="80" w:type="dxa"/>
              <w:right w:w="120" w:type="dxa"/>
            </w:tcMar>
            <w:vAlign w:val="center"/>
          </w:tcPr>
          <w:p w14:paraId="3EDCBCFD" w14:textId="77777777" w:rsidR="007938AB" w:rsidRDefault="007938AB">
            <w:pPr>
              <w:pStyle w:val="TableText"/>
              <w:spacing w:after="0" w:line="252" w:lineRule="auto"/>
              <w:jc w:val="center"/>
            </w:pPr>
            <w:r>
              <w:rPr>
                <w:rFonts w:eastAsia="Calibri"/>
              </w:rPr>
              <w:t>Build Admin</w:t>
            </w:r>
          </w:p>
        </w:tc>
        <w:tc>
          <w:tcPr>
            <w:tcW w:w="6360" w:type="dxa"/>
            <w:tcMar>
              <w:top w:w="80" w:type="dxa"/>
              <w:left w:w="120" w:type="dxa"/>
              <w:bottom w:w="80" w:type="dxa"/>
              <w:right w:w="120" w:type="dxa"/>
            </w:tcMar>
            <w:vAlign w:val="center"/>
          </w:tcPr>
          <w:p w14:paraId="354B1A77" w14:textId="77777777" w:rsidR="007938AB" w:rsidRDefault="007938AB">
            <w:pPr>
              <w:pStyle w:val="TableText"/>
              <w:spacing w:after="0" w:line="252" w:lineRule="auto"/>
            </w:pPr>
            <w:r>
              <w:rPr>
                <w:rFonts w:eastAsia="Calibri"/>
              </w:rPr>
              <w:t>1,591 módulos; JS 288.97 kB (79.16 kB gzip).</w:t>
            </w:r>
          </w:p>
        </w:tc>
      </w:tr>
      <w:tr w:rsidR="007938AB" w14:paraId="61CAB836" w14:textId="77777777">
        <w:trPr>
          <w:cantSplit/>
        </w:trPr>
        <w:tc>
          <w:tcPr>
            <w:tcW w:w="3000" w:type="dxa"/>
            <w:shd w:val="clear" w:color="auto" w:fill="FAFAFA"/>
            <w:tcMar>
              <w:top w:w="80" w:type="dxa"/>
              <w:left w:w="120" w:type="dxa"/>
              <w:bottom w:w="80" w:type="dxa"/>
              <w:right w:w="120" w:type="dxa"/>
            </w:tcMar>
            <w:vAlign w:val="center"/>
          </w:tcPr>
          <w:p w14:paraId="31F9D0FD" w14:textId="77777777" w:rsidR="007938AB" w:rsidRDefault="007938AB">
            <w:pPr>
              <w:pStyle w:val="TableText"/>
              <w:spacing w:after="0" w:line="252" w:lineRule="auto"/>
            </w:pPr>
            <w:r>
              <w:rPr>
                <w:rFonts w:eastAsia="Calibri"/>
              </w:rPr>
              <w:t>Auditoría interna</w:t>
            </w:r>
          </w:p>
        </w:tc>
        <w:tc>
          <w:tcPr>
            <w:tcW w:w="6360" w:type="dxa"/>
            <w:shd w:val="clear" w:color="auto" w:fill="FAFAFA"/>
            <w:tcMar>
              <w:top w:w="80" w:type="dxa"/>
              <w:left w:w="120" w:type="dxa"/>
              <w:bottom w:w="80" w:type="dxa"/>
              <w:right w:w="120" w:type="dxa"/>
            </w:tcMar>
            <w:vAlign w:val="center"/>
          </w:tcPr>
          <w:p w14:paraId="57D35758" w14:textId="77777777" w:rsidR="007938AB" w:rsidRDefault="007938AB">
            <w:pPr>
              <w:pStyle w:val="TableText"/>
              <w:spacing w:after="0" w:line="252" w:lineRule="auto"/>
            </w:pPr>
            <w:r>
              <w:rPr>
                <w:rFonts w:eastAsia="Calibri"/>
              </w:rPr>
              <w:t>28 comprobaciones sin advertencias.</w:t>
            </w:r>
          </w:p>
        </w:tc>
      </w:tr>
      <w:tr w:rsidR="007938AB" w14:paraId="70B65028" w14:textId="77777777">
        <w:trPr>
          <w:cantSplit/>
        </w:trPr>
        <w:tc>
          <w:tcPr>
            <w:tcW w:w="3000" w:type="dxa"/>
            <w:tcMar>
              <w:top w:w="80" w:type="dxa"/>
              <w:left w:w="120" w:type="dxa"/>
              <w:bottom w:w="80" w:type="dxa"/>
              <w:right w:w="120" w:type="dxa"/>
            </w:tcMar>
            <w:vAlign w:val="center"/>
          </w:tcPr>
          <w:p w14:paraId="3909E960" w14:textId="77777777" w:rsidR="007938AB" w:rsidRDefault="007938AB">
            <w:pPr>
              <w:pStyle w:val="TableText"/>
              <w:spacing w:after="0" w:line="252" w:lineRule="auto"/>
            </w:pPr>
            <w:r>
              <w:rPr>
                <w:rFonts w:eastAsia="Calibri"/>
              </w:rPr>
              <w:t>Dependencias de producción</w:t>
            </w:r>
          </w:p>
        </w:tc>
        <w:tc>
          <w:tcPr>
            <w:tcW w:w="6360" w:type="dxa"/>
            <w:tcMar>
              <w:top w:w="80" w:type="dxa"/>
              <w:left w:w="120" w:type="dxa"/>
              <w:bottom w:w="80" w:type="dxa"/>
              <w:right w:w="120" w:type="dxa"/>
            </w:tcMar>
            <w:vAlign w:val="center"/>
          </w:tcPr>
          <w:p w14:paraId="4C4AE815" w14:textId="77777777" w:rsidR="007938AB" w:rsidRDefault="007938AB">
            <w:pPr>
              <w:pStyle w:val="TableText"/>
              <w:spacing w:after="0" w:line="252" w:lineRule="auto"/>
            </w:pPr>
            <w:r>
              <w:rPr>
                <w:rFonts w:eastAsia="Calibri"/>
              </w:rPr>
              <w:t>0 vulnerabilidades conocidas; 138 dependencias de producción reportadas.</w:t>
            </w:r>
          </w:p>
        </w:tc>
      </w:tr>
      <w:tr w:rsidR="007938AB" w14:paraId="78147834" w14:textId="77777777">
        <w:trPr>
          <w:cantSplit/>
        </w:trPr>
        <w:tc>
          <w:tcPr>
            <w:tcW w:w="3000" w:type="dxa"/>
            <w:shd w:val="clear" w:color="auto" w:fill="FAFAFA"/>
            <w:tcMar>
              <w:top w:w="80" w:type="dxa"/>
              <w:left w:w="120" w:type="dxa"/>
              <w:bottom w:w="80" w:type="dxa"/>
              <w:right w:w="120" w:type="dxa"/>
            </w:tcMar>
            <w:vAlign w:val="center"/>
          </w:tcPr>
          <w:p w14:paraId="1D2E0944" w14:textId="77777777" w:rsidR="007938AB" w:rsidRDefault="007938AB">
            <w:pPr>
              <w:pStyle w:val="TableText"/>
              <w:spacing w:after="0" w:line="252" w:lineRule="auto"/>
            </w:pPr>
            <w:r>
              <w:rPr>
                <w:rFonts w:eastAsia="Calibri"/>
              </w:rPr>
              <w:t>Pruebas automatizadas</w:t>
            </w:r>
          </w:p>
        </w:tc>
        <w:tc>
          <w:tcPr>
            <w:tcW w:w="6360" w:type="dxa"/>
            <w:shd w:val="clear" w:color="auto" w:fill="FAFAFA"/>
            <w:tcMar>
              <w:top w:w="80" w:type="dxa"/>
              <w:left w:w="120" w:type="dxa"/>
              <w:bottom w:w="80" w:type="dxa"/>
              <w:right w:w="120" w:type="dxa"/>
            </w:tcMar>
            <w:vAlign w:val="center"/>
          </w:tcPr>
          <w:p w14:paraId="0A263D90" w14:textId="77777777" w:rsidR="007938AB" w:rsidRDefault="007938AB">
            <w:pPr>
              <w:pStyle w:val="TableText"/>
              <w:spacing w:after="0" w:line="252" w:lineRule="auto"/>
            </w:pPr>
            <w:r>
              <w:rPr>
                <w:rFonts w:eastAsia="Calibri"/>
              </w:rPr>
              <w:t>No se encontraron archivos de prueba.</w:t>
            </w:r>
          </w:p>
        </w:tc>
      </w:tr>
      <w:tr w:rsidR="007938AB" w14:paraId="5BB5237D" w14:textId="77777777">
        <w:trPr>
          <w:cantSplit/>
        </w:trPr>
        <w:tc>
          <w:tcPr>
            <w:tcW w:w="3000" w:type="dxa"/>
            <w:tcMar>
              <w:top w:w="80" w:type="dxa"/>
              <w:left w:w="120" w:type="dxa"/>
              <w:bottom w:w="80" w:type="dxa"/>
              <w:right w:w="120" w:type="dxa"/>
            </w:tcMar>
            <w:vAlign w:val="center"/>
          </w:tcPr>
          <w:p w14:paraId="44545A40" w14:textId="77777777" w:rsidR="007938AB" w:rsidRDefault="007938AB">
            <w:pPr>
              <w:pStyle w:val="TableText"/>
              <w:spacing w:after="0" w:line="252" w:lineRule="auto"/>
            </w:pPr>
            <w:r>
              <w:rPr>
                <w:rFonts w:eastAsia="Calibri"/>
              </w:rPr>
              <w:t>Prueba de carga / SLA</w:t>
            </w:r>
          </w:p>
        </w:tc>
        <w:tc>
          <w:tcPr>
            <w:tcW w:w="6360" w:type="dxa"/>
            <w:tcMar>
              <w:top w:w="80" w:type="dxa"/>
              <w:left w:w="120" w:type="dxa"/>
              <w:bottom w:w="80" w:type="dxa"/>
              <w:right w:w="120" w:type="dxa"/>
            </w:tcMar>
            <w:vAlign w:val="center"/>
          </w:tcPr>
          <w:p w14:paraId="731730B9" w14:textId="77777777" w:rsidR="007938AB" w:rsidRDefault="007938AB">
            <w:pPr>
              <w:pStyle w:val="TableText"/>
              <w:spacing w:after="0" w:line="252" w:lineRule="auto"/>
              <w:jc w:val="center"/>
            </w:pPr>
            <w:r>
              <w:rPr>
                <w:rFonts w:eastAsia="Calibri"/>
              </w:rPr>
              <w:t>No disponible.</w:t>
            </w:r>
          </w:p>
        </w:tc>
      </w:tr>
    </w:tbl>
    <w:p w14:paraId="4F1F5D08" w14:textId="77777777" w:rsidR="007938AB" w:rsidRDefault="007938AB">
      <w:pPr>
        <w:spacing w:after="0"/>
      </w:pPr>
    </w:p>
    <w:p w14:paraId="0140E7F5" w14:textId="77777777" w:rsidR="007938AB" w:rsidRDefault="007938AB">
      <w:pPr>
        <w:pStyle w:val="Ttulo1"/>
      </w:pPr>
      <w:r>
        <w:t>5. Entregables documentales</w:t>
      </w:r>
    </w:p>
    <w:p w14:paraId="320F52A2" w14:textId="77777777" w:rsidR="007938AB" w:rsidRDefault="007938AB">
      <w:pPr>
        <w:numPr>
          <w:ilvl w:val="0"/>
          <w:numId w:val="11"/>
        </w:numPr>
        <w:spacing w:after="160" w:line="280" w:lineRule="auto"/>
      </w:pPr>
      <w:r>
        <w:rPr>
          <w:rFonts w:eastAsia="Calibri"/>
        </w:rPr>
        <w:t>Descripción y demostración del proyecto.</w:t>
      </w:r>
    </w:p>
    <w:p w14:paraId="10E1E646" w14:textId="77777777" w:rsidR="007938AB" w:rsidRDefault="007938AB">
      <w:pPr>
        <w:numPr>
          <w:ilvl w:val="0"/>
          <w:numId w:val="11"/>
        </w:numPr>
        <w:spacing w:after="160" w:line="280" w:lineRule="auto"/>
      </w:pPr>
      <w:r>
        <w:rPr>
          <w:rFonts w:eastAsia="Calibri"/>
        </w:rPr>
        <w:t>Manual técnico.</w:t>
      </w:r>
    </w:p>
    <w:p w14:paraId="454BCD1B" w14:textId="77777777" w:rsidR="007938AB" w:rsidRDefault="007938AB">
      <w:pPr>
        <w:numPr>
          <w:ilvl w:val="0"/>
          <w:numId w:val="11"/>
        </w:numPr>
        <w:spacing w:after="160" w:line="280" w:lineRule="auto"/>
      </w:pPr>
      <w:r>
        <w:rPr>
          <w:rFonts w:eastAsia="Calibri"/>
        </w:rPr>
        <w:t>Manual de usuario.</w:t>
      </w:r>
    </w:p>
    <w:p w14:paraId="08085373" w14:textId="77777777" w:rsidR="007938AB" w:rsidRDefault="007938AB">
      <w:pPr>
        <w:numPr>
          <w:ilvl w:val="0"/>
          <w:numId w:val="11"/>
        </w:numPr>
        <w:spacing w:after="160" w:line="280" w:lineRule="auto"/>
      </w:pPr>
      <w:r>
        <w:rPr>
          <w:rFonts w:eastAsia="Calibri"/>
        </w:rPr>
        <w:t>Cierre del proyecto y documentación.</w:t>
      </w:r>
    </w:p>
    <w:p w14:paraId="42761B46" w14:textId="77777777" w:rsidR="007938AB" w:rsidRDefault="007938AB">
      <w:pPr>
        <w:numPr>
          <w:ilvl w:val="0"/>
          <w:numId w:val="11"/>
        </w:numPr>
        <w:spacing w:after="160" w:line="280" w:lineRule="auto"/>
      </w:pPr>
      <w:r>
        <w:rPr>
          <w:rFonts w:eastAsia="Calibri"/>
        </w:rPr>
        <w:t>Análisis de rendimiento del proyecto.</w:t>
      </w:r>
    </w:p>
    <w:p w14:paraId="4801249F" w14:textId="77777777" w:rsidR="007938AB" w:rsidRDefault="007938AB">
      <w:pPr>
        <w:numPr>
          <w:ilvl w:val="0"/>
          <w:numId w:val="11"/>
        </w:numPr>
        <w:spacing w:after="160" w:line="280" w:lineRule="auto"/>
      </w:pPr>
      <w:r>
        <w:rPr>
          <w:rFonts w:eastAsia="Calibri"/>
        </w:rPr>
        <w:t>Análisis de rendimiento del equipo de proyecto.</w:t>
      </w:r>
    </w:p>
    <w:p w14:paraId="6EE6B995" w14:textId="77777777" w:rsidR="007938AB" w:rsidRDefault="007938AB">
      <w:pPr>
        <w:numPr>
          <w:ilvl w:val="0"/>
          <w:numId w:val="11"/>
        </w:numPr>
        <w:spacing w:after="160" w:line="280" w:lineRule="auto"/>
      </w:pPr>
      <w:r>
        <w:rPr>
          <w:rFonts w:eastAsia="Calibri"/>
        </w:rPr>
        <w:t>Lecciones aprendidas.</w:t>
      </w:r>
    </w:p>
    <w:p w14:paraId="246A7075" w14:textId="77777777" w:rsidR="007938AB" w:rsidRDefault="007938AB">
      <w:pPr>
        <w:numPr>
          <w:ilvl w:val="0"/>
          <w:numId w:val="11"/>
        </w:numPr>
        <w:spacing w:after="160" w:line="280" w:lineRule="auto"/>
      </w:pPr>
      <w:r>
        <w:rPr>
          <w:rFonts w:eastAsia="Calibri"/>
        </w:rPr>
        <w:t>Observaciones y recomendaciones.</w:t>
      </w:r>
    </w:p>
    <w:p w14:paraId="2268FE90" w14:textId="77777777" w:rsidR="007938AB" w:rsidRDefault="007938AB">
      <w:pPr>
        <w:pStyle w:val="Ttulo1"/>
      </w:pPr>
      <w:r>
        <w:t>6. Pendientes de cierre formal</w:t>
      </w:r>
    </w:p>
    <w:tbl>
      <w:tblPr>
        <w:tblW w:w="9360" w:type="dxa"/>
        <w:tblInd w:w="120" w:type="dxa"/>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Layout w:type="fixed"/>
        <w:tblLook w:val="04A0" w:firstRow="1" w:lastRow="0" w:firstColumn="1" w:lastColumn="0" w:noHBand="0" w:noVBand="1"/>
      </w:tblPr>
      <w:tblGrid>
        <w:gridCol w:w="3200"/>
        <w:gridCol w:w="2500"/>
        <w:gridCol w:w="3660"/>
      </w:tblGrid>
      <w:tr w:rsidR="007938AB" w14:paraId="5F9F9720" w14:textId="77777777">
        <w:trPr>
          <w:cantSplit/>
          <w:tblHeader/>
        </w:trPr>
        <w:tc>
          <w:tcPr>
            <w:tcW w:w="3200" w:type="dxa"/>
            <w:shd w:val="clear" w:color="auto" w:fill="F3F4F6"/>
            <w:tcMar>
              <w:top w:w="80" w:type="dxa"/>
              <w:left w:w="120" w:type="dxa"/>
              <w:bottom w:w="80" w:type="dxa"/>
              <w:right w:w="120" w:type="dxa"/>
            </w:tcMar>
            <w:vAlign w:val="center"/>
          </w:tcPr>
          <w:p w14:paraId="30FAADC9" w14:textId="77777777" w:rsidR="007938AB" w:rsidRDefault="007938AB">
            <w:pPr>
              <w:spacing w:after="0"/>
              <w:jc w:val="center"/>
            </w:pPr>
            <w:r>
              <w:rPr>
                <w:rFonts w:eastAsia="Calibri"/>
                <w:b/>
                <w:sz w:val="17"/>
              </w:rPr>
              <w:t>Pendiente</w:t>
            </w:r>
          </w:p>
        </w:tc>
        <w:tc>
          <w:tcPr>
            <w:tcW w:w="2500" w:type="dxa"/>
            <w:shd w:val="clear" w:color="auto" w:fill="F3F4F6"/>
            <w:tcMar>
              <w:top w:w="80" w:type="dxa"/>
              <w:left w:w="120" w:type="dxa"/>
              <w:bottom w:w="80" w:type="dxa"/>
              <w:right w:w="120" w:type="dxa"/>
            </w:tcMar>
            <w:vAlign w:val="center"/>
          </w:tcPr>
          <w:p w14:paraId="1BE9B8D6" w14:textId="77777777" w:rsidR="007938AB" w:rsidRDefault="007938AB">
            <w:pPr>
              <w:spacing w:after="0"/>
            </w:pPr>
            <w:r>
              <w:rPr>
                <w:rFonts w:eastAsia="Calibri"/>
                <w:b/>
                <w:sz w:val="17"/>
              </w:rPr>
              <w:t>Responsable sugerido</w:t>
            </w:r>
          </w:p>
        </w:tc>
        <w:tc>
          <w:tcPr>
            <w:tcW w:w="3660" w:type="dxa"/>
            <w:shd w:val="clear" w:color="auto" w:fill="F3F4F6"/>
            <w:tcMar>
              <w:top w:w="80" w:type="dxa"/>
              <w:left w:w="120" w:type="dxa"/>
              <w:bottom w:w="80" w:type="dxa"/>
              <w:right w:w="120" w:type="dxa"/>
            </w:tcMar>
            <w:vAlign w:val="center"/>
          </w:tcPr>
          <w:p w14:paraId="7064A1C9" w14:textId="77777777" w:rsidR="007938AB" w:rsidRDefault="007938AB">
            <w:pPr>
              <w:spacing w:after="0"/>
            </w:pPr>
            <w:r>
              <w:rPr>
                <w:rFonts w:eastAsia="Calibri"/>
                <w:b/>
                <w:sz w:val="17"/>
              </w:rPr>
              <w:t>Evidencia de cierre</w:t>
            </w:r>
          </w:p>
        </w:tc>
      </w:tr>
      <w:tr w:rsidR="007938AB" w14:paraId="25B0E359" w14:textId="77777777">
        <w:trPr>
          <w:cantSplit/>
        </w:trPr>
        <w:tc>
          <w:tcPr>
            <w:tcW w:w="3200" w:type="dxa"/>
            <w:tcMar>
              <w:top w:w="80" w:type="dxa"/>
              <w:left w:w="120" w:type="dxa"/>
              <w:bottom w:w="80" w:type="dxa"/>
              <w:right w:w="120" w:type="dxa"/>
            </w:tcMar>
            <w:vAlign w:val="center"/>
          </w:tcPr>
          <w:p w14:paraId="08759140" w14:textId="77777777" w:rsidR="007938AB" w:rsidRDefault="007938AB">
            <w:pPr>
              <w:pStyle w:val="TableText"/>
              <w:spacing w:after="0" w:line="252" w:lineRule="auto"/>
            </w:pPr>
            <w:r>
              <w:rPr>
                <w:rFonts w:eastAsia="Calibri"/>
                <w:sz w:val="17"/>
              </w:rPr>
              <w:t>Pruebas de aceptación de usuario</w:t>
            </w:r>
          </w:p>
        </w:tc>
        <w:tc>
          <w:tcPr>
            <w:tcW w:w="2500" w:type="dxa"/>
            <w:tcMar>
              <w:top w:w="80" w:type="dxa"/>
              <w:left w:w="120" w:type="dxa"/>
              <w:bottom w:w="80" w:type="dxa"/>
              <w:right w:w="120" w:type="dxa"/>
            </w:tcMar>
            <w:vAlign w:val="center"/>
          </w:tcPr>
          <w:p w14:paraId="215209EF" w14:textId="77777777" w:rsidR="007938AB" w:rsidRDefault="007938AB">
            <w:pPr>
              <w:pStyle w:val="TableText"/>
              <w:spacing w:after="0" w:line="252" w:lineRule="auto"/>
            </w:pPr>
            <w:r>
              <w:rPr>
                <w:rFonts w:eastAsia="Calibri"/>
                <w:sz w:val="17"/>
              </w:rPr>
              <w:t>Product owner / usuarios clave</w:t>
            </w:r>
          </w:p>
        </w:tc>
        <w:tc>
          <w:tcPr>
            <w:tcW w:w="3660" w:type="dxa"/>
            <w:tcMar>
              <w:top w:w="80" w:type="dxa"/>
              <w:left w:w="120" w:type="dxa"/>
              <w:bottom w:w="80" w:type="dxa"/>
              <w:right w:w="120" w:type="dxa"/>
            </w:tcMar>
            <w:vAlign w:val="center"/>
          </w:tcPr>
          <w:p w14:paraId="6353ECD0" w14:textId="77777777" w:rsidR="007938AB" w:rsidRDefault="007938AB">
            <w:pPr>
              <w:pStyle w:val="TableText"/>
              <w:spacing w:after="0" w:line="252" w:lineRule="auto"/>
            </w:pPr>
            <w:r>
              <w:rPr>
                <w:rFonts w:eastAsia="Calibri"/>
                <w:sz w:val="17"/>
              </w:rPr>
              <w:t>Casos firmados y defectos resueltos.</w:t>
            </w:r>
          </w:p>
        </w:tc>
      </w:tr>
      <w:tr w:rsidR="007938AB" w14:paraId="466FBEF1" w14:textId="77777777">
        <w:trPr>
          <w:cantSplit/>
        </w:trPr>
        <w:tc>
          <w:tcPr>
            <w:tcW w:w="3200" w:type="dxa"/>
            <w:shd w:val="clear" w:color="auto" w:fill="FAFAFA"/>
            <w:tcMar>
              <w:top w:w="80" w:type="dxa"/>
              <w:left w:w="120" w:type="dxa"/>
              <w:bottom w:w="80" w:type="dxa"/>
              <w:right w:w="120" w:type="dxa"/>
            </w:tcMar>
            <w:vAlign w:val="center"/>
          </w:tcPr>
          <w:p w14:paraId="0E0E8382" w14:textId="77777777" w:rsidR="007938AB" w:rsidRDefault="007938AB">
            <w:pPr>
              <w:pStyle w:val="TableText"/>
              <w:spacing w:after="0" w:line="252" w:lineRule="auto"/>
            </w:pPr>
            <w:r>
              <w:rPr>
                <w:rFonts w:eastAsia="Calibri"/>
                <w:sz w:val="17"/>
              </w:rPr>
              <w:t>Pruebas integradas en ambiente público</w:t>
            </w:r>
          </w:p>
        </w:tc>
        <w:tc>
          <w:tcPr>
            <w:tcW w:w="2500" w:type="dxa"/>
            <w:shd w:val="clear" w:color="auto" w:fill="FAFAFA"/>
            <w:tcMar>
              <w:top w:w="80" w:type="dxa"/>
              <w:left w:w="120" w:type="dxa"/>
              <w:bottom w:w="80" w:type="dxa"/>
              <w:right w:w="120" w:type="dxa"/>
            </w:tcMar>
            <w:vAlign w:val="center"/>
          </w:tcPr>
          <w:p w14:paraId="5DD7D237" w14:textId="77777777" w:rsidR="007938AB" w:rsidRDefault="007938AB">
            <w:pPr>
              <w:pStyle w:val="TableText"/>
              <w:spacing w:after="0" w:line="252" w:lineRule="auto"/>
            </w:pPr>
            <w:r>
              <w:rPr>
                <w:rFonts w:eastAsia="Calibri"/>
                <w:sz w:val="17"/>
              </w:rPr>
              <w:t>Responsable técnico</w:t>
            </w:r>
          </w:p>
        </w:tc>
        <w:tc>
          <w:tcPr>
            <w:tcW w:w="3660" w:type="dxa"/>
            <w:shd w:val="clear" w:color="auto" w:fill="FAFAFA"/>
            <w:tcMar>
              <w:top w:w="80" w:type="dxa"/>
              <w:left w:w="120" w:type="dxa"/>
              <w:bottom w:w="80" w:type="dxa"/>
              <w:right w:w="120" w:type="dxa"/>
            </w:tcMar>
            <w:vAlign w:val="center"/>
          </w:tcPr>
          <w:p w14:paraId="3BA86677" w14:textId="77777777" w:rsidR="007938AB" w:rsidRDefault="007938AB">
            <w:pPr>
              <w:pStyle w:val="TableText"/>
              <w:spacing w:after="0" w:line="252" w:lineRule="auto"/>
            </w:pPr>
            <w:r>
              <w:rPr>
                <w:rFonts w:eastAsia="Calibri"/>
                <w:sz w:val="17"/>
              </w:rPr>
              <w:t>Pago, webhook, Google, correo e imágenes aprobados.</w:t>
            </w:r>
          </w:p>
        </w:tc>
      </w:tr>
      <w:tr w:rsidR="007938AB" w14:paraId="1794F09F" w14:textId="77777777">
        <w:trPr>
          <w:cantSplit/>
        </w:trPr>
        <w:tc>
          <w:tcPr>
            <w:tcW w:w="3200" w:type="dxa"/>
            <w:tcMar>
              <w:top w:w="80" w:type="dxa"/>
              <w:left w:w="120" w:type="dxa"/>
              <w:bottom w:w="80" w:type="dxa"/>
              <w:right w:w="120" w:type="dxa"/>
            </w:tcMar>
            <w:vAlign w:val="center"/>
          </w:tcPr>
          <w:p w14:paraId="47FD09FA" w14:textId="77777777" w:rsidR="007938AB" w:rsidRDefault="007938AB">
            <w:pPr>
              <w:pStyle w:val="TableText"/>
              <w:spacing w:after="0" w:line="252" w:lineRule="auto"/>
            </w:pPr>
            <w:r>
              <w:rPr>
                <w:rFonts w:eastAsia="Calibri"/>
                <w:sz w:val="17"/>
              </w:rPr>
              <w:t>Cobertura automatizada crítica</w:t>
            </w:r>
          </w:p>
        </w:tc>
        <w:tc>
          <w:tcPr>
            <w:tcW w:w="2500" w:type="dxa"/>
            <w:tcMar>
              <w:top w:w="80" w:type="dxa"/>
              <w:left w:w="120" w:type="dxa"/>
              <w:bottom w:w="80" w:type="dxa"/>
              <w:right w:w="120" w:type="dxa"/>
            </w:tcMar>
            <w:vAlign w:val="center"/>
          </w:tcPr>
          <w:p w14:paraId="5174A146" w14:textId="77777777" w:rsidR="007938AB" w:rsidRDefault="007938AB">
            <w:pPr>
              <w:pStyle w:val="TableText"/>
              <w:spacing w:after="0" w:line="252" w:lineRule="auto"/>
              <w:jc w:val="center"/>
            </w:pPr>
            <w:r>
              <w:rPr>
                <w:rFonts w:eastAsia="Calibri"/>
                <w:sz w:val="17"/>
              </w:rPr>
              <w:t>Desarrollo / QA</w:t>
            </w:r>
          </w:p>
        </w:tc>
        <w:tc>
          <w:tcPr>
            <w:tcW w:w="3660" w:type="dxa"/>
            <w:tcMar>
              <w:top w:w="80" w:type="dxa"/>
              <w:left w:w="120" w:type="dxa"/>
              <w:bottom w:w="80" w:type="dxa"/>
              <w:right w:w="120" w:type="dxa"/>
            </w:tcMar>
            <w:vAlign w:val="center"/>
          </w:tcPr>
          <w:p w14:paraId="025BD206" w14:textId="77777777" w:rsidR="007938AB" w:rsidRDefault="007938AB">
            <w:pPr>
              <w:pStyle w:val="TableText"/>
              <w:spacing w:after="0" w:line="252" w:lineRule="auto"/>
            </w:pPr>
            <w:r>
              <w:rPr>
                <w:rFonts w:eastAsia="Calibri"/>
                <w:sz w:val="17"/>
              </w:rPr>
              <w:t>Suite estable en CI.</w:t>
            </w:r>
          </w:p>
        </w:tc>
      </w:tr>
      <w:tr w:rsidR="007938AB" w14:paraId="0A9D4A21" w14:textId="77777777">
        <w:trPr>
          <w:cantSplit/>
        </w:trPr>
        <w:tc>
          <w:tcPr>
            <w:tcW w:w="3200" w:type="dxa"/>
            <w:shd w:val="clear" w:color="auto" w:fill="FAFAFA"/>
            <w:tcMar>
              <w:top w:w="80" w:type="dxa"/>
              <w:left w:w="120" w:type="dxa"/>
              <w:bottom w:w="80" w:type="dxa"/>
              <w:right w:w="120" w:type="dxa"/>
            </w:tcMar>
            <w:vAlign w:val="center"/>
          </w:tcPr>
          <w:p w14:paraId="47DFBF55" w14:textId="77777777" w:rsidR="007938AB" w:rsidRDefault="007938AB">
            <w:pPr>
              <w:pStyle w:val="TableText"/>
              <w:spacing w:after="0" w:line="252" w:lineRule="auto"/>
            </w:pPr>
            <w:r>
              <w:rPr>
                <w:rFonts w:eastAsia="Calibri"/>
                <w:sz w:val="17"/>
              </w:rPr>
              <w:t>Carga y observabilidad</w:t>
            </w:r>
          </w:p>
        </w:tc>
        <w:tc>
          <w:tcPr>
            <w:tcW w:w="2500" w:type="dxa"/>
            <w:shd w:val="clear" w:color="auto" w:fill="FAFAFA"/>
            <w:tcMar>
              <w:top w:w="80" w:type="dxa"/>
              <w:left w:w="120" w:type="dxa"/>
              <w:bottom w:w="80" w:type="dxa"/>
              <w:right w:w="120" w:type="dxa"/>
            </w:tcMar>
            <w:vAlign w:val="center"/>
          </w:tcPr>
          <w:p w14:paraId="6DBBF9DE" w14:textId="77777777" w:rsidR="007938AB" w:rsidRDefault="007938AB">
            <w:pPr>
              <w:pStyle w:val="TableText"/>
              <w:spacing w:after="0" w:line="252" w:lineRule="auto"/>
            </w:pPr>
            <w:r>
              <w:rPr>
                <w:rFonts w:eastAsia="Calibri"/>
                <w:sz w:val="17"/>
              </w:rPr>
              <w:t>DevOps / operación</w:t>
            </w:r>
          </w:p>
        </w:tc>
        <w:tc>
          <w:tcPr>
            <w:tcW w:w="3660" w:type="dxa"/>
            <w:shd w:val="clear" w:color="auto" w:fill="FAFAFA"/>
            <w:tcMar>
              <w:top w:w="80" w:type="dxa"/>
              <w:left w:w="120" w:type="dxa"/>
              <w:bottom w:w="80" w:type="dxa"/>
              <w:right w:w="120" w:type="dxa"/>
            </w:tcMar>
            <w:vAlign w:val="center"/>
          </w:tcPr>
          <w:p w14:paraId="5F6D9941" w14:textId="77777777" w:rsidR="007938AB" w:rsidRDefault="007938AB">
            <w:pPr>
              <w:pStyle w:val="TableText"/>
              <w:spacing w:after="0" w:line="252" w:lineRule="auto"/>
            </w:pPr>
            <w:r>
              <w:rPr>
                <w:rFonts w:eastAsia="Calibri"/>
                <w:sz w:val="17"/>
              </w:rPr>
              <w:t>SLA, alertas y reporte de prueba.</w:t>
            </w:r>
          </w:p>
        </w:tc>
      </w:tr>
      <w:tr w:rsidR="007938AB" w14:paraId="70D56B85" w14:textId="77777777">
        <w:trPr>
          <w:cantSplit/>
        </w:trPr>
        <w:tc>
          <w:tcPr>
            <w:tcW w:w="3200" w:type="dxa"/>
            <w:tcMar>
              <w:top w:w="80" w:type="dxa"/>
              <w:left w:w="120" w:type="dxa"/>
              <w:bottom w:w="80" w:type="dxa"/>
              <w:right w:w="120" w:type="dxa"/>
            </w:tcMar>
            <w:vAlign w:val="center"/>
          </w:tcPr>
          <w:p w14:paraId="4F317C99" w14:textId="77777777" w:rsidR="007938AB" w:rsidRDefault="007938AB">
            <w:pPr>
              <w:pStyle w:val="TableText"/>
              <w:spacing w:after="0" w:line="252" w:lineRule="auto"/>
            </w:pPr>
            <w:r>
              <w:rPr>
                <w:rFonts w:eastAsia="Calibri"/>
                <w:sz w:val="17"/>
              </w:rPr>
              <w:t>Backups y recuperación</w:t>
            </w:r>
          </w:p>
        </w:tc>
        <w:tc>
          <w:tcPr>
            <w:tcW w:w="2500" w:type="dxa"/>
            <w:tcMar>
              <w:top w:w="80" w:type="dxa"/>
              <w:left w:w="120" w:type="dxa"/>
              <w:bottom w:w="80" w:type="dxa"/>
              <w:right w:w="120" w:type="dxa"/>
            </w:tcMar>
            <w:vAlign w:val="center"/>
          </w:tcPr>
          <w:p w14:paraId="3885E4A8" w14:textId="77777777" w:rsidR="007938AB" w:rsidRDefault="007938AB">
            <w:pPr>
              <w:pStyle w:val="TableText"/>
              <w:spacing w:after="0" w:line="252" w:lineRule="auto"/>
            </w:pPr>
            <w:r>
              <w:rPr>
                <w:rFonts w:eastAsia="Calibri"/>
                <w:sz w:val="17"/>
              </w:rPr>
              <w:t>Operación de datos</w:t>
            </w:r>
          </w:p>
        </w:tc>
        <w:tc>
          <w:tcPr>
            <w:tcW w:w="3660" w:type="dxa"/>
            <w:tcMar>
              <w:top w:w="80" w:type="dxa"/>
              <w:left w:w="120" w:type="dxa"/>
              <w:bottom w:w="80" w:type="dxa"/>
              <w:right w:w="120" w:type="dxa"/>
            </w:tcMar>
            <w:vAlign w:val="center"/>
          </w:tcPr>
          <w:p w14:paraId="03A1CA2A" w14:textId="77777777" w:rsidR="007938AB" w:rsidRDefault="007938AB">
            <w:pPr>
              <w:pStyle w:val="TableText"/>
              <w:spacing w:after="0" w:line="252" w:lineRule="auto"/>
            </w:pPr>
            <w:r>
              <w:rPr>
                <w:rFonts w:eastAsia="Calibri"/>
                <w:sz w:val="17"/>
              </w:rPr>
              <w:t>Restauración probada y RPO/RTO aprobados.</w:t>
            </w:r>
          </w:p>
        </w:tc>
      </w:tr>
      <w:tr w:rsidR="007938AB" w14:paraId="44F9E519" w14:textId="77777777">
        <w:trPr>
          <w:cantSplit/>
        </w:trPr>
        <w:tc>
          <w:tcPr>
            <w:tcW w:w="3200" w:type="dxa"/>
            <w:shd w:val="clear" w:color="auto" w:fill="FAFAFA"/>
            <w:tcMar>
              <w:top w:w="80" w:type="dxa"/>
              <w:left w:w="120" w:type="dxa"/>
              <w:bottom w:w="80" w:type="dxa"/>
              <w:right w:w="120" w:type="dxa"/>
            </w:tcMar>
            <w:vAlign w:val="center"/>
          </w:tcPr>
          <w:p w14:paraId="468ACB59" w14:textId="77777777" w:rsidR="007938AB" w:rsidRDefault="007938AB">
            <w:pPr>
              <w:pStyle w:val="TableText"/>
              <w:spacing w:after="0" w:line="252" w:lineRule="auto"/>
            </w:pPr>
            <w:r>
              <w:rPr>
                <w:rFonts w:eastAsia="Calibri"/>
                <w:sz w:val="17"/>
              </w:rPr>
              <w:t>Seguridad de producción</w:t>
            </w:r>
          </w:p>
        </w:tc>
        <w:tc>
          <w:tcPr>
            <w:tcW w:w="2500" w:type="dxa"/>
            <w:shd w:val="clear" w:color="auto" w:fill="FAFAFA"/>
            <w:tcMar>
              <w:top w:w="80" w:type="dxa"/>
              <w:left w:w="120" w:type="dxa"/>
              <w:bottom w:w="80" w:type="dxa"/>
              <w:right w:w="120" w:type="dxa"/>
            </w:tcMar>
            <w:vAlign w:val="center"/>
          </w:tcPr>
          <w:p w14:paraId="55A7DCE3" w14:textId="77777777" w:rsidR="007938AB" w:rsidRDefault="007938AB">
            <w:pPr>
              <w:pStyle w:val="TableText"/>
              <w:spacing w:after="0" w:line="252" w:lineRule="auto"/>
            </w:pPr>
            <w:r>
              <w:rPr>
                <w:rFonts w:eastAsia="Calibri"/>
                <w:sz w:val="17"/>
              </w:rPr>
              <w:t>Responsable de seguridad</w:t>
            </w:r>
          </w:p>
        </w:tc>
        <w:tc>
          <w:tcPr>
            <w:tcW w:w="3660" w:type="dxa"/>
            <w:shd w:val="clear" w:color="auto" w:fill="FAFAFA"/>
            <w:tcMar>
              <w:top w:w="80" w:type="dxa"/>
              <w:left w:w="120" w:type="dxa"/>
              <w:bottom w:w="80" w:type="dxa"/>
              <w:right w:w="120" w:type="dxa"/>
            </w:tcMar>
            <w:vAlign w:val="center"/>
          </w:tcPr>
          <w:p w14:paraId="23D1DC37" w14:textId="77777777" w:rsidR="007938AB" w:rsidRDefault="007938AB">
            <w:pPr>
              <w:pStyle w:val="TableText"/>
              <w:spacing w:after="0" w:line="252" w:lineRule="auto"/>
            </w:pPr>
            <w:r>
              <w:rPr>
                <w:rFonts w:eastAsia="Calibri"/>
                <w:sz w:val="17"/>
              </w:rPr>
              <w:t>Secretos rotados y checklist firmado.</w:t>
            </w:r>
          </w:p>
        </w:tc>
      </w:tr>
    </w:tbl>
    <w:p w14:paraId="41D6D5FC" w14:textId="77777777" w:rsidR="007938AB" w:rsidRDefault="007938AB">
      <w:pPr>
        <w:spacing w:after="0"/>
      </w:pPr>
    </w:p>
    <w:p w14:paraId="69DBFF95" w14:textId="77777777" w:rsidR="007938AB" w:rsidRDefault="007938AB">
      <w:pPr>
        <w:pStyle w:val="Ttulo1"/>
      </w:pPr>
      <w:r>
        <w:t>7. Riesgos residuales</w:t>
      </w:r>
    </w:p>
    <w:p w14:paraId="37E8EB91" w14:textId="77777777" w:rsidR="007938AB" w:rsidRDefault="007938AB">
      <w:pPr>
        <w:numPr>
          <w:ilvl w:val="0"/>
          <w:numId w:val="12"/>
        </w:numPr>
        <w:spacing w:after="160" w:line="280" w:lineRule="auto"/>
      </w:pPr>
      <w:r>
        <w:rPr>
          <w:rFonts w:eastAsia="Calibri"/>
        </w:rPr>
        <w:t>Una sola persona aparece como autor en Git; existe riesgo de continuidad y revisión insuficiente.</w:t>
      </w:r>
    </w:p>
    <w:p w14:paraId="7DA1FDDA" w14:textId="77777777" w:rsidR="007938AB" w:rsidRDefault="007938AB">
      <w:pPr>
        <w:numPr>
          <w:ilvl w:val="0"/>
          <w:numId w:val="12"/>
        </w:numPr>
        <w:spacing w:after="160" w:line="280" w:lineRule="auto"/>
      </w:pPr>
      <w:r>
        <w:rPr>
          <w:rFonts w:eastAsia="Calibri"/>
        </w:rPr>
        <w:t>No hay pruebas unitarias, de integración o end-to-end automatizadas en el repositorio.</w:t>
      </w:r>
    </w:p>
    <w:p w14:paraId="4A948EC7" w14:textId="77777777" w:rsidR="007938AB" w:rsidRDefault="007938AB">
      <w:pPr>
        <w:numPr>
          <w:ilvl w:val="0"/>
          <w:numId w:val="12"/>
        </w:numPr>
        <w:spacing w:after="160" w:line="280" w:lineRule="auto"/>
      </w:pPr>
      <w:r>
        <w:rPr>
          <w:rFonts w:eastAsia="Calibri"/>
        </w:rPr>
        <w:t>No hay evidencia de carga, latencia, disponibilidad ni errores en producción.</w:t>
      </w:r>
    </w:p>
    <w:p w14:paraId="4036486D" w14:textId="77777777" w:rsidR="007938AB" w:rsidRDefault="007938AB">
      <w:pPr>
        <w:numPr>
          <w:ilvl w:val="0"/>
          <w:numId w:val="12"/>
        </w:numPr>
        <w:spacing w:after="160" w:line="280" w:lineRule="auto"/>
      </w:pPr>
      <w:r>
        <w:rPr>
          <w:rFonts w:eastAsia="Calibri"/>
        </w:rPr>
        <w:t>Las rutas admin y orders concentran una parte importante de la lógica y aumentan el costo de cambio.</w:t>
      </w:r>
    </w:p>
    <w:p w14:paraId="7D855928" w14:textId="77777777" w:rsidR="007938AB" w:rsidRDefault="007938AB">
      <w:pPr>
        <w:numPr>
          <w:ilvl w:val="0"/>
          <w:numId w:val="12"/>
        </w:numPr>
        <w:spacing w:after="160" w:line="280" w:lineRule="auto"/>
      </w:pPr>
      <w:r>
        <w:rPr>
          <w:rFonts w:eastAsia="Calibri"/>
        </w:rPr>
        <w:t>La coexistencia de varias opciones de despliegue puede generar divergencia de configuración.</w:t>
      </w:r>
    </w:p>
    <w:p w14:paraId="7FBA5262" w14:textId="77777777" w:rsidR="007938AB" w:rsidRDefault="007938AB">
      <w:pPr>
        <w:pStyle w:val="Ttulo1"/>
      </w:pPr>
      <w:r>
        <w:t>8. Transición a operación</w:t>
      </w:r>
    </w:p>
    <w:p w14:paraId="29F76760" w14:textId="77777777" w:rsidR="007938AB" w:rsidRDefault="007938AB">
      <w:pPr>
        <w:numPr>
          <w:ilvl w:val="0"/>
          <w:numId w:val="13"/>
        </w:numPr>
        <w:spacing w:after="160" w:line="280" w:lineRule="auto"/>
      </w:pPr>
      <w:r>
        <w:rPr>
          <w:rFonts w:eastAsia="Calibri"/>
        </w:rPr>
        <w:t>Designar propietario de producto, responsable técnico y responsable operativo.</w:t>
      </w:r>
    </w:p>
    <w:p w14:paraId="13458566" w14:textId="77777777" w:rsidR="007938AB" w:rsidRDefault="007938AB">
      <w:pPr>
        <w:numPr>
          <w:ilvl w:val="0"/>
          <w:numId w:val="13"/>
        </w:numPr>
        <w:spacing w:after="160" w:line="280" w:lineRule="auto"/>
      </w:pPr>
      <w:r>
        <w:rPr>
          <w:rFonts w:eastAsia="Calibri"/>
        </w:rPr>
        <w:t>Elegir la plataforma oficial de despliegue y congelar una configuración de referencia.</w:t>
      </w:r>
    </w:p>
    <w:p w14:paraId="6D1B6462" w14:textId="77777777" w:rsidR="007938AB" w:rsidRDefault="007938AB">
      <w:pPr>
        <w:numPr>
          <w:ilvl w:val="0"/>
          <w:numId w:val="13"/>
        </w:numPr>
        <w:spacing w:after="160" w:line="280" w:lineRule="auto"/>
      </w:pPr>
      <w:r>
        <w:rPr>
          <w:rFonts w:eastAsia="Calibri"/>
        </w:rPr>
        <w:t>Crear ambientes separados de desarrollo, pruebas y producción.</w:t>
      </w:r>
    </w:p>
    <w:p w14:paraId="4EE6E4A2" w14:textId="77777777" w:rsidR="007938AB" w:rsidRDefault="007938AB">
      <w:pPr>
        <w:numPr>
          <w:ilvl w:val="0"/>
          <w:numId w:val="13"/>
        </w:numPr>
        <w:spacing w:after="160" w:line="280" w:lineRule="auto"/>
      </w:pPr>
      <w:r>
        <w:rPr>
          <w:rFonts w:eastAsia="Calibri"/>
        </w:rPr>
        <w:t>Migrar secretos a un gestor seguro y eliminar credenciales de demostración.</w:t>
      </w:r>
    </w:p>
    <w:p w14:paraId="0ADDFD63" w14:textId="77777777" w:rsidR="007938AB" w:rsidRDefault="007938AB">
      <w:pPr>
        <w:numPr>
          <w:ilvl w:val="0"/>
          <w:numId w:val="13"/>
        </w:numPr>
        <w:spacing w:after="160" w:line="280" w:lineRule="auto"/>
      </w:pPr>
      <w:r>
        <w:rPr>
          <w:rFonts w:eastAsia="Calibri"/>
        </w:rPr>
        <w:t>Configurar monitoreo, alertas, backups y runbooks.</w:t>
      </w:r>
    </w:p>
    <w:p w14:paraId="014E6CFA" w14:textId="77777777" w:rsidR="007938AB" w:rsidRDefault="007938AB">
      <w:pPr>
        <w:numPr>
          <w:ilvl w:val="0"/>
          <w:numId w:val="13"/>
        </w:numPr>
        <w:spacing w:after="160" w:line="280" w:lineRule="auto"/>
      </w:pPr>
      <w:r>
        <w:rPr>
          <w:rFonts w:eastAsia="Calibri"/>
        </w:rPr>
        <w:t>Realizar aceptación funcional y registrar incidencias conocidas.</w:t>
      </w:r>
    </w:p>
    <w:p w14:paraId="38B7542A" w14:textId="77777777" w:rsidR="007938AB" w:rsidRDefault="007938AB">
      <w:pPr>
        <w:numPr>
          <w:ilvl w:val="0"/>
          <w:numId w:val="13"/>
        </w:numPr>
        <w:spacing w:after="160" w:line="280" w:lineRule="auto"/>
      </w:pPr>
      <w:r>
        <w:rPr>
          <w:rFonts w:eastAsia="Calibri"/>
        </w:rPr>
        <w:t>Aprobar una ventana de estabilización antes de declarar el proyecto cerrado de negocio.</w:t>
      </w:r>
    </w:p>
    <w:p w14:paraId="6C24A294" w14:textId="77777777" w:rsidR="007938AB" w:rsidRDefault="007938AB">
      <w:pPr>
        <w:pStyle w:val="Ttulo1"/>
      </w:pPr>
      <w:r>
        <w:t>9. Criterios de aceptación final</w:t>
      </w:r>
    </w:p>
    <w:p w14:paraId="547DEC78" w14:textId="77777777" w:rsidR="007938AB" w:rsidRDefault="007938AB">
      <w:pPr>
        <w:numPr>
          <w:ilvl w:val="0"/>
          <w:numId w:val="14"/>
        </w:numPr>
        <w:spacing w:after="160" w:line="280" w:lineRule="auto"/>
      </w:pPr>
      <w:r>
        <w:rPr>
          <w:rFonts w:eastAsia="Calibri"/>
        </w:rPr>
        <w:t>Alcance funcional prioritario validado por usuarios designados.</w:t>
      </w:r>
    </w:p>
    <w:p w14:paraId="7DE5963A" w14:textId="77777777" w:rsidR="007938AB" w:rsidRDefault="007938AB">
      <w:pPr>
        <w:numPr>
          <w:ilvl w:val="0"/>
          <w:numId w:val="14"/>
        </w:numPr>
        <w:spacing w:after="160" w:line="280" w:lineRule="auto"/>
      </w:pPr>
      <w:r>
        <w:rPr>
          <w:rFonts w:eastAsia="Calibri"/>
        </w:rPr>
        <w:t>Cero defectos críticos abiertos y plan fechado para defectos menores.</w:t>
      </w:r>
    </w:p>
    <w:p w14:paraId="6BC118B8" w14:textId="77777777" w:rsidR="007938AB" w:rsidRDefault="007938AB">
      <w:pPr>
        <w:numPr>
          <w:ilvl w:val="0"/>
          <w:numId w:val="14"/>
        </w:numPr>
        <w:spacing w:after="160" w:line="280" w:lineRule="auto"/>
      </w:pPr>
      <w:r>
        <w:rPr>
          <w:rFonts w:eastAsia="Calibri"/>
        </w:rPr>
        <w:t>Integraciones productivas verificadas con credenciales definitivas.</w:t>
      </w:r>
    </w:p>
    <w:p w14:paraId="69DE292D" w14:textId="77777777" w:rsidR="007938AB" w:rsidRDefault="007938AB">
      <w:pPr>
        <w:numPr>
          <w:ilvl w:val="0"/>
          <w:numId w:val="14"/>
        </w:numPr>
        <w:spacing w:after="160" w:line="280" w:lineRule="auto"/>
      </w:pPr>
      <w:r>
        <w:rPr>
          <w:rFonts w:eastAsia="Calibri"/>
        </w:rPr>
        <w:t>Pruebas críticas y controles de seguridad ejecutados en CI.</w:t>
      </w:r>
    </w:p>
    <w:p w14:paraId="0ADE9791" w14:textId="77777777" w:rsidR="007938AB" w:rsidRDefault="007938AB">
      <w:pPr>
        <w:numPr>
          <w:ilvl w:val="0"/>
          <w:numId w:val="14"/>
        </w:numPr>
        <w:spacing w:after="160" w:line="280" w:lineRule="auto"/>
      </w:pPr>
      <w:r>
        <w:rPr>
          <w:rFonts w:eastAsia="Calibri"/>
        </w:rPr>
        <w:t>Monitoreo, respaldo y recuperación documentados y probados.</w:t>
      </w:r>
    </w:p>
    <w:p w14:paraId="18693E97" w14:textId="77777777" w:rsidR="007938AB" w:rsidRDefault="007938AB">
      <w:pPr>
        <w:numPr>
          <w:ilvl w:val="0"/>
          <w:numId w:val="14"/>
        </w:numPr>
        <w:spacing w:after="160" w:line="280" w:lineRule="auto"/>
      </w:pPr>
      <w:r>
        <w:rPr>
          <w:rFonts w:eastAsia="Calibri"/>
        </w:rPr>
        <w:t>Manuales entregados y responsables de soporte capacitados.</w:t>
      </w:r>
    </w:p>
    <w:p w14:paraId="1892E114" w14:textId="77777777" w:rsidR="007938AB" w:rsidRDefault="007938AB">
      <w:pPr>
        <w:numPr>
          <w:ilvl w:val="0"/>
          <w:numId w:val="14"/>
        </w:numPr>
        <w:spacing w:after="160" w:line="280" w:lineRule="auto"/>
      </w:pPr>
      <w:r>
        <w:rPr>
          <w:rFonts w:eastAsia="Calibri"/>
        </w:rPr>
        <w:t>Acta aprobada por responsables de negocio, tecnología y operación.</w:t>
      </w:r>
    </w:p>
    <w:p w14:paraId="55D174E9" w14:textId="77777777" w:rsidR="007938AB" w:rsidRDefault="007938AB">
      <w:pPr>
        <w:pStyle w:val="Ttulo1"/>
      </w:pPr>
      <w:r>
        <w:t>10. Acta de cierre propuesta</w:t>
      </w:r>
    </w:p>
    <w:p w14:paraId="5F7EF4C5" w14:textId="77777777" w:rsidR="007938AB" w:rsidRDefault="007938AB">
      <w:r>
        <w:rPr>
          <w:rFonts w:eastAsia="Calibri"/>
        </w:rPr>
        <w:t>Con base en las evidencias anteriores, se recomienda declarar cerrado el desarrollo inicial de GymVerse una vez completados los pendientes de aceptación, producción y operación. Hasta entonces, el estado correcto es “cierre técnico preparado / cierre formal pendiente”, evitando afirmar una aceptación que no consta en el repositorio.</w:t>
      </w:r>
    </w:p>
    <w:p w14:paraId="24811983" w14:textId="77777777" w:rsidR="007938AB" w:rsidRDefault="007938AB">
      <w:pPr>
        <w:pStyle w:val="Ttulo1"/>
      </w:pPr>
      <w:r>
        <w:t>Base de evidencia y alcance</w:t>
      </w:r>
    </w:p>
    <w:p w14:paraId="07BC784E" w14:textId="77777777" w:rsidR="007938AB" w:rsidRDefault="007938AB">
      <w:r>
        <w:rPr>
          <w:rFonts w:eastAsia="Calibri"/>
        </w:rPr>
        <w:t>El contenido se elaboró a partir del estado local del repositorio GymVerse, su README, archivos de despliegue, código fuente, modelos, rutas, documentación existente, historial Git y las validaciones ejecutadas el 29 de julio de 2026. No se utilizaron métricas de producción ni se asumieron aprobaciones no registradas.</w:t>
      </w:r>
    </w:p>
    <w:p w14:paraId="3DC7A7E8" w14:textId="77777777" w:rsidR="007938AB" w:rsidRDefault="007938AB">
      <w:pPr>
        <w:sectPr w:rsidR="007938AB" w:rsidSect="007938AB">
          <w:headerReference w:type="default" r:id="rId21"/>
          <w:footerReference w:type="default" r:id="rId22"/>
          <w:pgSz w:w="12240" w:h="15840"/>
          <w:pgMar w:top="1440" w:right="1440" w:bottom="1440" w:left="1440" w:header="708" w:footer="708" w:gutter="0"/>
          <w:cols w:space="720"/>
          <w:titlePg/>
          <w:docGrid w:linePitch="360"/>
        </w:sectPr>
      </w:pPr>
    </w:p>
    <w:p w14:paraId="04DDB66A" w14:textId="77777777" w:rsidR="007938AB" w:rsidRDefault="007938AB">
      <w:pPr>
        <w:spacing w:before="240" w:after="480"/>
        <w:jc w:val="center"/>
      </w:pPr>
      <w:r>
        <w:rPr>
          <w:noProof/>
        </w:rPr>
        <w:drawing>
          <wp:inline distT="0" distB="0" distL="0" distR="0" wp14:anchorId="05C8EB5E" wp14:editId="07FA184B">
            <wp:extent cx="841248" cy="841248"/>
            <wp:effectExtent l="0" t="0" r="0" b="0"/>
            <wp:docPr id="2135112526" name="Picture 1" descr="Logotipo de Gym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yellow-bg.png"/>
                    <pic:cNvPicPr/>
                  </pic:nvPicPr>
                  <pic:blipFill>
                    <a:blip r:embed="rId8"/>
                    <a:stretch>
                      <a:fillRect/>
                    </a:stretch>
                  </pic:blipFill>
                  <pic:spPr>
                    <a:xfrm>
                      <a:off x="0" y="0"/>
                      <a:ext cx="841248" cy="841248"/>
                    </a:xfrm>
                    <a:prstGeom prst="rect">
                      <a:avLst/>
                    </a:prstGeom>
                  </pic:spPr>
                </pic:pic>
              </a:graphicData>
            </a:graphic>
          </wp:inline>
        </w:drawing>
      </w:r>
    </w:p>
    <w:p w14:paraId="48ABB350" w14:textId="77777777" w:rsidR="007938AB" w:rsidRDefault="007938AB">
      <w:pPr>
        <w:pStyle w:val="CoverKicker"/>
        <w:spacing w:after="240"/>
        <w:jc w:val="center"/>
      </w:pPr>
      <w:r>
        <w:rPr>
          <w:rFonts w:eastAsia="Calibri"/>
          <w:b/>
        </w:rPr>
        <w:t>GYMVERSE  ·  DOCUMENTACIÓN DEL PROYECTO</w:t>
      </w:r>
    </w:p>
    <w:p w14:paraId="7E0AD45F" w14:textId="77777777" w:rsidR="007938AB" w:rsidRDefault="007938AB">
      <w:pPr>
        <w:pStyle w:val="CoverTitle"/>
        <w:spacing w:after="160"/>
        <w:jc w:val="center"/>
      </w:pPr>
      <w:r>
        <w:rPr>
          <w:rFonts w:eastAsia="Calibri"/>
          <w:b/>
        </w:rPr>
        <w:t>Análisis de rendimiento del proyecto</w:t>
      </w:r>
    </w:p>
    <w:p w14:paraId="00824D02" w14:textId="77777777" w:rsidR="007938AB" w:rsidRDefault="007938AB">
      <w:pPr>
        <w:pStyle w:val="CoverSubtitle"/>
        <w:spacing w:after="560"/>
        <w:jc w:val="center"/>
      </w:pPr>
      <w:r>
        <w:rPr>
          <w:rFonts w:eastAsia="Calibri"/>
        </w:rPr>
        <w:t>Evaluación técnica basada en compilación, tamaño, seguridad y capacidad operativa</w:t>
      </w:r>
    </w:p>
    <w:p w14:paraId="21D0E905" w14:textId="77777777" w:rsidR="007938AB" w:rsidRDefault="007938AB">
      <w:pPr>
        <w:pStyle w:val="Callout"/>
        <w:keepLines/>
        <w:pBdr>
          <w:top w:val="single" w:sz="10" w:space="6" w:color="FFD400"/>
          <w:left w:val="single" w:sz="10" w:space="6" w:color="FFD400"/>
          <w:bottom w:val="single" w:sz="10" w:space="6" w:color="FFD400"/>
          <w:right w:val="single" w:sz="10" w:space="6" w:color="FFD400"/>
        </w:pBdr>
        <w:shd w:val="clear" w:color="auto" w:fill="FFF6C7"/>
        <w:spacing w:before="120" w:after="120" w:line="264" w:lineRule="auto"/>
        <w:ind w:left="115" w:right="115"/>
      </w:pPr>
      <w:r>
        <w:rPr>
          <w:rFonts w:eastAsia="Calibri"/>
          <w:b/>
        </w:rPr>
        <w:t xml:space="preserve">Propósito del documento: </w:t>
      </w:r>
      <w:r>
        <w:rPr>
          <w:rFonts w:eastAsia="Calibri"/>
        </w:rPr>
        <w:t>Evaluar el estado técnico medible del proyecto, separar evidencia de suposiciones y priorizar mejoras de rendimiento.</w:t>
      </w:r>
    </w:p>
    <w:p w14:paraId="66882D7F" w14:textId="77777777" w:rsidR="007938AB" w:rsidRDefault="007938AB">
      <w:pPr>
        <w:pStyle w:val="SmallMeta"/>
        <w:spacing w:before="560" w:after="80"/>
        <w:jc w:val="center"/>
      </w:pPr>
      <w:r>
        <w:rPr>
          <w:rFonts w:eastAsia="Calibri"/>
          <w:b/>
        </w:rPr>
        <w:t>Versión 1.0  ·  29 de julio de 2026</w:t>
      </w:r>
    </w:p>
    <w:p w14:paraId="11464DD3" w14:textId="77777777" w:rsidR="007938AB" w:rsidRDefault="007938AB">
      <w:pPr>
        <w:pStyle w:val="SmallMeta"/>
        <w:jc w:val="center"/>
      </w:pPr>
      <w:r>
        <w:rPr>
          <w:rFonts w:eastAsia="Calibri"/>
          <w:i/>
          <w:sz w:val="18"/>
        </w:rPr>
        <w:t>Base de evidencia: repositorio local GymVerse y validaciones ejecutadas en la fecha del informe.</w:t>
      </w:r>
    </w:p>
    <w:p w14:paraId="51244A01" w14:textId="77777777" w:rsidR="007938AB" w:rsidRDefault="007938AB">
      <w:r>
        <w:br w:type="page"/>
      </w:r>
    </w:p>
    <w:p w14:paraId="7837E499" w14:textId="77777777" w:rsidR="007938AB" w:rsidRDefault="007938AB">
      <w:pPr>
        <w:pStyle w:val="Ttulo1"/>
      </w:pPr>
      <w:r>
        <w:t>Contenido</w:t>
      </w:r>
    </w:p>
    <w:p w14:paraId="1349B26D" w14:textId="77777777" w:rsidR="007938AB" w:rsidRDefault="007938AB">
      <w:pPr>
        <w:numPr>
          <w:ilvl w:val="0"/>
          <w:numId w:val="10"/>
        </w:numPr>
        <w:spacing w:after="160" w:line="280" w:lineRule="auto"/>
      </w:pPr>
      <w:r>
        <w:rPr>
          <w:rFonts w:eastAsia="Calibri"/>
        </w:rPr>
        <w:t>Método y métricas verificadas</w:t>
      </w:r>
    </w:p>
    <w:p w14:paraId="0D4EC85B" w14:textId="77777777" w:rsidR="007938AB" w:rsidRDefault="007938AB">
      <w:pPr>
        <w:numPr>
          <w:ilvl w:val="0"/>
          <w:numId w:val="10"/>
        </w:numPr>
        <w:spacing w:after="160" w:line="280" w:lineRule="auto"/>
      </w:pPr>
      <w:r>
        <w:rPr>
          <w:rFonts w:eastAsia="Calibri"/>
        </w:rPr>
        <w:t>Rendimiento de build y tamaño de frontends</w:t>
      </w:r>
    </w:p>
    <w:p w14:paraId="22690CD9" w14:textId="77777777" w:rsidR="007938AB" w:rsidRDefault="007938AB">
      <w:pPr>
        <w:numPr>
          <w:ilvl w:val="0"/>
          <w:numId w:val="10"/>
        </w:numPr>
        <w:spacing w:after="160" w:line="280" w:lineRule="auto"/>
      </w:pPr>
      <w:r>
        <w:rPr>
          <w:rFonts w:eastAsia="Calibri"/>
        </w:rPr>
        <w:t>API, datos, seguridad y calidad</w:t>
      </w:r>
    </w:p>
    <w:p w14:paraId="331EA6BE" w14:textId="77777777" w:rsidR="007938AB" w:rsidRDefault="007938AB">
      <w:pPr>
        <w:numPr>
          <w:ilvl w:val="0"/>
          <w:numId w:val="10"/>
        </w:numPr>
        <w:spacing w:after="160" w:line="280" w:lineRule="auto"/>
      </w:pPr>
      <w:r>
        <w:rPr>
          <w:rFonts w:eastAsia="Calibri"/>
        </w:rPr>
        <w:t>Conclusiones, riesgos y plan de medición</w:t>
      </w:r>
    </w:p>
    <w:p w14:paraId="39EF8C8F" w14:textId="77777777" w:rsidR="007938AB" w:rsidRDefault="007938AB">
      <w:pPr>
        <w:pStyle w:val="Ttulo1"/>
      </w:pPr>
      <w:r>
        <w:t>1. Resumen</w:t>
      </w:r>
    </w:p>
    <w:p w14:paraId="35F01301" w14:textId="77777777" w:rsidR="007938AB" w:rsidRDefault="007938AB">
      <w:pPr>
        <w:pStyle w:val="Callout"/>
        <w:keepLines/>
        <w:pBdr>
          <w:top w:val="single" w:sz="10" w:space="6" w:color="FFD400"/>
          <w:left w:val="single" w:sz="10" w:space="6" w:color="FFD400"/>
          <w:bottom w:val="single" w:sz="10" w:space="6" w:color="FFD400"/>
          <w:right w:val="single" w:sz="10" w:space="6" w:color="FFD400"/>
        </w:pBdr>
        <w:shd w:val="clear" w:color="auto" w:fill="FFF6C7"/>
        <w:spacing w:before="120" w:line="264" w:lineRule="auto"/>
        <w:ind w:left="115" w:right="115"/>
      </w:pPr>
      <w:r>
        <w:rPr>
          <w:rFonts w:eastAsia="Calibri"/>
          <w:b/>
        </w:rPr>
        <w:t xml:space="preserve">Conclusión ejecutiva: </w:t>
      </w:r>
      <w:r>
        <w:rPr>
          <w:rFonts w:eastAsia="Calibri"/>
        </w:rPr>
        <w:t>El proyecto muestra una base técnica saludable para un MVP: compila, tiene bundles comprimidos menores a 80 kB de JavaScript por frontend y no reporta vulnerabilidades conocidas de producción. Sin pruebas automatizadas, carga ni telemetría, no es posible afirmar un SLA ni rendimiento bajo concurrencia.</w:t>
      </w:r>
    </w:p>
    <w:p w14:paraId="5615EB06" w14:textId="77777777" w:rsidR="007938AB" w:rsidRDefault="007938AB">
      <w:pPr>
        <w:pStyle w:val="Ttulo1"/>
      </w:pPr>
      <w:r>
        <w:t>2. Método</w:t>
      </w:r>
    </w:p>
    <w:p w14:paraId="21E620F8" w14:textId="77777777" w:rsidR="007938AB" w:rsidRDefault="007938AB">
      <w:pPr>
        <w:numPr>
          <w:ilvl w:val="0"/>
          <w:numId w:val="11"/>
        </w:numPr>
        <w:spacing w:after="160" w:line="280" w:lineRule="auto"/>
      </w:pPr>
      <w:r>
        <w:rPr>
          <w:rFonts w:eastAsia="Calibri"/>
        </w:rPr>
        <w:t>Ejecución local de npm run check.</w:t>
      </w:r>
    </w:p>
    <w:p w14:paraId="148B9121" w14:textId="77777777" w:rsidR="007938AB" w:rsidRDefault="007938AB">
      <w:pPr>
        <w:numPr>
          <w:ilvl w:val="0"/>
          <w:numId w:val="11"/>
        </w:numPr>
        <w:spacing w:after="160" w:line="280" w:lineRule="auto"/>
      </w:pPr>
      <w:r>
        <w:rPr>
          <w:rFonts w:eastAsia="Calibri"/>
        </w:rPr>
        <w:t>Registro de salida de Vite para módulos, tiempo y tamaños raw/gzip.</w:t>
      </w:r>
    </w:p>
    <w:p w14:paraId="494B59F5" w14:textId="77777777" w:rsidR="007938AB" w:rsidRDefault="007938AB">
      <w:pPr>
        <w:numPr>
          <w:ilvl w:val="0"/>
          <w:numId w:val="11"/>
        </w:numPr>
        <w:spacing w:after="160" w:line="280" w:lineRule="auto"/>
      </w:pPr>
      <w:r>
        <w:rPr>
          <w:rFonts w:eastAsia="Calibri"/>
        </w:rPr>
        <w:t>Ejecución de npm run audit y npm audit --omit=dev --json.</w:t>
      </w:r>
    </w:p>
    <w:p w14:paraId="6AC6E3F8" w14:textId="77777777" w:rsidR="007938AB" w:rsidRDefault="007938AB">
      <w:pPr>
        <w:numPr>
          <w:ilvl w:val="0"/>
          <w:numId w:val="11"/>
        </w:numPr>
        <w:spacing w:after="160" w:line="280" w:lineRule="auto"/>
      </w:pPr>
      <w:r>
        <w:rPr>
          <w:rFonts w:eastAsia="Calibri"/>
        </w:rPr>
        <w:t>Conteo estático de archivos fuente, líneas físicas, modelos, páginas y manejadores de rutas.</w:t>
      </w:r>
    </w:p>
    <w:p w14:paraId="6B24845F" w14:textId="77777777" w:rsidR="007938AB" w:rsidRDefault="007938AB">
      <w:pPr>
        <w:numPr>
          <w:ilvl w:val="0"/>
          <w:numId w:val="11"/>
        </w:numPr>
        <w:spacing w:after="160" w:line="280" w:lineRule="auto"/>
      </w:pPr>
      <w:r>
        <w:rPr>
          <w:rFonts w:eastAsia="Calibri"/>
        </w:rPr>
        <w:t>Revisión de service worker, carga dinámica, configuración de caché e índices explícitos.</w:t>
      </w:r>
    </w:p>
    <w:p w14:paraId="72F72446" w14:textId="77777777" w:rsidR="007938AB" w:rsidRDefault="007938AB">
      <w:pPr>
        <w:pStyle w:val="Ttulo1"/>
      </w:pPr>
      <w:r>
        <w:t>3. Resultados de compilación</w:t>
      </w:r>
    </w:p>
    <w:tbl>
      <w:tblPr>
        <w:tblW w:w="9360" w:type="dxa"/>
        <w:tblInd w:w="120" w:type="dxa"/>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Layout w:type="fixed"/>
        <w:tblLook w:val="04A0" w:firstRow="1" w:lastRow="0" w:firstColumn="1" w:lastColumn="0" w:noHBand="0" w:noVBand="1"/>
      </w:tblPr>
      <w:tblGrid>
        <w:gridCol w:w="3100"/>
        <w:gridCol w:w="3130"/>
        <w:gridCol w:w="3130"/>
      </w:tblGrid>
      <w:tr w:rsidR="007938AB" w14:paraId="3063C7F2" w14:textId="77777777">
        <w:trPr>
          <w:cantSplit/>
          <w:tblHeader/>
        </w:trPr>
        <w:tc>
          <w:tcPr>
            <w:tcW w:w="3100" w:type="dxa"/>
            <w:shd w:val="clear" w:color="auto" w:fill="F3F4F6"/>
            <w:tcMar>
              <w:top w:w="80" w:type="dxa"/>
              <w:left w:w="120" w:type="dxa"/>
              <w:bottom w:w="80" w:type="dxa"/>
              <w:right w:w="120" w:type="dxa"/>
            </w:tcMar>
            <w:vAlign w:val="center"/>
          </w:tcPr>
          <w:p w14:paraId="0E3783B3" w14:textId="77777777" w:rsidR="007938AB" w:rsidRDefault="007938AB">
            <w:pPr>
              <w:spacing w:after="0"/>
              <w:jc w:val="center"/>
            </w:pPr>
            <w:r>
              <w:rPr>
                <w:rFonts w:eastAsia="Calibri"/>
                <w:b/>
                <w:sz w:val="18"/>
              </w:rPr>
              <w:t>Métrica</w:t>
            </w:r>
          </w:p>
        </w:tc>
        <w:tc>
          <w:tcPr>
            <w:tcW w:w="3130" w:type="dxa"/>
            <w:shd w:val="clear" w:color="auto" w:fill="F3F4F6"/>
            <w:tcMar>
              <w:top w:w="80" w:type="dxa"/>
              <w:left w:w="120" w:type="dxa"/>
              <w:bottom w:w="80" w:type="dxa"/>
              <w:right w:w="120" w:type="dxa"/>
            </w:tcMar>
            <w:vAlign w:val="center"/>
          </w:tcPr>
          <w:p w14:paraId="02C41DA8" w14:textId="77777777" w:rsidR="007938AB" w:rsidRDefault="007938AB">
            <w:pPr>
              <w:spacing w:after="0"/>
              <w:jc w:val="center"/>
            </w:pPr>
            <w:r>
              <w:rPr>
                <w:rFonts w:eastAsia="Calibri"/>
                <w:b/>
                <w:sz w:val="18"/>
              </w:rPr>
              <w:t>Cliente</w:t>
            </w:r>
          </w:p>
        </w:tc>
        <w:tc>
          <w:tcPr>
            <w:tcW w:w="3130" w:type="dxa"/>
            <w:shd w:val="clear" w:color="auto" w:fill="F3F4F6"/>
            <w:tcMar>
              <w:top w:w="80" w:type="dxa"/>
              <w:left w:w="120" w:type="dxa"/>
              <w:bottom w:w="80" w:type="dxa"/>
              <w:right w:w="120" w:type="dxa"/>
            </w:tcMar>
            <w:vAlign w:val="center"/>
          </w:tcPr>
          <w:p w14:paraId="38B26F47" w14:textId="77777777" w:rsidR="007938AB" w:rsidRDefault="007938AB">
            <w:pPr>
              <w:spacing w:after="0"/>
              <w:jc w:val="center"/>
            </w:pPr>
            <w:r>
              <w:rPr>
                <w:rFonts w:eastAsia="Calibri"/>
                <w:b/>
                <w:sz w:val="18"/>
              </w:rPr>
              <w:t>Admin</w:t>
            </w:r>
          </w:p>
        </w:tc>
      </w:tr>
      <w:tr w:rsidR="007938AB" w14:paraId="53A56867" w14:textId="77777777">
        <w:trPr>
          <w:cantSplit/>
        </w:trPr>
        <w:tc>
          <w:tcPr>
            <w:tcW w:w="3100" w:type="dxa"/>
            <w:tcMar>
              <w:top w:w="80" w:type="dxa"/>
              <w:left w:w="120" w:type="dxa"/>
              <w:bottom w:w="80" w:type="dxa"/>
              <w:right w:w="120" w:type="dxa"/>
            </w:tcMar>
            <w:vAlign w:val="center"/>
          </w:tcPr>
          <w:p w14:paraId="7EFA4E86" w14:textId="77777777" w:rsidR="007938AB" w:rsidRDefault="007938AB">
            <w:pPr>
              <w:pStyle w:val="TableText"/>
              <w:spacing w:after="0" w:line="252" w:lineRule="auto"/>
            </w:pPr>
            <w:r>
              <w:rPr>
                <w:rFonts w:eastAsia="Calibri"/>
              </w:rPr>
              <w:t>Módulos transformados</w:t>
            </w:r>
          </w:p>
        </w:tc>
        <w:tc>
          <w:tcPr>
            <w:tcW w:w="3130" w:type="dxa"/>
            <w:tcMar>
              <w:top w:w="80" w:type="dxa"/>
              <w:left w:w="120" w:type="dxa"/>
              <w:bottom w:w="80" w:type="dxa"/>
              <w:right w:w="120" w:type="dxa"/>
            </w:tcMar>
            <w:vAlign w:val="center"/>
          </w:tcPr>
          <w:p w14:paraId="63A3730C" w14:textId="77777777" w:rsidR="007938AB" w:rsidRDefault="007938AB">
            <w:pPr>
              <w:pStyle w:val="TableText"/>
              <w:spacing w:after="0" w:line="252" w:lineRule="auto"/>
              <w:jc w:val="center"/>
            </w:pPr>
            <w:r>
              <w:rPr>
                <w:rFonts w:eastAsia="Calibri"/>
              </w:rPr>
              <w:t>1,581</w:t>
            </w:r>
          </w:p>
        </w:tc>
        <w:tc>
          <w:tcPr>
            <w:tcW w:w="3130" w:type="dxa"/>
            <w:tcMar>
              <w:top w:w="80" w:type="dxa"/>
              <w:left w:w="120" w:type="dxa"/>
              <w:bottom w:w="80" w:type="dxa"/>
              <w:right w:w="120" w:type="dxa"/>
            </w:tcMar>
            <w:vAlign w:val="center"/>
          </w:tcPr>
          <w:p w14:paraId="108183AE" w14:textId="77777777" w:rsidR="007938AB" w:rsidRDefault="007938AB">
            <w:pPr>
              <w:pStyle w:val="TableText"/>
              <w:spacing w:after="0" w:line="252" w:lineRule="auto"/>
              <w:jc w:val="center"/>
            </w:pPr>
            <w:r>
              <w:rPr>
                <w:rFonts w:eastAsia="Calibri"/>
              </w:rPr>
              <w:t>1,591</w:t>
            </w:r>
          </w:p>
        </w:tc>
      </w:tr>
      <w:tr w:rsidR="007938AB" w14:paraId="34DFE927" w14:textId="77777777">
        <w:trPr>
          <w:cantSplit/>
        </w:trPr>
        <w:tc>
          <w:tcPr>
            <w:tcW w:w="3100" w:type="dxa"/>
            <w:shd w:val="clear" w:color="auto" w:fill="FAFAFA"/>
            <w:tcMar>
              <w:top w:w="80" w:type="dxa"/>
              <w:left w:w="120" w:type="dxa"/>
              <w:bottom w:w="80" w:type="dxa"/>
              <w:right w:w="120" w:type="dxa"/>
            </w:tcMar>
            <w:vAlign w:val="center"/>
          </w:tcPr>
          <w:p w14:paraId="0BA3081F" w14:textId="77777777" w:rsidR="007938AB" w:rsidRDefault="007938AB">
            <w:pPr>
              <w:pStyle w:val="TableText"/>
              <w:spacing w:after="0" w:line="252" w:lineRule="auto"/>
            </w:pPr>
            <w:r>
              <w:rPr>
                <w:rFonts w:eastAsia="Calibri"/>
              </w:rPr>
              <w:t>Tiempo reportado por Vite</w:t>
            </w:r>
          </w:p>
        </w:tc>
        <w:tc>
          <w:tcPr>
            <w:tcW w:w="3130" w:type="dxa"/>
            <w:shd w:val="clear" w:color="auto" w:fill="FAFAFA"/>
            <w:tcMar>
              <w:top w:w="80" w:type="dxa"/>
              <w:left w:w="120" w:type="dxa"/>
              <w:bottom w:w="80" w:type="dxa"/>
              <w:right w:w="120" w:type="dxa"/>
            </w:tcMar>
            <w:vAlign w:val="center"/>
          </w:tcPr>
          <w:p w14:paraId="087B326E" w14:textId="77777777" w:rsidR="007938AB" w:rsidRDefault="007938AB">
            <w:pPr>
              <w:pStyle w:val="TableText"/>
              <w:spacing w:after="0" w:line="252" w:lineRule="auto"/>
              <w:jc w:val="center"/>
            </w:pPr>
            <w:r>
              <w:rPr>
                <w:rFonts w:eastAsia="Calibri"/>
              </w:rPr>
              <w:t>1.84 s</w:t>
            </w:r>
          </w:p>
        </w:tc>
        <w:tc>
          <w:tcPr>
            <w:tcW w:w="3130" w:type="dxa"/>
            <w:shd w:val="clear" w:color="auto" w:fill="FAFAFA"/>
            <w:tcMar>
              <w:top w:w="80" w:type="dxa"/>
              <w:left w:w="120" w:type="dxa"/>
              <w:bottom w:w="80" w:type="dxa"/>
              <w:right w:w="120" w:type="dxa"/>
            </w:tcMar>
            <w:vAlign w:val="center"/>
          </w:tcPr>
          <w:p w14:paraId="794A5D08" w14:textId="77777777" w:rsidR="007938AB" w:rsidRDefault="007938AB">
            <w:pPr>
              <w:pStyle w:val="TableText"/>
              <w:spacing w:after="0" w:line="252" w:lineRule="auto"/>
              <w:jc w:val="center"/>
            </w:pPr>
            <w:r>
              <w:rPr>
                <w:rFonts w:eastAsia="Calibri"/>
              </w:rPr>
              <w:t>1.00 s</w:t>
            </w:r>
          </w:p>
        </w:tc>
      </w:tr>
      <w:tr w:rsidR="007938AB" w14:paraId="14C42D9C" w14:textId="77777777">
        <w:trPr>
          <w:cantSplit/>
        </w:trPr>
        <w:tc>
          <w:tcPr>
            <w:tcW w:w="3100" w:type="dxa"/>
            <w:tcMar>
              <w:top w:w="80" w:type="dxa"/>
              <w:left w:w="120" w:type="dxa"/>
              <w:bottom w:w="80" w:type="dxa"/>
              <w:right w:w="120" w:type="dxa"/>
            </w:tcMar>
            <w:vAlign w:val="center"/>
          </w:tcPr>
          <w:p w14:paraId="0D0050B7" w14:textId="77777777" w:rsidR="007938AB" w:rsidRDefault="007938AB">
            <w:pPr>
              <w:pStyle w:val="TableText"/>
              <w:spacing w:after="0" w:line="252" w:lineRule="auto"/>
              <w:jc w:val="center"/>
            </w:pPr>
            <w:r>
              <w:rPr>
                <w:rFonts w:eastAsia="Calibri"/>
              </w:rPr>
              <w:t>HTML</w:t>
            </w:r>
          </w:p>
        </w:tc>
        <w:tc>
          <w:tcPr>
            <w:tcW w:w="3130" w:type="dxa"/>
            <w:tcMar>
              <w:top w:w="80" w:type="dxa"/>
              <w:left w:w="120" w:type="dxa"/>
              <w:bottom w:w="80" w:type="dxa"/>
              <w:right w:w="120" w:type="dxa"/>
            </w:tcMar>
            <w:vAlign w:val="center"/>
          </w:tcPr>
          <w:p w14:paraId="60254443" w14:textId="77777777" w:rsidR="007938AB" w:rsidRDefault="007938AB">
            <w:pPr>
              <w:pStyle w:val="TableText"/>
              <w:spacing w:after="0" w:line="252" w:lineRule="auto"/>
            </w:pPr>
            <w:r>
              <w:rPr>
                <w:rFonts w:eastAsia="Calibri"/>
              </w:rPr>
              <w:t>1.92 kB / 0.63 gzip</w:t>
            </w:r>
          </w:p>
        </w:tc>
        <w:tc>
          <w:tcPr>
            <w:tcW w:w="3130" w:type="dxa"/>
            <w:tcMar>
              <w:top w:w="80" w:type="dxa"/>
              <w:left w:w="120" w:type="dxa"/>
              <w:bottom w:w="80" w:type="dxa"/>
              <w:right w:w="120" w:type="dxa"/>
            </w:tcMar>
            <w:vAlign w:val="center"/>
          </w:tcPr>
          <w:p w14:paraId="10B898A2" w14:textId="77777777" w:rsidR="007938AB" w:rsidRDefault="007938AB">
            <w:pPr>
              <w:pStyle w:val="TableText"/>
              <w:spacing w:after="0" w:line="252" w:lineRule="auto"/>
            </w:pPr>
            <w:r>
              <w:rPr>
                <w:rFonts w:eastAsia="Calibri"/>
              </w:rPr>
              <w:t>0.83 kB / 0.42 gzip</w:t>
            </w:r>
          </w:p>
        </w:tc>
      </w:tr>
      <w:tr w:rsidR="007938AB" w14:paraId="37AC3108" w14:textId="77777777">
        <w:trPr>
          <w:cantSplit/>
        </w:trPr>
        <w:tc>
          <w:tcPr>
            <w:tcW w:w="3100" w:type="dxa"/>
            <w:shd w:val="clear" w:color="auto" w:fill="FAFAFA"/>
            <w:tcMar>
              <w:top w:w="80" w:type="dxa"/>
              <w:left w:w="120" w:type="dxa"/>
              <w:bottom w:w="80" w:type="dxa"/>
              <w:right w:w="120" w:type="dxa"/>
            </w:tcMar>
            <w:vAlign w:val="center"/>
          </w:tcPr>
          <w:p w14:paraId="45167A56" w14:textId="77777777" w:rsidR="007938AB" w:rsidRDefault="007938AB">
            <w:pPr>
              <w:pStyle w:val="TableText"/>
              <w:spacing w:after="0" w:line="252" w:lineRule="auto"/>
              <w:jc w:val="center"/>
            </w:pPr>
            <w:r>
              <w:rPr>
                <w:rFonts w:eastAsia="Calibri"/>
              </w:rPr>
              <w:t>CSS</w:t>
            </w:r>
          </w:p>
        </w:tc>
        <w:tc>
          <w:tcPr>
            <w:tcW w:w="3130" w:type="dxa"/>
            <w:shd w:val="clear" w:color="auto" w:fill="FAFAFA"/>
            <w:tcMar>
              <w:top w:w="80" w:type="dxa"/>
              <w:left w:w="120" w:type="dxa"/>
              <w:bottom w:w="80" w:type="dxa"/>
              <w:right w:w="120" w:type="dxa"/>
            </w:tcMar>
            <w:vAlign w:val="center"/>
          </w:tcPr>
          <w:p w14:paraId="0A6005B8" w14:textId="77777777" w:rsidR="007938AB" w:rsidRDefault="007938AB">
            <w:pPr>
              <w:pStyle w:val="TableText"/>
              <w:spacing w:after="0" w:line="252" w:lineRule="auto"/>
            </w:pPr>
            <w:r>
              <w:rPr>
                <w:rFonts w:eastAsia="Calibri"/>
              </w:rPr>
              <w:t>47.22 kB / 9.21 gzip</w:t>
            </w:r>
          </w:p>
        </w:tc>
        <w:tc>
          <w:tcPr>
            <w:tcW w:w="3130" w:type="dxa"/>
            <w:shd w:val="clear" w:color="auto" w:fill="FAFAFA"/>
            <w:tcMar>
              <w:top w:w="80" w:type="dxa"/>
              <w:left w:w="120" w:type="dxa"/>
              <w:bottom w:w="80" w:type="dxa"/>
              <w:right w:w="120" w:type="dxa"/>
            </w:tcMar>
            <w:vAlign w:val="center"/>
          </w:tcPr>
          <w:p w14:paraId="20C81A78" w14:textId="77777777" w:rsidR="007938AB" w:rsidRDefault="007938AB">
            <w:pPr>
              <w:pStyle w:val="TableText"/>
              <w:spacing w:after="0" w:line="252" w:lineRule="auto"/>
            </w:pPr>
            <w:r>
              <w:rPr>
                <w:rFonts w:eastAsia="Calibri"/>
              </w:rPr>
              <w:t>44.08 kB / 8.58 gzip</w:t>
            </w:r>
          </w:p>
        </w:tc>
      </w:tr>
      <w:tr w:rsidR="007938AB" w14:paraId="343CBDFE" w14:textId="77777777">
        <w:trPr>
          <w:cantSplit/>
        </w:trPr>
        <w:tc>
          <w:tcPr>
            <w:tcW w:w="3100" w:type="dxa"/>
            <w:tcMar>
              <w:top w:w="80" w:type="dxa"/>
              <w:left w:w="120" w:type="dxa"/>
              <w:bottom w:w="80" w:type="dxa"/>
              <w:right w:w="120" w:type="dxa"/>
            </w:tcMar>
            <w:vAlign w:val="center"/>
          </w:tcPr>
          <w:p w14:paraId="63E1C5AA" w14:textId="77777777" w:rsidR="007938AB" w:rsidRDefault="007938AB">
            <w:pPr>
              <w:pStyle w:val="TableText"/>
              <w:spacing w:after="0" w:line="252" w:lineRule="auto"/>
              <w:jc w:val="center"/>
            </w:pPr>
            <w:r>
              <w:rPr>
                <w:rFonts w:eastAsia="Calibri"/>
              </w:rPr>
              <w:t>JavaScript</w:t>
            </w:r>
          </w:p>
        </w:tc>
        <w:tc>
          <w:tcPr>
            <w:tcW w:w="3130" w:type="dxa"/>
            <w:tcMar>
              <w:top w:w="80" w:type="dxa"/>
              <w:left w:w="120" w:type="dxa"/>
              <w:bottom w:w="80" w:type="dxa"/>
              <w:right w:w="120" w:type="dxa"/>
            </w:tcMar>
            <w:vAlign w:val="center"/>
          </w:tcPr>
          <w:p w14:paraId="6768E8B7" w14:textId="77777777" w:rsidR="007938AB" w:rsidRDefault="007938AB">
            <w:pPr>
              <w:pStyle w:val="TableText"/>
              <w:spacing w:after="0" w:line="252" w:lineRule="auto"/>
            </w:pPr>
            <w:r>
              <w:rPr>
                <w:rFonts w:eastAsia="Calibri"/>
              </w:rPr>
              <w:t>239.90 kB / 74.20 gzip</w:t>
            </w:r>
          </w:p>
        </w:tc>
        <w:tc>
          <w:tcPr>
            <w:tcW w:w="3130" w:type="dxa"/>
            <w:tcMar>
              <w:top w:w="80" w:type="dxa"/>
              <w:left w:w="120" w:type="dxa"/>
              <w:bottom w:w="80" w:type="dxa"/>
              <w:right w:w="120" w:type="dxa"/>
            </w:tcMar>
            <w:vAlign w:val="center"/>
          </w:tcPr>
          <w:p w14:paraId="3EB4AC24" w14:textId="77777777" w:rsidR="007938AB" w:rsidRDefault="007938AB">
            <w:pPr>
              <w:pStyle w:val="TableText"/>
              <w:spacing w:after="0" w:line="252" w:lineRule="auto"/>
            </w:pPr>
            <w:r>
              <w:rPr>
                <w:rFonts w:eastAsia="Calibri"/>
              </w:rPr>
              <w:t>288.97 kB / 79.16 gzip</w:t>
            </w:r>
          </w:p>
        </w:tc>
      </w:tr>
      <w:tr w:rsidR="007938AB" w14:paraId="1FBFF3AF" w14:textId="77777777">
        <w:trPr>
          <w:cantSplit/>
        </w:trPr>
        <w:tc>
          <w:tcPr>
            <w:tcW w:w="3100" w:type="dxa"/>
            <w:shd w:val="clear" w:color="auto" w:fill="FAFAFA"/>
            <w:tcMar>
              <w:top w:w="80" w:type="dxa"/>
              <w:left w:w="120" w:type="dxa"/>
              <w:bottom w:w="80" w:type="dxa"/>
              <w:right w:w="120" w:type="dxa"/>
            </w:tcMar>
            <w:vAlign w:val="center"/>
          </w:tcPr>
          <w:p w14:paraId="195175BE" w14:textId="77777777" w:rsidR="007938AB" w:rsidRDefault="007938AB">
            <w:pPr>
              <w:pStyle w:val="TableText"/>
              <w:spacing w:after="0" w:line="252" w:lineRule="auto"/>
            </w:pPr>
            <w:r>
              <w:rPr>
                <w:rFonts w:eastAsia="Calibri"/>
              </w:rPr>
              <w:t>Chunks JS principales</w:t>
            </w:r>
          </w:p>
        </w:tc>
        <w:tc>
          <w:tcPr>
            <w:tcW w:w="3130" w:type="dxa"/>
            <w:shd w:val="clear" w:color="auto" w:fill="FAFAFA"/>
            <w:tcMar>
              <w:top w:w="80" w:type="dxa"/>
              <w:left w:w="120" w:type="dxa"/>
              <w:bottom w:w="80" w:type="dxa"/>
              <w:right w:w="120" w:type="dxa"/>
            </w:tcMar>
            <w:vAlign w:val="center"/>
          </w:tcPr>
          <w:p w14:paraId="651EC3E7" w14:textId="77777777" w:rsidR="007938AB" w:rsidRDefault="007938AB">
            <w:pPr>
              <w:pStyle w:val="TableText"/>
              <w:spacing w:after="0" w:line="252" w:lineRule="auto"/>
              <w:jc w:val="center"/>
            </w:pPr>
            <w:r>
              <w:rPr>
                <w:rFonts w:eastAsia="Calibri"/>
              </w:rPr>
              <w:t>1</w:t>
            </w:r>
          </w:p>
        </w:tc>
        <w:tc>
          <w:tcPr>
            <w:tcW w:w="3130" w:type="dxa"/>
            <w:shd w:val="clear" w:color="auto" w:fill="FAFAFA"/>
            <w:tcMar>
              <w:top w:w="80" w:type="dxa"/>
              <w:left w:w="120" w:type="dxa"/>
              <w:bottom w:w="80" w:type="dxa"/>
              <w:right w:w="120" w:type="dxa"/>
            </w:tcMar>
            <w:vAlign w:val="center"/>
          </w:tcPr>
          <w:p w14:paraId="684E5280" w14:textId="77777777" w:rsidR="007938AB" w:rsidRDefault="007938AB">
            <w:pPr>
              <w:pStyle w:val="TableText"/>
              <w:spacing w:after="0" w:line="252" w:lineRule="auto"/>
              <w:jc w:val="center"/>
            </w:pPr>
            <w:r>
              <w:rPr>
                <w:rFonts w:eastAsia="Calibri"/>
              </w:rPr>
              <w:t>1</w:t>
            </w:r>
          </w:p>
        </w:tc>
      </w:tr>
    </w:tbl>
    <w:p w14:paraId="21F44BBB" w14:textId="77777777" w:rsidR="007938AB" w:rsidRDefault="007938AB">
      <w:pPr>
        <w:spacing w:after="0"/>
      </w:pPr>
    </w:p>
    <w:p w14:paraId="3409FF87" w14:textId="77777777" w:rsidR="007938AB" w:rsidRDefault="007938AB">
      <w:r>
        <w:rPr>
          <w:rFonts w:eastAsia="Calibri"/>
        </w:rPr>
        <w:t>La compresión es efectiva y el tamaño inicial es razonable para el alcance actual. El admin concentra más JavaScript y ambas interfaces producen un único chunk principal, lo que limita la carga bajo demanda por módulo.</w:t>
      </w:r>
    </w:p>
    <w:p w14:paraId="7E9CB987" w14:textId="77777777" w:rsidR="007938AB" w:rsidRDefault="007938AB">
      <w:pPr>
        <w:pStyle w:val="Ttulo1"/>
      </w:pPr>
      <w:r>
        <w:t>4. Complejidad observable</w:t>
      </w:r>
    </w:p>
    <w:tbl>
      <w:tblPr>
        <w:tblW w:w="9360" w:type="dxa"/>
        <w:tblInd w:w="120" w:type="dxa"/>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Layout w:type="fixed"/>
        <w:tblLook w:val="04A0" w:firstRow="1" w:lastRow="0" w:firstColumn="1" w:lastColumn="0" w:noHBand="0" w:noVBand="1"/>
      </w:tblPr>
      <w:tblGrid>
        <w:gridCol w:w="2200"/>
        <w:gridCol w:w="2000"/>
        <w:gridCol w:w="2000"/>
        <w:gridCol w:w="3160"/>
      </w:tblGrid>
      <w:tr w:rsidR="007938AB" w14:paraId="41E1E92C" w14:textId="77777777">
        <w:trPr>
          <w:cantSplit/>
          <w:tblHeader/>
        </w:trPr>
        <w:tc>
          <w:tcPr>
            <w:tcW w:w="2200" w:type="dxa"/>
            <w:shd w:val="clear" w:color="auto" w:fill="F3F4F6"/>
            <w:tcMar>
              <w:top w:w="80" w:type="dxa"/>
              <w:left w:w="120" w:type="dxa"/>
              <w:bottom w:w="80" w:type="dxa"/>
              <w:right w:w="120" w:type="dxa"/>
            </w:tcMar>
            <w:vAlign w:val="center"/>
          </w:tcPr>
          <w:p w14:paraId="5D8667ED" w14:textId="77777777" w:rsidR="007938AB" w:rsidRDefault="007938AB">
            <w:pPr>
              <w:spacing w:after="0"/>
              <w:jc w:val="center"/>
            </w:pPr>
            <w:r>
              <w:rPr>
                <w:rFonts w:eastAsia="Calibri"/>
                <w:b/>
                <w:sz w:val="18"/>
              </w:rPr>
              <w:t>Área</w:t>
            </w:r>
          </w:p>
        </w:tc>
        <w:tc>
          <w:tcPr>
            <w:tcW w:w="2000" w:type="dxa"/>
            <w:shd w:val="clear" w:color="auto" w:fill="F3F4F6"/>
            <w:tcMar>
              <w:top w:w="80" w:type="dxa"/>
              <w:left w:w="120" w:type="dxa"/>
              <w:bottom w:w="80" w:type="dxa"/>
              <w:right w:w="120" w:type="dxa"/>
            </w:tcMar>
            <w:vAlign w:val="center"/>
          </w:tcPr>
          <w:p w14:paraId="084DE0EB" w14:textId="77777777" w:rsidR="007938AB" w:rsidRDefault="007938AB">
            <w:pPr>
              <w:spacing w:after="0"/>
              <w:jc w:val="center"/>
            </w:pPr>
            <w:r>
              <w:rPr>
                <w:rFonts w:eastAsia="Calibri"/>
                <w:b/>
                <w:sz w:val="18"/>
              </w:rPr>
              <w:t>Archivos fuente</w:t>
            </w:r>
          </w:p>
        </w:tc>
        <w:tc>
          <w:tcPr>
            <w:tcW w:w="2000" w:type="dxa"/>
            <w:shd w:val="clear" w:color="auto" w:fill="F3F4F6"/>
            <w:tcMar>
              <w:top w:w="80" w:type="dxa"/>
              <w:left w:w="120" w:type="dxa"/>
              <w:bottom w:w="80" w:type="dxa"/>
              <w:right w:w="120" w:type="dxa"/>
            </w:tcMar>
            <w:vAlign w:val="center"/>
          </w:tcPr>
          <w:p w14:paraId="2EBA477A" w14:textId="77777777" w:rsidR="007938AB" w:rsidRDefault="007938AB">
            <w:pPr>
              <w:spacing w:after="0"/>
              <w:jc w:val="center"/>
            </w:pPr>
            <w:r>
              <w:rPr>
                <w:rFonts w:eastAsia="Calibri"/>
                <w:b/>
                <w:sz w:val="18"/>
              </w:rPr>
              <w:t>Líneas físicas</w:t>
            </w:r>
          </w:p>
        </w:tc>
        <w:tc>
          <w:tcPr>
            <w:tcW w:w="3160" w:type="dxa"/>
            <w:shd w:val="clear" w:color="auto" w:fill="F3F4F6"/>
            <w:tcMar>
              <w:top w:w="80" w:type="dxa"/>
              <w:left w:w="120" w:type="dxa"/>
              <w:bottom w:w="80" w:type="dxa"/>
              <w:right w:w="120" w:type="dxa"/>
            </w:tcMar>
            <w:vAlign w:val="center"/>
          </w:tcPr>
          <w:p w14:paraId="3B54DE53" w14:textId="77777777" w:rsidR="007938AB" w:rsidRDefault="007938AB">
            <w:pPr>
              <w:spacing w:after="0"/>
              <w:jc w:val="center"/>
            </w:pPr>
            <w:r>
              <w:rPr>
                <w:rFonts w:eastAsia="Calibri"/>
                <w:b/>
                <w:sz w:val="18"/>
              </w:rPr>
              <w:t>Otros indicadores</w:t>
            </w:r>
          </w:p>
        </w:tc>
      </w:tr>
      <w:tr w:rsidR="007938AB" w14:paraId="280FE2AB" w14:textId="77777777">
        <w:trPr>
          <w:cantSplit/>
        </w:trPr>
        <w:tc>
          <w:tcPr>
            <w:tcW w:w="2200" w:type="dxa"/>
            <w:tcMar>
              <w:top w:w="80" w:type="dxa"/>
              <w:left w:w="120" w:type="dxa"/>
              <w:bottom w:w="80" w:type="dxa"/>
              <w:right w:w="120" w:type="dxa"/>
            </w:tcMar>
            <w:vAlign w:val="center"/>
          </w:tcPr>
          <w:p w14:paraId="12BB20B8" w14:textId="77777777" w:rsidR="007938AB" w:rsidRDefault="007938AB">
            <w:pPr>
              <w:pStyle w:val="TableText"/>
              <w:spacing w:after="0" w:line="252" w:lineRule="auto"/>
              <w:jc w:val="center"/>
            </w:pPr>
            <w:r>
              <w:rPr>
                <w:rFonts w:eastAsia="Calibri"/>
              </w:rPr>
              <w:t>API</w:t>
            </w:r>
          </w:p>
        </w:tc>
        <w:tc>
          <w:tcPr>
            <w:tcW w:w="2000" w:type="dxa"/>
            <w:tcMar>
              <w:top w:w="80" w:type="dxa"/>
              <w:left w:w="120" w:type="dxa"/>
              <w:bottom w:w="80" w:type="dxa"/>
              <w:right w:w="120" w:type="dxa"/>
            </w:tcMar>
            <w:vAlign w:val="center"/>
          </w:tcPr>
          <w:p w14:paraId="2FE2DD41" w14:textId="77777777" w:rsidR="007938AB" w:rsidRDefault="007938AB">
            <w:pPr>
              <w:pStyle w:val="TableText"/>
              <w:spacing w:after="0" w:line="252" w:lineRule="auto"/>
              <w:jc w:val="center"/>
            </w:pPr>
            <w:r>
              <w:rPr>
                <w:rFonts w:eastAsia="Calibri"/>
              </w:rPr>
              <w:t>54</w:t>
            </w:r>
          </w:p>
        </w:tc>
        <w:tc>
          <w:tcPr>
            <w:tcW w:w="2000" w:type="dxa"/>
            <w:tcMar>
              <w:top w:w="80" w:type="dxa"/>
              <w:left w:w="120" w:type="dxa"/>
              <w:bottom w:w="80" w:type="dxa"/>
              <w:right w:w="120" w:type="dxa"/>
            </w:tcMar>
            <w:vAlign w:val="center"/>
          </w:tcPr>
          <w:p w14:paraId="2D4ED91C" w14:textId="77777777" w:rsidR="007938AB" w:rsidRDefault="007938AB">
            <w:pPr>
              <w:pStyle w:val="TableText"/>
              <w:spacing w:after="0" w:line="252" w:lineRule="auto"/>
              <w:jc w:val="center"/>
            </w:pPr>
            <w:r>
              <w:rPr>
                <w:rFonts w:eastAsia="Calibri"/>
              </w:rPr>
              <w:t>5,573</w:t>
            </w:r>
          </w:p>
        </w:tc>
        <w:tc>
          <w:tcPr>
            <w:tcW w:w="3160" w:type="dxa"/>
            <w:tcMar>
              <w:top w:w="80" w:type="dxa"/>
              <w:left w:w="120" w:type="dxa"/>
              <w:bottom w:w="80" w:type="dxa"/>
              <w:right w:w="120" w:type="dxa"/>
            </w:tcMar>
            <w:vAlign w:val="center"/>
          </w:tcPr>
          <w:p w14:paraId="44EBE07D" w14:textId="77777777" w:rsidR="007938AB" w:rsidRDefault="007938AB">
            <w:pPr>
              <w:pStyle w:val="TableText"/>
              <w:spacing w:after="0" w:line="252" w:lineRule="auto"/>
            </w:pPr>
            <w:r>
              <w:rPr>
                <w:rFonts w:eastAsia="Calibri"/>
              </w:rPr>
              <w:t>116 rutas; 21 modelos</w:t>
            </w:r>
          </w:p>
        </w:tc>
      </w:tr>
      <w:tr w:rsidR="007938AB" w14:paraId="7AAC3074" w14:textId="77777777">
        <w:trPr>
          <w:cantSplit/>
        </w:trPr>
        <w:tc>
          <w:tcPr>
            <w:tcW w:w="2200" w:type="dxa"/>
            <w:shd w:val="clear" w:color="auto" w:fill="FAFAFA"/>
            <w:tcMar>
              <w:top w:w="80" w:type="dxa"/>
              <w:left w:w="120" w:type="dxa"/>
              <w:bottom w:w="80" w:type="dxa"/>
              <w:right w:w="120" w:type="dxa"/>
            </w:tcMar>
            <w:vAlign w:val="center"/>
          </w:tcPr>
          <w:p w14:paraId="04778A00" w14:textId="77777777" w:rsidR="007938AB" w:rsidRDefault="007938AB">
            <w:pPr>
              <w:pStyle w:val="TableText"/>
              <w:spacing w:after="0" w:line="252" w:lineRule="auto"/>
              <w:jc w:val="center"/>
            </w:pPr>
            <w:r>
              <w:rPr>
                <w:rFonts w:eastAsia="Calibri"/>
              </w:rPr>
              <w:t>Cliente</w:t>
            </w:r>
          </w:p>
        </w:tc>
        <w:tc>
          <w:tcPr>
            <w:tcW w:w="2000" w:type="dxa"/>
            <w:shd w:val="clear" w:color="auto" w:fill="FAFAFA"/>
            <w:tcMar>
              <w:top w:w="80" w:type="dxa"/>
              <w:left w:w="120" w:type="dxa"/>
              <w:bottom w:w="80" w:type="dxa"/>
              <w:right w:w="120" w:type="dxa"/>
            </w:tcMar>
            <w:vAlign w:val="center"/>
          </w:tcPr>
          <w:p w14:paraId="78F5C73C" w14:textId="77777777" w:rsidR="007938AB" w:rsidRDefault="007938AB">
            <w:pPr>
              <w:pStyle w:val="TableText"/>
              <w:spacing w:after="0" w:line="252" w:lineRule="auto"/>
              <w:jc w:val="center"/>
            </w:pPr>
            <w:r>
              <w:rPr>
                <w:rFonts w:eastAsia="Calibri"/>
              </w:rPr>
              <w:t>20</w:t>
            </w:r>
          </w:p>
        </w:tc>
        <w:tc>
          <w:tcPr>
            <w:tcW w:w="2000" w:type="dxa"/>
            <w:shd w:val="clear" w:color="auto" w:fill="FAFAFA"/>
            <w:tcMar>
              <w:top w:w="80" w:type="dxa"/>
              <w:left w:w="120" w:type="dxa"/>
              <w:bottom w:w="80" w:type="dxa"/>
              <w:right w:w="120" w:type="dxa"/>
            </w:tcMar>
            <w:vAlign w:val="center"/>
          </w:tcPr>
          <w:p w14:paraId="07E95391" w14:textId="77777777" w:rsidR="007938AB" w:rsidRDefault="007938AB">
            <w:pPr>
              <w:pStyle w:val="TableText"/>
              <w:spacing w:after="0" w:line="252" w:lineRule="auto"/>
              <w:jc w:val="center"/>
            </w:pPr>
            <w:r>
              <w:rPr>
                <w:rFonts w:eastAsia="Calibri"/>
              </w:rPr>
              <w:t>6,259</w:t>
            </w:r>
          </w:p>
        </w:tc>
        <w:tc>
          <w:tcPr>
            <w:tcW w:w="3160" w:type="dxa"/>
            <w:shd w:val="clear" w:color="auto" w:fill="FAFAFA"/>
            <w:tcMar>
              <w:top w:w="80" w:type="dxa"/>
              <w:left w:w="120" w:type="dxa"/>
              <w:bottom w:w="80" w:type="dxa"/>
              <w:right w:w="120" w:type="dxa"/>
            </w:tcMar>
            <w:vAlign w:val="center"/>
          </w:tcPr>
          <w:p w14:paraId="1D37A470" w14:textId="77777777" w:rsidR="007938AB" w:rsidRDefault="007938AB">
            <w:pPr>
              <w:pStyle w:val="TableText"/>
              <w:spacing w:after="0" w:line="252" w:lineRule="auto"/>
              <w:jc w:val="center"/>
            </w:pPr>
            <w:r>
              <w:rPr>
                <w:rFonts w:eastAsia="Calibri"/>
              </w:rPr>
              <w:t>11 páginas</w:t>
            </w:r>
          </w:p>
        </w:tc>
      </w:tr>
      <w:tr w:rsidR="007938AB" w14:paraId="5888B8C4" w14:textId="77777777">
        <w:trPr>
          <w:cantSplit/>
        </w:trPr>
        <w:tc>
          <w:tcPr>
            <w:tcW w:w="2200" w:type="dxa"/>
            <w:tcMar>
              <w:top w:w="80" w:type="dxa"/>
              <w:left w:w="120" w:type="dxa"/>
              <w:bottom w:w="80" w:type="dxa"/>
              <w:right w:w="120" w:type="dxa"/>
            </w:tcMar>
            <w:vAlign w:val="center"/>
          </w:tcPr>
          <w:p w14:paraId="3ACBD531" w14:textId="77777777" w:rsidR="007938AB" w:rsidRDefault="007938AB">
            <w:pPr>
              <w:pStyle w:val="TableText"/>
              <w:spacing w:after="0" w:line="252" w:lineRule="auto"/>
              <w:jc w:val="center"/>
            </w:pPr>
            <w:r>
              <w:rPr>
                <w:rFonts w:eastAsia="Calibri"/>
              </w:rPr>
              <w:t>Admin</w:t>
            </w:r>
          </w:p>
        </w:tc>
        <w:tc>
          <w:tcPr>
            <w:tcW w:w="2000" w:type="dxa"/>
            <w:tcMar>
              <w:top w:w="80" w:type="dxa"/>
              <w:left w:w="120" w:type="dxa"/>
              <w:bottom w:w="80" w:type="dxa"/>
              <w:right w:w="120" w:type="dxa"/>
            </w:tcMar>
            <w:vAlign w:val="center"/>
          </w:tcPr>
          <w:p w14:paraId="38BE86CD" w14:textId="77777777" w:rsidR="007938AB" w:rsidRDefault="007938AB">
            <w:pPr>
              <w:pStyle w:val="TableText"/>
              <w:spacing w:after="0" w:line="252" w:lineRule="auto"/>
              <w:jc w:val="center"/>
            </w:pPr>
            <w:r>
              <w:rPr>
                <w:rFonts w:eastAsia="Calibri"/>
              </w:rPr>
              <w:t>29</w:t>
            </w:r>
          </w:p>
        </w:tc>
        <w:tc>
          <w:tcPr>
            <w:tcW w:w="2000" w:type="dxa"/>
            <w:tcMar>
              <w:top w:w="80" w:type="dxa"/>
              <w:left w:w="120" w:type="dxa"/>
              <w:bottom w:w="80" w:type="dxa"/>
              <w:right w:w="120" w:type="dxa"/>
            </w:tcMar>
            <w:vAlign w:val="center"/>
          </w:tcPr>
          <w:p w14:paraId="004643B0" w14:textId="77777777" w:rsidR="007938AB" w:rsidRDefault="007938AB">
            <w:pPr>
              <w:pStyle w:val="TableText"/>
              <w:spacing w:after="0" w:line="252" w:lineRule="auto"/>
              <w:jc w:val="center"/>
            </w:pPr>
            <w:r>
              <w:rPr>
                <w:rFonts w:eastAsia="Calibri"/>
              </w:rPr>
              <w:t>7,319</w:t>
            </w:r>
          </w:p>
        </w:tc>
        <w:tc>
          <w:tcPr>
            <w:tcW w:w="3160" w:type="dxa"/>
            <w:tcMar>
              <w:top w:w="80" w:type="dxa"/>
              <w:left w:w="120" w:type="dxa"/>
              <w:bottom w:w="80" w:type="dxa"/>
              <w:right w:w="120" w:type="dxa"/>
            </w:tcMar>
            <w:vAlign w:val="center"/>
          </w:tcPr>
          <w:p w14:paraId="229F68EB" w14:textId="77777777" w:rsidR="007938AB" w:rsidRDefault="007938AB">
            <w:pPr>
              <w:pStyle w:val="TableText"/>
              <w:spacing w:after="0" w:line="252" w:lineRule="auto"/>
              <w:jc w:val="center"/>
            </w:pPr>
            <w:r>
              <w:rPr>
                <w:rFonts w:eastAsia="Calibri"/>
              </w:rPr>
              <w:t>20 páginas</w:t>
            </w:r>
          </w:p>
        </w:tc>
      </w:tr>
    </w:tbl>
    <w:p w14:paraId="102524AD" w14:textId="77777777" w:rsidR="007938AB" w:rsidRDefault="007938AB">
      <w:pPr>
        <w:spacing w:after="0"/>
      </w:pPr>
    </w:p>
    <w:p w14:paraId="7BFCC2C8" w14:textId="77777777" w:rsidR="007938AB" w:rsidRDefault="007938AB">
      <w:r>
        <w:rPr>
          <w:rFonts w:eastAsia="Calibri"/>
        </w:rPr>
        <w:t>Las cifras incluyen JavaScript, JSX y CSS fuera de node_modules y dist. Son indicadores de tamaño, no una medida directa de calidad. Dos archivos concentran lógica relevante: admin.js tiene aproximadamente 1,815 líneas y orders.js 822.</w:t>
      </w:r>
    </w:p>
    <w:p w14:paraId="2AC96CDE" w14:textId="77777777" w:rsidR="007938AB" w:rsidRDefault="007938AB">
      <w:pPr>
        <w:pStyle w:val="Ttulo1"/>
      </w:pPr>
      <w:r>
        <w:t>5. Seguridad y dependencias</w:t>
      </w:r>
    </w:p>
    <w:tbl>
      <w:tblPr>
        <w:tblW w:w="9360" w:type="dxa"/>
        <w:tblInd w:w="120" w:type="dxa"/>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Layout w:type="fixed"/>
        <w:tblLook w:val="04A0" w:firstRow="1" w:lastRow="0" w:firstColumn="1" w:lastColumn="0" w:noHBand="0" w:noVBand="1"/>
      </w:tblPr>
      <w:tblGrid>
        <w:gridCol w:w="3200"/>
        <w:gridCol w:w="6160"/>
      </w:tblGrid>
      <w:tr w:rsidR="007938AB" w14:paraId="6F99B390" w14:textId="77777777">
        <w:trPr>
          <w:cantSplit/>
          <w:tblHeader/>
        </w:trPr>
        <w:tc>
          <w:tcPr>
            <w:tcW w:w="3200" w:type="dxa"/>
            <w:shd w:val="clear" w:color="auto" w:fill="F3F4F6"/>
            <w:tcMar>
              <w:top w:w="80" w:type="dxa"/>
              <w:left w:w="120" w:type="dxa"/>
              <w:bottom w:w="80" w:type="dxa"/>
              <w:right w:w="120" w:type="dxa"/>
            </w:tcMar>
            <w:vAlign w:val="center"/>
          </w:tcPr>
          <w:p w14:paraId="0C623E05" w14:textId="77777777" w:rsidR="007938AB" w:rsidRDefault="007938AB">
            <w:pPr>
              <w:spacing w:after="0"/>
              <w:jc w:val="center"/>
            </w:pPr>
            <w:r>
              <w:rPr>
                <w:rFonts w:eastAsia="Calibri"/>
                <w:b/>
                <w:sz w:val="18"/>
              </w:rPr>
              <w:t>Control</w:t>
            </w:r>
          </w:p>
        </w:tc>
        <w:tc>
          <w:tcPr>
            <w:tcW w:w="6160" w:type="dxa"/>
            <w:shd w:val="clear" w:color="auto" w:fill="F3F4F6"/>
            <w:tcMar>
              <w:top w:w="80" w:type="dxa"/>
              <w:left w:w="120" w:type="dxa"/>
              <w:bottom w:w="80" w:type="dxa"/>
              <w:right w:w="120" w:type="dxa"/>
            </w:tcMar>
            <w:vAlign w:val="center"/>
          </w:tcPr>
          <w:p w14:paraId="2FF1F03A" w14:textId="77777777" w:rsidR="007938AB" w:rsidRDefault="007938AB">
            <w:pPr>
              <w:spacing w:after="0"/>
              <w:jc w:val="center"/>
            </w:pPr>
            <w:r>
              <w:rPr>
                <w:rFonts w:eastAsia="Calibri"/>
                <w:b/>
                <w:sz w:val="18"/>
              </w:rPr>
              <w:t>Resultado</w:t>
            </w:r>
          </w:p>
        </w:tc>
      </w:tr>
      <w:tr w:rsidR="007938AB" w14:paraId="5508365B" w14:textId="77777777">
        <w:trPr>
          <w:cantSplit/>
        </w:trPr>
        <w:tc>
          <w:tcPr>
            <w:tcW w:w="3200" w:type="dxa"/>
            <w:tcMar>
              <w:top w:w="80" w:type="dxa"/>
              <w:left w:w="120" w:type="dxa"/>
              <w:bottom w:w="80" w:type="dxa"/>
              <w:right w:w="120" w:type="dxa"/>
            </w:tcMar>
            <w:vAlign w:val="center"/>
          </w:tcPr>
          <w:p w14:paraId="768A9AFD" w14:textId="77777777" w:rsidR="007938AB" w:rsidRDefault="007938AB">
            <w:pPr>
              <w:pStyle w:val="TableText"/>
              <w:spacing w:after="0" w:line="252" w:lineRule="auto"/>
            </w:pPr>
            <w:r>
              <w:rPr>
                <w:rFonts w:eastAsia="Calibri"/>
              </w:rPr>
              <w:t>Auditoría interna</w:t>
            </w:r>
          </w:p>
        </w:tc>
        <w:tc>
          <w:tcPr>
            <w:tcW w:w="6160" w:type="dxa"/>
            <w:tcMar>
              <w:top w:w="80" w:type="dxa"/>
              <w:left w:w="120" w:type="dxa"/>
              <w:bottom w:w="80" w:type="dxa"/>
              <w:right w:w="120" w:type="dxa"/>
            </w:tcMar>
            <w:vAlign w:val="center"/>
          </w:tcPr>
          <w:p w14:paraId="3E68C988" w14:textId="77777777" w:rsidR="007938AB" w:rsidRDefault="007938AB">
            <w:pPr>
              <w:pStyle w:val="TableText"/>
              <w:spacing w:after="0" w:line="252" w:lineRule="auto"/>
            </w:pPr>
            <w:r>
              <w:rPr>
                <w:rFonts w:eastAsia="Calibri"/>
              </w:rPr>
              <w:t>28 verificaciones aprobadas, sin advertencias.</w:t>
            </w:r>
          </w:p>
        </w:tc>
      </w:tr>
      <w:tr w:rsidR="007938AB" w14:paraId="261B5A11" w14:textId="77777777">
        <w:trPr>
          <w:cantSplit/>
        </w:trPr>
        <w:tc>
          <w:tcPr>
            <w:tcW w:w="3200" w:type="dxa"/>
            <w:shd w:val="clear" w:color="auto" w:fill="FAFAFA"/>
            <w:tcMar>
              <w:top w:w="80" w:type="dxa"/>
              <w:left w:w="120" w:type="dxa"/>
              <w:bottom w:w="80" w:type="dxa"/>
              <w:right w:w="120" w:type="dxa"/>
            </w:tcMar>
            <w:vAlign w:val="center"/>
          </w:tcPr>
          <w:p w14:paraId="371A13A1" w14:textId="77777777" w:rsidR="007938AB" w:rsidRDefault="007938AB">
            <w:pPr>
              <w:pStyle w:val="TableText"/>
              <w:spacing w:after="0" w:line="252" w:lineRule="auto"/>
            </w:pPr>
            <w:r>
              <w:rPr>
                <w:rFonts w:eastAsia="Calibri"/>
              </w:rPr>
              <w:t>Vulnerabilidades de producción</w:t>
            </w:r>
          </w:p>
        </w:tc>
        <w:tc>
          <w:tcPr>
            <w:tcW w:w="6160" w:type="dxa"/>
            <w:shd w:val="clear" w:color="auto" w:fill="FAFAFA"/>
            <w:tcMar>
              <w:top w:w="80" w:type="dxa"/>
              <w:left w:w="120" w:type="dxa"/>
              <w:bottom w:w="80" w:type="dxa"/>
              <w:right w:w="120" w:type="dxa"/>
            </w:tcMar>
            <w:vAlign w:val="center"/>
          </w:tcPr>
          <w:p w14:paraId="7E6FE7C5" w14:textId="77777777" w:rsidR="007938AB" w:rsidRDefault="007938AB">
            <w:pPr>
              <w:pStyle w:val="TableText"/>
              <w:spacing w:after="0" w:line="252" w:lineRule="auto"/>
            </w:pPr>
            <w:r>
              <w:rPr>
                <w:rFonts w:eastAsia="Calibri"/>
              </w:rPr>
              <w:t>0 conocidas: 0 info, low, moderate, high o critical.</w:t>
            </w:r>
          </w:p>
        </w:tc>
      </w:tr>
      <w:tr w:rsidR="007938AB" w14:paraId="4BDC6A03" w14:textId="77777777">
        <w:trPr>
          <w:cantSplit/>
        </w:trPr>
        <w:tc>
          <w:tcPr>
            <w:tcW w:w="3200" w:type="dxa"/>
            <w:tcMar>
              <w:top w:w="80" w:type="dxa"/>
              <w:left w:w="120" w:type="dxa"/>
              <w:bottom w:w="80" w:type="dxa"/>
              <w:right w:w="120" w:type="dxa"/>
            </w:tcMar>
            <w:vAlign w:val="center"/>
          </w:tcPr>
          <w:p w14:paraId="025B0E6E" w14:textId="77777777" w:rsidR="007938AB" w:rsidRDefault="007938AB">
            <w:pPr>
              <w:pStyle w:val="TableText"/>
              <w:spacing w:after="0" w:line="252" w:lineRule="auto"/>
              <w:jc w:val="center"/>
            </w:pPr>
            <w:r>
              <w:rPr>
                <w:rFonts w:eastAsia="Calibri"/>
              </w:rPr>
              <w:t>Dependencias</w:t>
            </w:r>
          </w:p>
        </w:tc>
        <w:tc>
          <w:tcPr>
            <w:tcW w:w="6160" w:type="dxa"/>
            <w:tcMar>
              <w:top w:w="80" w:type="dxa"/>
              <w:left w:w="120" w:type="dxa"/>
              <w:bottom w:w="80" w:type="dxa"/>
              <w:right w:w="120" w:type="dxa"/>
            </w:tcMar>
            <w:vAlign w:val="center"/>
          </w:tcPr>
          <w:p w14:paraId="7A4533AD" w14:textId="77777777" w:rsidR="007938AB" w:rsidRDefault="007938AB">
            <w:pPr>
              <w:pStyle w:val="TableText"/>
              <w:spacing w:after="0" w:line="252" w:lineRule="auto"/>
            </w:pPr>
            <w:r>
              <w:rPr>
                <w:rFonts w:eastAsia="Calibri"/>
              </w:rPr>
              <w:t>138 de producción; 170 de desarrollo; 316 totales reportadas.</w:t>
            </w:r>
          </w:p>
        </w:tc>
      </w:tr>
      <w:tr w:rsidR="007938AB" w14:paraId="535BA91E" w14:textId="77777777">
        <w:trPr>
          <w:cantSplit/>
        </w:trPr>
        <w:tc>
          <w:tcPr>
            <w:tcW w:w="3200" w:type="dxa"/>
            <w:shd w:val="clear" w:color="auto" w:fill="FAFAFA"/>
            <w:tcMar>
              <w:top w:w="80" w:type="dxa"/>
              <w:left w:w="120" w:type="dxa"/>
              <w:bottom w:w="80" w:type="dxa"/>
              <w:right w:w="120" w:type="dxa"/>
            </w:tcMar>
            <w:vAlign w:val="center"/>
          </w:tcPr>
          <w:p w14:paraId="61DBD0BA" w14:textId="77777777" w:rsidR="007938AB" w:rsidRDefault="007938AB">
            <w:pPr>
              <w:pStyle w:val="TableText"/>
              <w:spacing w:after="0" w:line="252" w:lineRule="auto"/>
              <w:jc w:val="center"/>
            </w:pPr>
            <w:r>
              <w:rPr>
                <w:rFonts w:eastAsia="Calibri"/>
              </w:rPr>
              <w:t>Controles API</w:t>
            </w:r>
          </w:p>
        </w:tc>
        <w:tc>
          <w:tcPr>
            <w:tcW w:w="6160" w:type="dxa"/>
            <w:shd w:val="clear" w:color="auto" w:fill="FAFAFA"/>
            <w:tcMar>
              <w:top w:w="80" w:type="dxa"/>
              <w:left w:w="120" w:type="dxa"/>
              <w:bottom w:w="80" w:type="dxa"/>
              <w:right w:w="120" w:type="dxa"/>
            </w:tcMar>
            <w:vAlign w:val="center"/>
          </w:tcPr>
          <w:p w14:paraId="48E34F07" w14:textId="77777777" w:rsidR="007938AB" w:rsidRDefault="007938AB">
            <w:pPr>
              <w:pStyle w:val="TableText"/>
              <w:spacing w:after="0" w:line="252" w:lineRule="auto"/>
            </w:pPr>
            <w:r>
              <w:rPr>
                <w:rFonts w:eastAsia="Calibri"/>
              </w:rPr>
              <w:t>Helmet, CORS, rate limit, JWT, roles, cifrado, sanitización, no-store y auditoría.</w:t>
            </w:r>
          </w:p>
        </w:tc>
      </w:tr>
    </w:tbl>
    <w:p w14:paraId="7E73BB1D" w14:textId="77777777" w:rsidR="007938AB" w:rsidRDefault="007938AB">
      <w:pPr>
        <w:spacing w:after="0"/>
      </w:pPr>
    </w:p>
    <w:p w14:paraId="38DE31DC" w14:textId="77777777" w:rsidR="007938AB" w:rsidRDefault="007938AB">
      <w:pPr>
        <w:pStyle w:val="Ttulo1"/>
      </w:pPr>
      <w:r>
        <w:t>6. Rendimiento de la API</w:t>
      </w:r>
    </w:p>
    <w:p w14:paraId="3F2B952C" w14:textId="77777777" w:rsidR="007938AB" w:rsidRDefault="007938AB">
      <w:r>
        <w:rPr>
          <w:rFonts w:eastAsia="Calibri"/>
        </w:rPr>
        <w:t>La API incorpora transacciones o control de conflictos en operaciones críticas y mantiene índices únicos para tres relaciones clave. Sin embargo, no hay resultados de latencia, throughput, consumo de memoria, tasa de error ni desempeño de MongoDB bajo carga.</w:t>
      </w:r>
    </w:p>
    <w:tbl>
      <w:tblPr>
        <w:tblW w:w="9360" w:type="dxa"/>
        <w:tblInd w:w="120" w:type="dxa"/>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Layout w:type="fixed"/>
        <w:tblLook w:val="04A0" w:firstRow="1" w:lastRow="0" w:firstColumn="1" w:lastColumn="0" w:noHBand="0" w:noVBand="1"/>
      </w:tblPr>
      <w:tblGrid>
        <w:gridCol w:w="1900"/>
        <w:gridCol w:w="3500"/>
        <w:gridCol w:w="3960"/>
      </w:tblGrid>
      <w:tr w:rsidR="007938AB" w14:paraId="7145B1AA" w14:textId="77777777">
        <w:trPr>
          <w:cantSplit/>
          <w:tblHeader/>
        </w:trPr>
        <w:tc>
          <w:tcPr>
            <w:tcW w:w="1900" w:type="dxa"/>
            <w:shd w:val="clear" w:color="auto" w:fill="F3F4F6"/>
            <w:tcMar>
              <w:top w:w="80" w:type="dxa"/>
              <w:left w:w="120" w:type="dxa"/>
              <w:bottom w:w="80" w:type="dxa"/>
              <w:right w:w="120" w:type="dxa"/>
            </w:tcMar>
            <w:vAlign w:val="center"/>
          </w:tcPr>
          <w:p w14:paraId="06068112" w14:textId="77777777" w:rsidR="007938AB" w:rsidRDefault="007938AB">
            <w:pPr>
              <w:spacing w:after="0"/>
              <w:jc w:val="center"/>
            </w:pPr>
            <w:r>
              <w:rPr>
                <w:rFonts w:eastAsia="Calibri"/>
                <w:b/>
                <w:sz w:val="17"/>
              </w:rPr>
              <w:t>Factor</w:t>
            </w:r>
          </w:p>
        </w:tc>
        <w:tc>
          <w:tcPr>
            <w:tcW w:w="3500" w:type="dxa"/>
            <w:shd w:val="clear" w:color="auto" w:fill="F3F4F6"/>
            <w:tcMar>
              <w:top w:w="80" w:type="dxa"/>
              <w:left w:w="120" w:type="dxa"/>
              <w:bottom w:w="80" w:type="dxa"/>
              <w:right w:w="120" w:type="dxa"/>
            </w:tcMar>
            <w:vAlign w:val="center"/>
          </w:tcPr>
          <w:p w14:paraId="429238F9" w14:textId="77777777" w:rsidR="007938AB" w:rsidRDefault="007938AB">
            <w:pPr>
              <w:spacing w:after="0"/>
              <w:jc w:val="center"/>
            </w:pPr>
            <w:r>
              <w:rPr>
                <w:rFonts w:eastAsia="Calibri"/>
                <w:b/>
                <w:sz w:val="17"/>
              </w:rPr>
              <w:t>Lectura actual</w:t>
            </w:r>
          </w:p>
        </w:tc>
        <w:tc>
          <w:tcPr>
            <w:tcW w:w="3960" w:type="dxa"/>
            <w:shd w:val="clear" w:color="auto" w:fill="F3F4F6"/>
            <w:tcMar>
              <w:top w:w="80" w:type="dxa"/>
              <w:left w:w="120" w:type="dxa"/>
              <w:bottom w:w="80" w:type="dxa"/>
              <w:right w:w="120" w:type="dxa"/>
            </w:tcMar>
            <w:vAlign w:val="center"/>
          </w:tcPr>
          <w:p w14:paraId="7EA09373" w14:textId="77777777" w:rsidR="007938AB" w:rsidRDefault="007938AB">
            <w:pPr>
              <w:spacing w:after="0"/>
              <w:jc w:val="center"/>
            </w:pPr>
            <w:r>
              <w:rPr>
                <w:rFonts w:eastAsia="Calibri"/>
                <w:b/>
                <w:sz w:val="17"/>
              </w:rPr>
              <w:t>Implicación</w:t>
            </w:r>
          </w:p>
        </w:tc>
      </w:tr>
      <w:tr w:rsidR="007938AB" w14:paraId="0858F909" w14:textId="77777777">
        <w:trPr>
          <w:cantSplit/>
        </w:trPr>
        <w:tc>
          <w:tcPr>
            <w:tcW w:w="1900" w:type="dxa"/>
            <w:tcMar>
              <w:top w:w="80" w:type="dxa"/>
              <w:left w:w="120" w:type="dxa"/>
              <w:bottom w:w="80" w:type="dxa"/>
              <w:right w:w="120" w:type="dxa"/>
            </w:tcMar>
            <w:vAlign w:val="center"/>
          </w:tcPr>
          <w:p w14:paraId="19BDAF96" w14:textId="77777777" w:rsidR="007938AB" w:rsidRDefault="007938AB">
            <w:pPr>
              <w:pStyle w:val="TableText"/>
              <w:spacing w:after="0" w:line="252" w:lineRule="auto"/>
              <w:jc w:val="center"/>
            </w:pPr>
            <w:r>
              <w:rPr>
                <w:rFonts w:eastAsia="Calibri"/>
                <w:sz w:val="17"/>
              </w:rPr>
              <w:t>Healthcheck</w:t>
            </w:r>
          </w:p>
        </w:tc>
        <w:tc>
          <w:tcPr>
            <w:tcW w:w="3500" w:type="dxa"/>
            <w:tcMar>
              <w:top w:w="80" w:type="dxa"/>
              <w:left w:w="120" w:type="dxa"/>
              <w:bottom w:w="80" w:type="dxa"/>
              <w:right w:w="120" w:type="dxa"/>
            </w:tcMar>
            <w:vAlign w:val="center"/>
          </w:tcPr>
          <w:p w14:paraId="1D05C577" w14:textId="77777777" w:rsidR="007938AB" w:rsidRDefault="007938AB">
            <w:pPr>
              <w:pStyle w:val="TableText"/>
              <w:spacing w:after="0" w:line="252" w:lineRule="auto"/>
            </w:pPr>
            <w:r>
              <w:rPr>
                <w:rFonts w:eastAsia="Calibri"/>
                <w:sz w:val="17"/>
              </w:rPr>
              <w:t>Incluye base conectada, uptime y timestamp.</w:t>
            </w:r>
          </w:p>
        </w:tc>
        <w:tc>
          <w:tcPr>
            <w:tcW w:w="3960" w:type="dxa"/>
            <w:tcMar>
              <w:top w:w="80" w:type="dxa"/>
              <w:left w:w="120" w:type="dxa"/>
              <w:bottom w:w="80" w:type="dxa"/>
              <w:right w:w="120" w:type="dxa"/>
            </w:tcMar>
            <w:vAlign w:val="center"/>
          </w:tcPr>
          <w:p w14:paraId="01753403" w14:textId="77777777" w:rsidR="007938AB" w:rsidRDefault="007938AB">
            <w:pPr>
              <w:pStyle w:val="TableText"/>
              <w:spacing w:after="0" w:line="252" w:lineRule="auto"/>
            </w:pPr>
            <w:r>
              <w:rPr>
                <w:rFonts w:eastAsia="Calibri"/>
                <w:sz w:val="17"/>
              </w:rPr>
              <w:t>Útil para disponibilidad básica.</w:t>
            </w:r>
          </w:p>
        </w:tc>
      </w:tr>
      <w:tr w:rsidR="007938AB" w14:paraId="071B57E3" w14:textId="77777777">
        <w:trPr>
          <w:cantSplit/>
        </w:trPr>
        <w:tc>
          <w:tcPr>
            <w:tcW w:w="1900" w:type="dxa"/>
            <w:shd w:val="clear" w:color="auto" w:fill="FAFAFA"/>
            <w:tcMar>
              <w:top w:w="80" w:type="dxa"/>
              <w:left w:w="120" w:type="dxa"/>
              <w:bottom w:w="80" w:type="dxa"/>
              <w:right w:w="120" w:type="dxa"/>
            </w:tcMar>
            <w:vAlign w:val="center"/>
          </w:tcPr>
          <w:p w14:paraId="58568C9C" w14:textId="77777777" w:rsidR="007938AB" w:rsidRDefault="007938AB">
            <w:pPr>
              <w:pStyle w:val="TableText"/>
              <w:spacing w:after="0" w:line="252" w:lineRule="auto"/>
              <w:jc w:val="center"/>
            </w:pPr>
            <w:r>
              <w:rPr>
                <w:rFonts w:eastAsia="Calibri"/>
                <w:sz w:val="17"/>
              </w:rPr>
              <w:t>Caché</w:t>
            </w:r>
          </w:p>
        </w:tc>
        <w:tc>
          <w:tcPr>
            <w:tcW w:w="3500" w:type="dxa"/>
            <w:shd w:val="clear" w:color="auto" w:fill="FAFAFA"/>
            <w:tcMar>
              <w:top w:w="80" w:type="dxa"/>
              <w:left w:w="120" w:type="dxa"/>
              <w:bottom w:w="80" w:type="dxa"/>
              <w:right w:w="120" w:type="dxa"/>
            </w:tcMar>
            <w:vAlign w:val="center"/>
          </w:tcPr>
          <w:p w14:paraId="0B5D26D0" w14:textId="77777777" w:rsidR="007938AB" w:rsidRDefault="007938AB">
            <w:pPr>
              <w:pStyle w:val="TableText"/>
              <w:spacing w:after="0" w:line="252" w:lineRule="auto"/>
            </w:pPr>
            <w:r>
              <w:rPr>
                <w:rFonts w:eastAsia="Calibri"/>
                <w:sz w:val="17"/>
              </w:rPr>
              <w:t>Todas las rutas /api usan no-store.</w:t>
            </w:r>
          </w:p>
        </w:tc>
        <w:tc>
          <w:tcPr>
            <w:tcW w:w="3960" w:type="dxa"/>
            <w:shd w:val="clear" w:color="auto" w:fill="FAFAFA"/>
            <w:tcMar>
              <w:top w:w="80" w:type="dxa"/>
              <w:left w:w="120" w:type="dxa"/>
              <w:bottom w:w="80" w:type="dxa"/>
              <w:right w:w="120" w:type="dxa"/>
            </w:tcMar>
            <w:vAlign w:val="center"/>
          </w:tcPr>
          <w:p w14:paraId="0FA6A52D" w14:textId="77777777" w:rsidR="007938AB" w:rsidRDefault="007938AB">
            <w:pPr>
              <w:pStyle w:val="TableText"/>
              <w:spacing w:after="0" w:line="252" w:lineRule="auto"/>
            </w:pPr>
            <w:r>
              <w:rPr>
                <w:rFonts w:eastAsia="Calibri"/>
                <w:sz w:val="17"/>
              </w:rPr>
              <w:t>Protege datos privados, pero impide cachear catálogo público.</w:t>
            </w:r>
          </w:p>
        </w:tc>
      </w:tr>
      <w:tr w:rsidR="007938AB" w14:paraId="36980E16" w14:textId="77777777">
        <w:trPr>
          <w:cantSplit/>
        </w:trPr>
        <w:tc>
          <w:tcPr>
            <w:tcW w:w="1900" w:type="dxa"/>
            <w:tcMar>
              <w:top w:w="80" w:type="dxa"/>
              <w:left w:w="120" w:type="dxa"/>
              <w:bottom w:w="80" w:type="dxa"/>
              <w:right w:w="120" w:type="dxa"/>
            </w:tcMar>
            <w:vAlign w:val="center"/>
          </w:tcPr>
          <w:p w14:paraId="3F075D35" w14:textId="77777777" w:rsidR="007938AB" w:rsidRDefault="007938AB">
            <w:pPr>
              <w:pStyle w:val="TableText"/>
              <w:spacing w:after="0" w:line="252" w:lineRule="auto"/>
            </w:pPr>
            <w:r>
              <w:rPr>
                <w:rFonts w:eastAsia="Calibri"/>
                <w:sz w:val="17"/>
              </w:rPr>
              <w:t>Índices explícitos</w:t>
            </w:r>
          </w:p>
        </w:tc>
        <w:tc>
          <w:tcPr>
            <w:tcW w:w="3500" w:type="dxa"/>
            <w:tcMar>
              <w:top w:w="80" w:type="dxa"/>
              <w:left w:w="120" w:type="dxa"/>
              <w:bottom w:w="80" w:type="dxa"/>
              <w:right w:w="120" w:type="dxa"/>
            </w:tcMar>
            <w:vAlign w:val="center"/>
          </w:tcPr>
          <w:p w14:paraId="188F8782" w14:textId="77777777" w:rsidR="007938AB" w:rsidRDefault="007938AB">
            <w:pPr>
              <w:pStyle w:val="TableText"/>
              <w:spacing w:after="0" w:line="252" w:lineRule="auto"/>
            </w:pPr>
            <w:r>
              <w:rPr>
                <w:rFonts w:eastAsia="Calibri"/>
                <w:sz w:val="17"/>
              </w:rPr>
              <w:t>3 índices únicos observados.</w:t>
            </w:r>
          </w:p>
        </w:tc>
        <w:tc>
          <w:tcPr>
            <w:tcW w:w="3960" w:type="dxa"/>
            <w:tcMar>
              <w:top w:w="80" w:type="dxa"/>
              <w:left w:w="120" w:type="dxa"/>
              <w:bottom w:w="80" w:type="dxa"/>
              <w:right w:w="120" w:type="dxa"/>
            </w:tcMar>
            <w:vAlign w:val="center"/>
          </w:tcPr>
          <w:p w14:paraId="554E441E" w14:textId="77777777" w:rsidR="007938AB" w:rsidRDefault="007938AB">
            <w:pPr>
              <w:pStyle w:val="TableText"/>
              <w:spacing w:after="0" w:line="252" w:lineRule="auto"/>
            </w:pPr>
            <w:r>
              <w:rPr>
                <w:rFonts w:eastAsia="Calibri"/>
                <w:sz w:val="17"/>
              </w:rPr>
              <w:t>Debe auditarse cada consulta frecuente y sus índices.</w:t>
            </w:r>
          </w:p>
        </w:tc>
      </w:tr>
      <w:tr w:rsidR="007938AB" w14:paraId="0505FBA6" w14:textId="77777777">
        <w:trPr>
          <w:cantSplit/>
        </w:trPr>
        <w:tc>
          <w:tcPr>
            <w:tcW w:w="1900" w:type="dxa"/>
            <w:shd w:val="clear" w:color="auto" w:fill="FAFAFA"/>
            <w:tcMar>
              <w:top w:w="80" w:type="dxa"/>
              <w:left w:w="120" w:type="dxa"/>
              <w:bottom w:w="80" w:type="dxa"/>
              <w:right w:w="120" w:type="dxa"/>
            </w:tcMar>
            <w:vAlign w:val="center"/>
          </w:tcPr>
          <w:p w14:paraId="02613E02" w14:textId="77777777" w:rsidR="007938AB" w:rsidRDefault="007938AB">
            <w:pPr>
              <w:pStyle w:val="TableText"/>
              <w:spacing w:after="0" w:line="252" w:lineRule="auto"/>
            </w:pPr>
            <w:r>
              <w:rPr>
                <w:rFonts w:eastAsia="Calibri"/>
                <w:sz w:val="17"/>
              </w:rPr>
              <w:t>Actualización cliente</w:t>
            </w:r>
          </w:p>
        </w:tc>
        <w:tc>
          <w:tcPr>
            <w:tcW w:w="3500" w:type="dxa"/>
            <w:shd w:val="clear" w:color="auto" w:fill="FAFAFA"/>
            <w:tcMar>
              <w:top w:w="80" w:type="dxa"/>
              <w:left w:w="120" w:type="dxa"/>
              <w:bottom w:w="80" w:type="dxa"/>
              <w:right w:w="120" w:type="dxa"/>
            </w:tcMar>
            <w:vAlign w:val="center"/>
          </w:tcPr>
          <w:p w14:paraId="6794884C" w14:textId="77777777" w:rsidR="007938AB" w:rsidRDefault="007938AB">
            <w:pPr>
              <w:pStyle w:val="TableText"/>
              <w:spacing w:after="0" w:line="252" w:lineRule="auto"/>
            </w:pPr>
            <w:r>
              <w:rPr>
                <w:rFonts w:eastAsia="Calibri"/>
                <w:sz w:val="17"/>
              </w:rPr>
              <w:t>Refresco periódico cada 15 s con varias solicitudes.</w:t>
            </w:r>
          </w:p>
        </w:tc>
        <w:tc>
          <w:tcPr>
            <w:tcW w:w="3960" w:type="dxa"/>
            <w:shd w:val="clear" w:color="auto" w:fill="FAFAFA"/>
            <w:tcMar>
              <w:top w:w="80" w:type="dxa"/>
              <w:left w:w="120" w:type="dxa"/>
              <w:bottom w:w="80" w:type="dxa"/>
              <w:right w:w="120" w:type="dxa"/>
            </w:tcMar>
            <w:vAlign w:val="center"/>
          </w:tcPr>
          <w:p w14:paraId="483DC6F2" w14:textId="77777777" w:rsidR="007938AB" w:rsidRDefault="007938AB">
            <w:pPr>
              <w:pStyle w:val="TableText"/>
              <w:spacing w:after="0" w:line="252" w:lineRule="auto"/>
            </w:pPr>
            <w:r>
              <w:rPr>
                <w:rFonts w:eastAsia="Calibri"/>
                <w:sz w:val="17"/>
              </w:rPr>
              <w:t>Puede elevar carga al crecer usuarios.</w:t>
            </w:r>
          </w:p>
        </w:tc>
      </w:tr>
      <w:tr w:rsidR="007938AB" w14:paraId="0889ADEF" w14:textId="77777777">
        <w:trPr>
          <w:cantSplit/>
        </w:trPr>
        <w:tc>
          <w:tcPr>
            <w:tcW w:w="1900" w:type="dxa"/>
            <w:tcMar>
              <w:top w:w="80" w:type="dxa"/>
              <w:left w:w="120" w:type="dxa"/>
              <w:bottom w:w="80" w:type="dxa"/>
              <w:right w:w="120" w:type="dxa"/>
            </w:tcMar>
            <w:vAlign w:val="center"/>
          </w:tcPr>
          <w:p w14:paraId="5193B897" w14:textId="77777777" w:rsidR="007938AB" w:rsidRDefault="007938AB">
            <w:pPr>
              <w:pStyle w:val="TableText"/>
              <w:spacing w:after="0" w:line="252" w:lineRule="auto"/>
              <w:jc w:val="center"/>
            </w:pPr>
            <w:r>
              <w:rPr>
                <w:rFonts w:eastAsia="Calibri"/>
                <w:sz w:val="17"/>
              </w:rPr>
              <w:t>Serverless</w:t>
            </w:r>
          </w:p>
        </w:tc>
        <w:tc>
          <w:tcPr>
            <w:tcW w:w="3500" w:type="dxa"/>
            <w:tcMar>
              <w:top w:w="80" w:type="dxa"/>
              <w:left w:w="120" w:type="dxa"/>
              <w:bottom w:w="80" w:type="dxa"/>
              <w:right w:w="120" w:type="dxa"/>
            </w:tcMar>
            <w:vAlign w:val="center"/>
          </w:tcPr>
          <w:p w14:paraId="2B1D55EB" w14:textId="77777777" w:rsidR="007938AB" w:rsidRDefault="007938AB">
            <w:pPr>
              <w:pStyle w:val="TableText"/>
              <w:spacing w:after="0" w:line="252" w:lineRule="auto"/>
            </w:pPr>
            <w:r>
              <w:rPr>
                <w:rFonts w:eastAsia="Calibri"/>
                <w:sz w:val="17"/>
              </w:rPr>
              <w:t>Vercel con duración máxima de 30 s.</w:t>
            </w:r>
          </w:p>
        </w:tc>
        <w:tc>
          <w:tcPr>
            <w:tcW w:w="3960" w:type="dxa"/>
            <w:tcMar>
              <w:top w:w="80" w:type="dxa"/>
              <w:left w:w="120" w:type="dxa"/>
              <w:bottom w:w="80" w:type="dxa"/>
              <w:right w:w="120" w:type="dxa"/>
            </w:tcMar>
            <w:vAlign w:val="center"/>
          </w:tcPr>
          <w:p w14:paraId="1F75E2C7" w14:textId="77777777" w:rsidR="007938AB" w:rsidRDefault="007938AB">
            <w:pPr>
              <w:pStyle w:val="TableText"/>
              <w:spacing w:after="0" w:line="252" w:lineRule="auto"/>
            </w:pPr>
            <w:r>
              <w:rPr>
                <w:rFonts w:eastAsia="Calibri"/>
                <w:sz w:val="17"/>
              </w:rPr>
              <w:t>Requiere observar cold starts y conexiones a MongoDB.</w:t>
            </w:r>
          </w:p>
        </w:tc>
      </w:tr>
    </w:tbl>
    <w:p w14:paraId="24E261CC" w14:textId="77777777" w:rsidR="007938AB" w:rsidRDefault="007938AB">
      <w:pPr>
        <w:spacing w:after="0"/>
      </w:pPr>
    </w:p>
    <w:p w14:paraId="1BCE9CE3" w14:textId="77777777" w:rsidR="007938AB" w:rsidRDefault="007938AB">
      <w:pPr>
        <w:pStyle w:val="Ttulo1"/>
      </w:pPr>
      <w:r>
        <w:t>7. Calidad y confiabilidad</w:t>
      </w:r>
    </w:p>
    <w:p w14:paraId="606578C5" w14:textId="77777777" w:rsidR="007938AB" w:rsidRDefault="007938AB">
      <w:pPr>
        <w:pStyle w:val="Callout"/>
        <w:keepLines/>
        <w:pBdr>
          <w:top w:val="single" w:sz="6" w:space="6" w:color="D8DADF"/>
          <w:left w:val="single" w:sz="6" w:space="6" w:color="D8DADF"/>
          <w:bottom w:val="single" w:sz="6" w:space="6" w:color="D8DADF"/>
          <w:right w:val="single" w:sz="6" w:space="6" w:color="D8DADF"/>
        </w:pBdr>
        <w:shd w:val="clear" w:color="auto" w:fill="F3F4F6"/>
        <w:spacing w:before="120" w:line="264" w:lineRule="auto"/>
        <w:ind w:left="115" w:right="115"/>
      </w:pPr>
      <w:r>
        <w:rPr>
          <w:rFonts w:eastAsia="Calibri"/>
          <w:b/>
        </w:rPr>
        <w:t xml:space="preserve">Brecha principal: </w:t>
      </w:r>
      <w:r>
        <w:rPr>
          <w:rFonts w:eastAsia="Calibri"/>
        </w:rPr>
        <w:t>No se encontraron archivos test/spec. El comando check valida seis archivos clave de API por sintaxis y compila los frontends; no ejecuta casos funcionales ni recorre automáticamente todos los módulos de negocio.</w:t>
      </w:r>
    </w:p>
    <w:p w14:paraId="2FD70245" w14:textId="77777777" w:rsidR="007938AB" w:rsidRDefault="007938AB">
      <w:pPr>
        <w:pStyle w:val="Ttulo1"/>
      </w:pPr>
      <w:r>
        <w:t>8. Evaluación por dimensión</w:t>
      </w:r>
    </w:p>
    <w:tbl>
      <w:tblPr>
        <w:tblW w:w="9360" w:type="dxa"/>
        <w:tblInd w:w="120" w:type="dxa"/>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Layout w:type="fixed"/>
        <w:tblLook w:val="04A0" w:firstRow="1" w:lastRow="0" w:firstColumn="1" w:lastColumn="0" w:noHBand="0" w:noVBand="1"/>
      </w:tblPr>
      <w:tblGrid>
        <w:gridCol w:w="2200"/>
        <w:gridCol w:w="1700"/>
        <w:gridCol w:w="5460"/>
      </w:tblGrid>
      <w:tr w:rsidR="007938AB" w14:paraId="4E791F1C" w14:textId="77777777">
        <w:trPr>
          <w:cantSplit/>
          <w:tblHeader/>
        </w:trPr>
        <w:tc>
          <w:tcPr>
            <w:tcW w:w="2200" w:type="dxa"/>
            <w:shd w:val="clear" w:color="auto" w:fill="F3F4F6"/>
            <w:tcMar>
              <w:top w:w="80" w:type="dxa"/>
              <w:left w:w="120" w:type="dxa"/>
              <w:bottom w:w="80" w:type="dxa"/>
              <w:right w:w="120" w:type="dxa"/>
            </w:tcMar>
            <w:vAlign w:val="center"/>
          </w:tcPr>
          <w:p w14:paraId="667EEFB3" w14:textId="77777777" w:rsidR="007938AB" w:rsidRDefault="007938AB">
            <w:pPr>
              <w:spacing w:after="0"/>
              <w:jc w:val="center"/>
            </w:pPr>
            <w:r>
              <w:rPr>
                <w:rFonts w:eastAsia="Calibri"/>
                <w:b/>
                <w:sz w:val="18"/>
              </w:rPr>
              <w:t>Dimensión</w:t>
            </w:r>
          </w:p>
        </w:tc>
        <w:tc>
          <w:tcPr>
            <w:tcW w:w="1700" w:type="dxa"/>
            <w:shd w:val="clear" w:color="auto" w:fill="F3F4F6"/>
            <w:tcMar>
              <w:top w:w="80" w:type="dxa"/>
              <w:left w:w="120" w:type="dxa"/>
              <w:bottom w:w="80" w:type="dxa"/>
              <w:right w:w="120" w:type="dxa"/>
            </w:tcMar>
            <w:vAlign w:val="center"/>
          </w:tcPr>
          <w:p w14:paraId="2EBE8FAD" w14:textId="77777777" w:rsidR="007938AB" w:rsidRDefault="007938AB">
            <w:pPr>
              <w:spacing w:after="0"/>
              <w:jc w:val="center"/>
            </w:pPr>
            <w:r>
              <w:rPr>
                <w:rFonts w:eastAsia="Calibri"/>
                <w:b/>
                <w:sz w:val="18"/>
              </w:rPr>
              <w:t>Estado</w:t>
            </w:r>
          </w:p>
        </w:tc>
        <w:tc>
          <w:tcPr>
            <w:tcW w:w="5460" w:type="dxa"/>
            <w:shd w:val="clear" w:color="auto" w:fill="F3F4F6"/>
            <w:tcMar>
              <w:top w:w="80" w:type="dxa"/>
              <w:left w:w="120" w:type="dxa"/>
              <w:bottom w:w="80" w:type="dxa"/>
              <w:right w:w="120" w:type="dxa"/>
            </w:tcMar>
            <w:vAlign w:val="center"/>
          </w:tcPr>
          <w:p w14:paraId="5F9ABE08" w14:textId="77777777" w:rsidR="007938AB" w:rsidRDefault="007938AB">
            <w:pPr>
              <w:spacing w:after="0"/>
              <w:jc w:val="center"/>
            </w:pPr>
            <w:r>
              <w:rPr>
                <w:rFonts w:eastAsia="Calibri"/>
                <w:b/>
                <w:sz w:val="18"/>
              </w:rPr>
              <w:t>Fundamento</w:t>
            </w:r>
          </w:p>
        </w:tc>
      </w:tr>
      <w:tr w:rsidR="007938AB" w14:paraId="4CC24584" w14:textId="77777777">
        <w:trPr>
          <w:cantSplit/>
        </w:trPr>
        <w:tc>
          <w:tcPr>
            <w:tcW w:w="2200" w:type="dxa"/>
            <w:tcMar>
              <w:top w:w="80" w:type="dxa"/>
              <w:left w:w="120" w:type="dxa"/>
              <w:bottom w:w="80" w:type="dxa"/>
              <w:right w:w="120" w:type="dxa"/>
            </w:tcMar>
            <w:vAlign w:val="center"/>
          </w:tcPr>
          <w:p w14:paraId="17AB45B9" w14:textId="77777777" w:rsidR="007938AB" w:rsidRDefault="007938AB">
            <w:pPr>
              <w:pStyle w:val="TableText"/>
              <w:spacing w:after="0" w:line="252" w:lineRule="auto"/>
              <w:jc w:val="center"/>
            </w:pPr>
            <w:r>
              <w:rPr>
                <w:rFonts w:eastAsia="Calibri"/>
              </w:rPr>
              <w:t>Build</w:t>
            </w:r>
          </w:p>
        </w:tc>
        <w:tc>
          <w:tcPr>
            <w:tcW w:w="1700" w:type="dxa"/>
            <w:tcMar>
              <w:top w:w="80" w:type="dxa"/>
              <w:left w:w="120" w:type="dxa"/>
              <w:bottom w:w="80" w:type="dxa"/>
              <w:right w:w="120" w:type="dxa"/>
            </w:tcMar>
            <w:vAlign w:val="center"/>
          </w:tcPr>
          <w:p w14:paraId="209E87CD" w14:textId="77777777" w:rsidR="007938AB" w:rsidRDefault="007938AB">
            <w:pPr>
              <w:pStyle w:val="TableText"/>
              <w:spacing w:after="0" w:line="252" w:lineRule="auto"/>
              <w:jc w:val="center"/>
            </w:pPr>
            <w:r>
              <w:rPr>
                <w:rFonts w:eastAsia="Calibri"/>
              </w:rPr>
              <w:t>Sólido</w:t>
            </w:r>
          </w:p>
        </w:tc>
        <w:tc>
          <w:tcPr>
            <w:tcW w:w="5460" w:type="dxa"/>
            <w:tcMar>
              <w:top w:w="80" w:type="dxa"/>
              <w:left w:w="120" w:type="dxa"/>
              <w:bottom w:w="80" w:type="dxa"/>
              <w:right w:w="120" w:type="dxa"/>
            </w:tcMar>
            <w:vAlign w:val="center"/>
          </w:tcPr>
          <w:p w14:paraId="7CCC82C9" w14:textId="77777777" w:rsidR="007938AB" w:rsidRDefault="007938AB">
            <w:pPr>
              <w:pStyle w:val="TableText"/>
              <w:spacing w:after="0" w:line="252" w:lineRule="auto"/>
            </w:pPr>
            <w:r>
              <w:rPr>
                <w:rFonts w:eastAsia="Calibri"/>
              </w:rPr>
              <w:t>Los tres workspaces pasan check; builds rápidos.</w:t>
            </w:r>
          </w:p>
        </w:tc>
      </w:tr>
      <w:tr w:rsidR="007938AB" w14:paraId="4947D343" w14:textId="77777777">
        <w:trPr>
          <w:cantSplit/>
        </w:trPr>
        <w:tc>
          <w:tcPr>
            <w:tcW w:w="2200" w:type="dxa"/>
            <w:shd w:val="clear" w:color="auto" w:fill="FAFAFA"/>
            <w:tcMar>
              <w:top w:w="80" w:type="dxa"/>
              <w:left w:w="120" w:type="dxa"/>
              <w:bottom w:w="80" w:type="dxa"/>
              <w:right w:w="120" w:type="dxa"/>
            </w:tcMar>
            <w:vAlign w:val="center"/>
          </w:tcPr>
          <w:p w14:paraId="53F1B364" w14:textId="77777777" w:rsidR="007938AB" w:rsidRDefault="007938AB">
            <w:pPr>
              <w:pStyle w:val="TableText"/>
              <w:spacing w:after="0" w:line="252" w:lineRule="auto"/>
              <w:jc w:val="center"/>
            </w:pPr>
            <w:r>
              <w:rPr>
                <w:rFonts w:eastAsia="Calibri"/>
              </w:rPr>
              <w:t>Peso frontend</w:t>
            </w:r>
          </w:p>
        </w:tc>
        <w:tc>
          <w:tcPr>
            <w:tcW w:w="1700" w:type="dxa"/>
            <w:shd w:val="clear" w:color="auto" w:fill="FAFAFA"/>
            <w:tcMar>
              <w:top w:w="80" w:type="dxa"/>
              <w:left w:w="120" w:type="dxa"/>
              <w:bottom w:w="80" w:type="dxa"/>
              <w:right w:w="120" w:type="dxa"/>
            </w:tcMar>
            <w:vAlign w:val="center"/>
          </w:tcPr>
          <w:p w14:paraId="7A7BE661" w14:textId="77777777" w:rsidR="007938AB" w:rsidRDefault="007938AB">
            <w:pPr>
              <w:pStyle w:val="TableText"/>
              <w:spacing w:after="0" w:line="252" w:lineRule="auto"/>
              <w:jc w:val="center"/>
            </w:pPr>
            <w:r>
              <w:rPr>
                <w:rFonts w:eastAsia="Calibri"/>
              </w:rPr>
              <w:t>Adecuado</w:t>
            </w:r>
          </w:p>
        </w:tc>
        <w:tc>
          <w:tcPr>
            <w:tcW w:w="5460" w:type="dxa"/>
            <w:shd w:val="clear" w:color="auto" w:fill="FAFAFA"/>
            <w:tcMar>
              <w:top w:w="80" w:type="dxa"/>
              <w:left w:w="120" w:type="dxa"/>
              <w:bottom w:w="80" w:type="dxa"/>
              <w:right w:w="120" w:type="dxa"/>
            </w:tcMar>
            <w:vAlign w:val="center"/>
          </w:tcPr>
          <w:p w14:paraId="7E421C62" w14:textId="77777777" w:rsidR="007938AB" w:rsidRDefault="007938AB">
            <w:pPr>
              <w:pStyle w:val="TableText"/>
              <w:spacing w:after="0" w:line="252" w:lineRule="auto"/>
            </w:pPr>
            <w:r>
              <w:rPr>
                <w:rFonts w:eastAsia="Calibri"/>
              </w:rPr>
              <w:t>JS gzip de 74.20 y 79.16 kB.</w:t>
            </w:r>
          </w:p>
        </w:tc>
      </w:tr>
      <w:tr w:rsidR="007938AB" w14:paraId="1DDB0C04" w14:textId="77777777">
        <w:trPr>
          <w:cantSplit/>
        </w:trPr>
        <w:tc>
          <w:tcPr>
            <w:tcW w:w="2200" w:type="dxa"/>
            <w:tcMar>
              <w:top w:w="80" w:type="dxa"/>
              <w:left w:w="120" w:type="dxa"/>
              <w:bottom w:w="80" w:type="dxa"/>
              <w:right w:w="120" w:type="dxa"/>
            </w:tcMar>
            <w:vAlign w:val="center"/>
          </w:tcPr>
          <w:p w14:paraId="63808E53" w14:textId="77777777" w:rsidR="007938AB" w:rsidRDefault="007938AB">
            <w:pPr>
              <w:pStyle w:val="TableText"/>
              <w:spacing w:after="0" w:line="252" w:lineRule="auto"/>
            </w:pPr>
            <w:r>
              <w:rPr>
                <w:rFonts w:eastAsia="Calibri"/>
              </w:rPr>
              <w:t>Seguridad estática</w:t>
            </w:r>
          </w:p>
        </w:tc>
        <w:tc>
          <w:tcPr>
            <w:tcW w:w="1700" w:type="dxa"/>
            <w:tcMar>
              <w:top w:w="80" w:type="dxa"/>
              <w:left w:w="120" w:type="dxa"/>
              <w:bottom w:w="80" w:type="dxa"/>
              <w:right w:w="120" w:type="dxa"/>
            </w:tcMar>
            <w:vAlign w:val="center"/>
          </w:tcPr>
          <w:p w14:paraId="55E0EFF3" w14:textId="77777777" w:rsidR="007938AB" w:rsidRDefault="007938AB">
            <w:pPr>
              <w:pStyle w:val="TableText"/>
              <w:spacing w:after="0" w:line="252" w:lineRule="auto"/>
              <w:jc w:val="center"/>
            </w:pPr>
            <w:r>
              <w:rPr>
                <w:rFonts w:eastAsia="Calibri"/>
              </w:rPr>
              <w:t>Sólido</w:t>
            </w:r>
          </w:p>
        </w:tc>
        <w:tc>
          <w:tcPr>
            <w:tcW w:w="5460" w:type="dxa"/>
            <w:tcMar>
              <w:top w:w="80" w:type="dxa"/>
              <w:left w:w="120" w:type="dxa"/>
              <w:bottom w:w="80" w:type="dxa"/>
              <w:right w:w="120" w:type="dxa"/>
            </w:tcMar>
            <w:vAlign w:val="center"/>
          </w:tcPr>
          <w:p w14:paraId="31622966" w14:textId="77777777" w:rsidR="007938AB" w:rsidRDefault="007938AB">
            <w:pPr>
              <w:pStyle w:val="TableText"/>
              <w:spacing w:after="0" w:line="252" w:lineRule="auto"/>
            </w:pPr>
            <w:r>
              <w:rPr>
                <w:rFonts w:eastAsia="Calibri"/>
              </w:rPr>
              <w:t>Auditorías sin hallazgos conocidos.</w:t>
            </w:r>
          </w:p>
        </w:tc>
      </w:tr>
      <w:tr w:rsidR="007938AB" w14:paraId="740128F2" w14:textId="77777777">
        <w:trPr>
          <w:cantSplit/>
        </w:trPr>
        <w:tc>
          <w:tcPr>
            <w:tcW w:w="2200" w:type="dxa"/>
            <w:shd w:val="clear" w:color="auto" w:fill="FAFAFA"/>
            <w:tcMar>
              <w:top w:w="80" w:type="dxa"/>
              <w:left w:w="120" w:type="dxa"/>
              <w:bottom w:w="80" w:type="dxa"/>
              <w:right w:w="120" w:type="dxa"/>
            </w:tcMar>
            <w:vAlign w:val="center"/>
          </w:tcPr>
          <w:p w14:paraId="7768C6BF" w14:textId="77777777" w:rsidR="007938AB" w:rsidRDefault="007938AB">
            <w:pPr>
              <w:pStyle w:val="TableText"/>
              <w:spacing w:after="0" w:line="252" w:lineRule="auto"/>
              <w:jc w:val="center"/>
            </w:pPr>
            <w:r>
              <w:rPr>
                <w:rFonts w:eastAsia="Calibri"/>
              </w:rPr>
              <w:t>Escalabilidad</w:t>
            </w:r>
          </w:p>
        </w:tc>
        <w:tc>
          <w:tcPr>
            <w:tcW w:w="1700" w:type="dxa"/>
            <w:shd w:val="clear" w:color="auto" w:fill="FAFAFA"/>
            <w:tcMar>
              <w:top w:w="80" w:type="dxa"/>
              <w:left w:w="120" w:type="dxa"/>
              <w:bottom w:w="80" w:type="dxa"/>
              <w:right w:w="120" w:type="dxa"/>
            </w:tcMar>
            <w:vAlign w:val="center"/>
          </w:tcPr>
          <w:p w14:paraId="099D90AA" w14:textId="77777777" w:rsidR="007938AB" w:rsidRDefault="007938AB">
            <w:pPr>
              <w:pStyle w:val="TableText"/>
              <w:spacing w:after="0" w:line="252" w:lineRule="auto"/>
              <w:jc w:val="center"/>
            </w:pPr>
            <w:r>
              <w:rPr>
                <w:rFonts w:eastAsia="Calibri"/>
              </w:rPr>
              <w:t>Por validar</w:t>
            </w:r>
          </w:p>
        </w:tc>
        <w:tc>
          <w:tcPr>
            <w:tcW w:w="5460" w:type="dxa"/>
            <w:shd w:val="clear" w:color="auto" w:fill="FAFAFA"/>
            <w:tcMar>
              <w:top w:w="80" w:type="dxa"/>
              <w:left w:w="120" w:type="dxa"/>
              <w:bottom w:w="80" w:type="dxa"/>
              <w:right w:w="120" w:type="dxa"/>
            </w:tcMar>
            <w:vAlign w:val="center"/>
          </w:tcPr>
          <w:p w14:paraId="7CC38639" w14:textId="77777777" w:rsidR="007938AB" w:rsidRDefault="007938AB">
            <w:pPr>
              <w:pStyle w:val="TableText"/>
              <w:spacing w:after="0" w:line="252" w:lineRule="auto"/>
            </w:pPr>
            <w:r>
              <w:rPr>
                <w:rFonts w:eastAsia="Calibri"/>
              </w:rPr>
              <w:t>Sin carga, telemetría ni análisis de consultas.</w:t>
            </w:r>
          </w:p>
        </w:tc>
      </w:tr>
      <w:tr w:rsidR="007938AB" w14:paraId="2DE83C7E" w14:textId="77777777">
        <w:trPr>
          <w:cantSplit/>
        </w:trPr>
        <w:tc>
          <w:tcPr>
            <w:tcW w:w="2200" w:type="dxa"/>
            <w:tcMar>
              <w:top w:w="80" w:type="dxa"/>
              <w:left w:w="120" w:type="dxa"/>
              <w:bottom w:w="80" w:type="dxa"/>
              <w:right w:w="120" w:type="dxa"/>
            </w:tcMar>
            <w:vAlign w:val="center"/>
          </w:tcPr>
          <w:p w14:paraId="6B8CD003" w14:textId="77777777" w:rsidR="007938AB" w:rsidRDefault="007938AB">
            <w:pPr>
              <w:pStyle w:val="TableText"/>
              <w:spacing w:after="0" w:line="252" w:lineRule="auto"/>
              <w:jc w:val="center"/>
            </w:pPr>
            <w:r>
              <w:rPr>
                <w:rFonts w:eastAsia="Calibri"/>
              </w:rPr>
              <w:t>Confiabilidad</w:t>
            </w:r>
          </w:p>
        </w:tc>
        <w:tc>
          <w:tcPr>
            <w:tcW w:w="1700" w:type="dxa"/>
            <w:tcMar>
              <w:top w:w="80" w:type="dxa"/>
              <w:left w:w="120" w:type="dxa"/>
              <w:bottom w:w="80" w:type="dxa"/>
              <w:right w:w="120" w:type="dxa"/>
            </w:tcMar>
            <w:vAlign w:val="center"/>
          </w:tcPr>
          <w:p w14:paraId="1414E5EC" w14:textId="77777777" w:rsidR="007938AB" w:rsidRDefault="007938AB">
            <w:pPr>
              <w:pStyle w:val="TableText"/>
              <w:spacing w:after="0" w:line="252" w:lineRule="auto"/>
              <w:jc w:val="center"/>
            </w:pPr>
            <w:r>
              <w:rPr>
                <w:rFonts w:eastAsia="Calibri"/>
              </w:rPr>
              <w:t>En riesgo</w:t>
            </w:r>
          </w:p>
        </w:tc>
        <w:tc>
          <w:tcPr>
            <w:tcW w:w="5460" w:type="dxa"/>
            <w:tcMar>
              <w:top w:w="80" w:type="dxa"/>
              <w:left w:w="120" w:type="dxa"/>
              <w:bottom w:w="80" w:type="dxa"/>
              <w:right w:w="120" w:type="dxa"/>
            </w:tcMar>
            <w:vAlign w:val="center"/>
          </w:tcPr>
          <w:p w14:paraId="00C558B1" w14:textId="77777777" w:rsidR="007938AB" w:rsidRDefault="007938AB">
            <w:pPr>
              <w:pStyle w:val="TableText"/>
              <w:spacing w:after="0" w:line="252" w:lineRule="auto"/>
            </w:pPr>
            <w:r>
              <w:rPr>
                <w:rFonts w:eastAsia="Calibri"/>
              </w:rPr>
              <w:t>Sin suite automatizada.</w:t>
            </w:r>
          </w:p>
        </w:tc>
      </w:tr>
      <w:tr w:rsidR="007938AB" w14:paraId="1E5B5F5D" w14:textId="77777777">
        <w:trPr>
          <w:cantSplit/>
        </w:trPr>
        <w:tc>
          <w:tcPr>
            <w:tcW w:w="2200" w:type="dxa"/>
            <w:shd w:val="clear" w:color="auto" w:fill="FAFAFA"/>
            <w:tcMar>
              <w:top w:w="80" w:type="dxa"/>
              <w:left w:w="120" w:type="dxa"/>
              <w:bottom w:w="80" w:type="dxa"/>
              <w:right w:w="120" w:type="dxa"/>
            </w:tcMar>
            <w:vAlign w:val="center"/>
          </w:tcPr>
          <w:p w14:paraId="41657E79" w14:textId="77777777" w:rsidR="007938AB" w:rsidRDefault="007938AB">
            <w:pPr>
              <w:pStyle w:val="TableText"/>
              <w:spacing w:after="0" w:line="252" w:lineRule="auto"/>
              <w:jc w:val="center"/>
            </w:pPr>
            <w:r>
              <w:rPr>
                <w:rFonts w:eastAsia="Calibri"/>
              </w:rPr>
              <w:t>Mantenibilidad</w:t>
            </w:r>
          </w:p>
        </w:tc>
        <w:tc>
          <w:tcPr>
            <w:tcW w:w="1700" w:type="dxa"/>
            <w:shd w:val="clear" w:color="auto" w:fill="FAFAFA"/>
            <w:tcMar>
              <w:top w:w="80" w:type="dxa"/>
              <w:left w:w="120" w:type="dxa"/>
              <w:bottom w:w="80" w:type="dxa"/>
              <w:right w:w="120" w:type="dxa"/>
            </w:tcMar>
            <w:vAlign w:val="center"/>
          </w:tcPr>
          <w:p w14:paraId="6DB1BEFC" w14:textId="77777777" w:rsidR="007938AB" w:rsidRDefault="007938AB">
            <w:pPr>
              <w:pStyle w:val="TableText"/>
              <w:spacing w:after="0" w:line="252" w:lineRule="auto"/>
              <w:jc w:val="center"/>
            </w:pPr>
            <w:r>
              <w:rPr>
                <w:rFonts w:eastAsia="Calibri"/>
              </w:rPr>
              <w:t>Mixta</w:t>
            </w:r>
          </w:p>
        </w:tc>
        <w:tc>
          <w:tcPr>
            <w:tcW w:w="5460" w:type="dxa"/>
            <w:shd w:val="clear" w:color="auto" w:fill="FAFAFA"/>
            <w:tcMar>
              <w:top w:w="80" w:type="dxa"/>
              <w:left w:w="120" w:type="dxa"/>
              <w:bottom w:w="80" w:type="dxa"/>
              <w:right w:w="120" w:type="dxa"/>
            </w:tcMar>
            <w:vAlign w:val="center"/>
          </w:tcPr>
          <w:p w14:paraId="56F8B598" w14:textId="77777777" w:rsidR="007938AB" w:rsidRDefault="007938AB">
            <w:pPr>
              <w:pStyle w:val="TableText"/>
              <w:spacing w:after="0" w:line="252" w:lineRule="auto"/>
            </w:pPr>
            <w:r>
              <w:rPr>
                <w:rFonts w:eastAsia="Calibri"/>
              </w:rPr>
              <w:t>Monorepo claro, pero rutas grandes y lógica concentrada.</w:t>
            </w:r>
          </w:p>
        </w:tc>
      </w:tr>
      <w:tr w:rsidR="007938AB" w14:paraId="70251CA8" w14:textId="77777777">
        <w:trPr>
          <w:cantSplit/>
        </w:trPr>
        <w:tc>
          <w:tcPr>
            <w:tcW w:w="2200" w:type="dxa"/>
            <w:tcMar>
              <w:top w:w="80" w:type="dxa"/>
              <w:left w:w="120" w:type="dxa"/>
              <w:bottom w:w="80" w:type="dxa"/>
              <w:right w:w="120" w:type="dxa"/>
            </w:tcMar>
            <w:vAlign w:val="center"/>
          </w:tcPr>
          <w:p w14:paraId="32662FC7" w14:textId="77777777" w:rsidR="007938AB" w:rsidRDefault="007938AB">
            <w:pPr>
              <w:pStyle w:val="TableText"/>
              <w:spacing w:after="0" w:line="252" w:lineRule="auto"/>
              <w:jc w:val="center"/>
            </w:pPr>
            <w:r>
              <w:rPr>
                <w:rFonts w:eastAsia="Calibri"/>
              </w:rPr>
              <w:t>Observabilidad</w:t>
            </w:r>
          </w:p>
        </w:tc>
        <w:tc>
          <w:tcPr>
            <w:tcW w:w="1700" w:type="dxa"/>
            <w:tcMar>
              <w:top w:w="80" w:type="dxa"/>
              <w:left w:w="120" w:type="dxa"/>
              <w:bottom w:w="80" w:type="dxa"/>
              <w:right w:w="120" w:type="dxa"/>
            </w:tcMar>
            <w:vAlign w:val="center"/>
          </w:tcPr>
          <w:p w14:paraId="1543B997" w14:textId="77777777" w:rsidR="007938AB" w:rsidRDefault="007938AB">
            <w:pPr>
              <w:pStyle w:val="TableText"/>
              <w:spacing w:after="0" w:line="252" w:lineRule="auto"/>
              <w:jc w:val="center"/>
            </w:pPr>
            <w:r>
              <w:rPr>
                <w:rFonts w:eastAsia="Calibri"/>
              </w:rPr>
              <w:t>Inicial</w:t>
            </w:r>
          </w:p>
        </w:tc>
        <w:tc>
          <w:tcPr>
            <w:tcW w:w="5460" w:type="dxa"/>
            <w:tcMar>
              <w:top w:w="80" w:type="dxa"/>
              <w:left w:w="120" w:type="dxa"/>
              <w:bottom w:w="80" w:type="dxa"/>
              <w:right w:w="120" w:type="dxa"/>
            </w:tcMar>
            <w:vAlign w:val="center"/>
          </w:tcPr>
          <w:p w14:paraId="62339697" w14:textId="77777777" w:rsidR="007938AB" w:rsidRDefault="007938AB">
            <w:pPr>
              <w:pStyle w:val="TableText"/>
              <w:spacing w:after="0" w:line="252" w:lineRule="auto"/>
            </w:pPr>
            <w:r>
              <w:rPr>
                <w:rFonts w:eastAsia="Calibri"/>
              </w:rPr>
              <w:t>Healthcheck y logs; faltan métricas y alertas.</w:t>
            </w:r>
          </w:p>
        </w:tc>
      </w:tr>
    </w:tbl>
    <w:p w14:paraId="5AC95842" w14:textId="77777777" w:rsidR="007938AB" w:rsidRDefault="007938AB">
      <w:pPr>
        <w:spacing w:after="0"/>
      </w:pPr>
    </w:p>
    <w:p w14:paraId="794BC64C" w14:textId="77777777" w:rsidR="007938AB" w:rsidRDefault="007938AB">
      <w:pPr>
        <w:pStyle w:val="Ttulo1"/>
      </w:pPr>
      <w:r>
        <w:t>9. Recomendaciones de rendimiento</w:t>
      </w:r>
    </w:p>
    <w:p w14:paraId="6B034825" w14:textId="77777777" w:rsidR="007938AB" w:rsidRDefault="007938AB">
      <w:pPr>
        <w:numPr>
          <w:ilvl w:val="0"/>
          <w:numId w:val="12"/>
        </w:numPr>
        <w:spacing w:after="160" w:line="280" w:lineRule="auto"/>
      </w:pPr>
      <w:r>
        <w:rPr>
          <w:rFonts w:eastAsia="Calibri"/>
        </w:rPr>
        <w:t>Definir presupuesto de rendimiento: LCP/INP/CLS, tamaño por ruta, p95 de API, tasa de error y consumo de recursos.</w:t>
      </w:r>
    </w:p>
    <w:p w14:paraId="77F39B10" w14:textId="77777777" w:rsidR="007938AB" w:rsidRDefault="007938AB">
      <w:pPr>
        <w:numPr>
          <w:ilvl w:val="0"/>
          <w:numId w:val="12"/>
        </w:numPr>
        <w:spacing w:after="160" w:line="280" w:lineRule="auto"/>
      </w:pPr>
      <w:r>
        <w:rPr>
          <w:rFonts w:eastAsia="Calibri"/>
        </w:rPr>
        <w:t>Agregar lazy loading por vista en cliente y especialmente en administración.</w:t>
      </w:r>
    </w:p>
    <w:p w14:paraId="5790BD1B" w14:textId="77777777" w:rsidR="007938AB" w:rsidRDefault="007938AB">
      <w:pPr>
        <w:numPr>
          <w:ilvl w:val="0"/>
          <w:numId w:val="12"/>
        </w:numPr>
        <w:spacing w:after="160" w:line="280" w:lineRule="auto"/>
      </w:pPr>
      <w:r>
        <w:rPr>
          <w:rFonts w:eastAsia="Calibri"/>
        </w:rPr>
        <w:t>Reducir el refresco fijo de 15 segundos mediante invalidación dirigida, visibilidad de pestaña o eventos.</w:t>
      </w:r>
    </w:p>
    <w:p w14:paraId="66B39E3B" w14:textId="77777777" w:rsidR="007938AB" w:rsidRDefault="007938AB">
      <w:pPr>
        <w:numPr>
          <w:ilvl w:val="0"/>
          <w:numId w:val="12"/>
        </w:numPr>
        <w:spacing w:after="160" w:line="280" w:lineRule="auto"/>
      </w:pPr>
      <w:r>
        <w:rPr>
          <w:rFonts w:eastAsia="Calibri"/>
        </w:rPr>
        <w:t>Separar caché: no-store para respuestas privadas y TTL/ETag controlado para catálogo público.</w:t>
      </w:r>
    </w:p>
    <w:p w14:paraId="13CA2D14" w14:textId="77777777" w:rsidR="007938AB" w:rsidRDefault="007938AB">
      <w:pPr>
        <w:numPr>
          <w:ilvl w:val="0"/>
          <w:numId w:val="12"/>
        </w:numPr>
        <w:spacing w:after="160" w:line="280" w:lineRule="auto"/>
      </w:pPr>
      <w:r>
        <w:rPr>
          <w:rFonts w:eastAsia="Calibri"/>
        </w:rPr>
        <w:t>Auditar consultas con explain y añadir índices basados en filtros reales.</w:t>
      </w:r>
    </w:p>
    <w:p w14:paraId="4E302478" w14:textId="77777777" w:rsidR="007938AB" w:rsidRDefault="007938AB">
      <w:pPr>
        <w:numPr>
          <w:ilvl w:val="0"/>
          <w:numId w:val="12"/>
        </w:numPr>
        <w:spacing w:after="160" w:line="280" w:lineRule="auto"/>
      </w:pPr>
      <w:r>
        <w:rPr>
          <w:rFonts w:eastAsia="Calibri"/>
        </w:rPr>
        <w:t>Ejecutar pruebas de carga para catálogo, login, creación de pedido, webhook y panel.</w:t>
      </w:r>
    </w:p>
    <w:p w14:paraId="27F3DF05" w14:textId="77777777" w:rsidR="007938AB" w:rsidRDefault="007938AB">
      <w:pPr>
        <w:numPr>
          <w:ilvl w:val="0"/>
          <w:numId w:val="12"/>
        </w:numPr>
        <w:spacing w:after="160" w:line="280" w:lineRule="auto"/>
      </w:pPr>
      <w:r>
        <w:rPr>
          <w:rFonts w:eastAsia="Calibri"/>
        </w:rPr>
        <w:t>Agregar APM, métricas, trazas, alertas y paneles de error/latencia.</w:t>
      </w:r>
    </w:p>
    <w:p w14:paraId="51BF8AF9" w14:textId="77777777" w:rsidR="007938AB" w:rsidRDefault="007938AB">
      <w:pPr>
        <w:numPr>
          <w:ilvl w:val="0"/>
          <w:numId w:val="12"/>
        </w:numPr>
        <w:spacing w:after="160" w:line="280" w:lineRule="auto"/>
      </w:pPr>
      <w:r>
        <w:rPr>
          <w:rFonts w:eastAsia="Calibri"/>
        </w:rPr>
        <w:t>Dividir rutas extensas por dominio para reducir riesgo de regresión.</w:t>
      </w:r>
    </w:p>
    <w:p w14:paraId="3C434939" w14:textId="77777777" w:rsidR="007938AB" w:rsidRDefault="007938AB">
      <w:r>
        <w:br w:type="page"/>
      </w:r>
    </w:p>
    <w:p w14:paraId="7C5CF695" w14:textId="77777777" w:rsidR="007938AB" w:rsidRDefault="007938AB">
      <w:pPr>
        <w:pStyle w:val="Ttulo1"/>
      </w:pPr>
      <w:r>
        <w:t>10. Plan de medición</w:t>
      </w:r>
    </w:p>
    <w:tbl>
      <w:tblPr>
        <w:tblW w:w="9360" w:type="dxa"/>
        <w:tblInd w:w="120" w:type="dxa"/>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Layout w:type="fixed"/>
        <w:tblLook w:val="04A0" w:firstRow="1" w:lastRow="0" w:firstColumn="1" w:lastColumn="0" w:noHBand="0" w:noVBand="1"/>
      </w:tblPr>
      <w:tblGrid>
        <w:gridCol w:w="1700"/>
        <w:gridCol w:w="3350"/>
        <w:gridCol w:w="4310"/>
      </w:tblGrid>
      <w:tr w:rsidR="007938AB" w14:paraId="22F8B034" w14:textId="77777777">
        <w:trPr>
          <w:cantSplit/>
          <w:tblHeader/>
        </w:trPr>
        <w:tc>
          <w:tcPr>
            <w:tcW w:w="1700" w:type="dxa"/>
            <w:shd w:val="clear" w:color="auto" w:fill="F3F4F6"/>
            <w:tcMar>
              <w:top w:w="80" w:type="dxa"/>
              <w:left w:w="120" w:type="dxa"/>
              <w:bottom w:w="80" w:type="dxa"/>
              <w:right w:w="120" w:type="dxa"/>
            </w:tcMar>
            <w:vAlign w:val="center"/>
          </w:tcPr>
          <w:p w14:paraId="156C9B08" w14:textId="77777777" w:rsidR="007938AB" w:rsidRDefault="007938AB">
            <w:pPr>
              <w:spacing w:after="0"/>
              <w:jc w:val="center"/>
            </w:pPr>
            <w:r>
              <w:rPr>
                <w:rFonts w:eastAsia="Calibri"/>
                <w:b/>
                <w:sz w:val="18"/>
              </w:rPr>
              <w:t>Fase</w:t>
            </w:r>
          </w:p>
        </w:tc>
        <w:tc>
          <w:tcPr>
            <w:tcW w:w="3350" w:type="dxa"/>
            <w:shd w:val="clear" w:color="auto" w:fill="F3F4F6"/>
            <w:tcMar>
              <w:top w:w="80" w:type="dxa"/>
              <w:left w:w="120" w:type="dxa"/>
              <w:bottom w:w="80" w:type="dxa"/>
              <w:right w:w="120" w:type="dxa"/>
            </w:tcMar>
            <w:vAlign w:val="center"/>
          </w:tcPr>
          <w:p w14:paraId="028440C6" w14:textId="77777777" w:rsidR="007938AB" w:rsidRDefault="007938AB">
            <w:pPr>
              <w:spacing w:after="0"/>
              <w:jc w:val="center"/>
            </w:pPr>
            <w:r>
              <w:rPr>
                <w:rFonts w:eastAsia="Calibri"/>
                <w:b/>
                <w:sz w:val="18"/>
              </w:rPr>
              <w:t>Medición</w:t>
            </w:r>
          </w:p>
        </w:tc>
        <w:tc>
          <w:tcPr>
            <w:tcW w:w="4310" w:type="dxa"/>
            <w:shd w:val="clear" w:color="auto" w:fill="F3F4F6"/>
            <w:tcMar>
              <w:top w:w="80" w:type="dxa"/>
              <w:left w:w="120" w:type="dxa"/>
              <w:bottom w:w="80" w:type="dxa"/>
              <w:right w:w="120" w:type="dxa"/>
            </w:tcMar>
            <w:vAlign w:val="center"/>
          </w:tcPr>
          <w:p w14:paraId="26B5AE9E" w14:textId="77777777" w:rsidR="007938AB" w:rsidRDefault="007938AB">
            <w:pPr>
              <w:spacing w:after="0"/>
              <w:jc w:val="center"/>
            </w:pPr>
            <w:r>
              <w:rPr>
                <w:rFonts w:eastAsia="Calibri"/>
                <w:b/>
                <w:sz w:val="18"/>
              </w:rPr>
              <w:t>Criterio sugerido</w:t>
            </w:r>
          </w:p>
        </w:tc>
      </w:tr>
      <w:tr w:rsidR="007938AB" w14:paraId="32DC248B" w14:textId="77777777">
        <w:trPr>
          <w:cantSplit/>
        </w:trPr>
        <w:tc>
          <w:tcPr>
            <w:tcW w:w="1700" w:type="dxa"/>
            <w:tcMar>
              <w:top w:w="80" w:type="dxa"/>
              <w:left w:w="120" w:type="dxa"/>
              <w:bottom w:w="80" w:type="dxa"/>
              <w:right w:w="120" w:type="dxa"/>
            </w:tcMar>
            <w:vAlign w:val="center"/>
          </w:tcPr>
          <w:p w14:paraId="398C8C57" w14:textId="77777777" w:rsidR="007938AB" w:rsidRDefault="007938AB">
            <w:pPr>
              <w:pStyle w:val="TableText"/>
              <w:spacing w:after="0" w:line="252" w:lineRule="auto"/>
              <w:jc w:val="center"/>
            </w:pPr>
            <w:r>
              <w:rPr>
                <w:rFonts w:eastAsia="Calibri"/>
              </w:rPr>
              <w:t>Baseline</w:t>
            </w:r>
          </w:p>
        </w:tc>
        <w:tc>
          <w:tcPr>
            <w:tcW w:w="3350" w:type="dxa"/>
            <w:tcMar>
              <w:top w:w="80" w:type="dxa"/>
              <w:left w:w="120" w:type="dxa"/>
              <w:bottom w:w="80" w:type="dxa"/>
              <w:right w:w="120" w:type="dxa"/>
            </w:tcMar>
            <w:vAlign w:val="center"/>
          </w:tcPr>
          <w:p w14:paraId="5FF0AA17" w14:textId="77777777" w:rsidR="007938AB" w:rsidRDefault="007938AB">
            <w:pPr>
              <w:pStyle w:val="TableText"/>
              <w:spacing w:after="0" w:line="252" w:lineRule="auto"/>
            </w:pPr>
            <w:r>
              <w:rPr>
                <w:rFonts w:eastAsia="Calibri"/>
              </w:rPr>
              <w:t>Lighthouse y bundles en CI</w:t>
            </w:r>
          </w:p>
        </w:tc>
        <w:tc>
          <w:tcPr>
            <w:tcW w:w="4310" w:type="dxa"/>
            <w:tcMar>
              <w:top w:w="80" w:type="dxa"/>
              <w:left w:w="120" w:type="dxa"/>
              <w:bottom w:w="80" w:type="dxa"/>
              <w:right w:w="120" w:type="dxa"/>
            </w:tcMar>
            <w:vAlign w:val="center"/>
          </w:tcPr>
          <w:p w14:paraId="2EBA0EF2" w14:textId="77777777" w:rsidR="007938AB" w:rsidRDefault="007938AB">
            <w:pPr>
              <w:pStyle w:val="TableText"/>
              <w:spacing w:after="0" w:line="252" w:lineRule="auto"/>
            </w:pPr>
            <w:r>
              <w:rPr>
                <w:rFonts w:eastAsia="Calibri"/>
              </w:rPr>
              <w:t>Registrar por commit y bloquear regresiones acordadas.</w:t>
            </w:r>
          </w:p>
        </w:tc>
      </w:tr>
      <w:tr w:rsidR="007938AB" w14:paraId="6E026E5B" w14:textId="77777777">
        <w:trPr>
          <w:cantSplit/>
        </w:trPr>
        <w:tc>
          <w:tcPr>
            <w:tcW w:w="1700" w:type="dxa"/>
            <w:shd w:val="clear" w:color="auto" w:fill="FAFAFA"/>
            <w:tcMar>
              <w:top w:w="80" w:type="dxa"/>
              <w:left w:w="120" w:type="dxa"/>
              <w:bottom w:w="80" w:type="dxa"/>
              <w:right w:w="120" w:type="dxa"/>
            </w:tcMar>
            <w:vAlign w:val="center"/>
          </w:tcPr>
          <w:p w14:paraId="4272BF0A" w14:textId="77777777" w:rsidR="007938AB" w:rsidRDefault="007938AB">
            <w:pPr>
              <w:pStyle w:val="TableText"/>
              <w:spacing w:after="0" w:line="252" w:lineRule="auto"/>
              <w:jc w:val="center"/>
            </w:pPr>
            <w:r>
              <w:rPr>
                <w:rFonts w:eastAsia="Calibri"/>
              </w:rPr>
              <w:t>API local</w:t>
            </w:r>
          </w:p>
        </w:tc>
        <w:tc>
          <w:tcPr>
            <w:tcW w:w="3350" w:type="dxa"/>
            <w:shd w:val="clear" w:color="auto" w:fill="FAFAFA"/>
            <w:tcMar>
              <w:top w:w="80" w:type="dxa"/>
              <w:left w:w="120" w:type="dxa"/>
              <w:bottom w:w="80" w:type="dxa"/>
              <w:right w:w="120" w:type="dxa"/>
            </w:tcMar>
            <w:vAlign w:val="center"/>
          </w:tcPr>
          <w:p w14:paraId="4717B49B" w14:textId="77777777" w:rsidR="007938AB" w:rsidRDefault="007938AB">
            <w:pPr>
              <w:pStyle w:val="TableText"/>
              <w:spacing w:after="0" w:line="252" w:lineRule="auto"/>
            </w:pPr>
            <w:r>
              <w:rPr>
                <w:rFonts w:eastAsia="Calibri"/>
              </w:rPr>
              <w:t>p50/p95/p99 y errores</w:t>
            </w:r>
          </w:p>
        </w:tc>
        <w:tc>
          <w:tcPr>
            <w:tcW w:w="4310" w:type="dxa"/>
            <w:shd w:val="clear" w:color="auto" w:fill="FAFAFA"/>
            <w:tcMar>
              <w:top w:w="80" w:type="dxa"/>
              <w:left w:w="120" w:type="dxa"/>
              <w:bottom w:w="80" w:type="dxa"/>
              <w:right w:w="120" w:type="dxa"/>
            </w:tcMar>
            <w:vAlign w:val="center"/>
          </w:tcPr>
          <w:p w14:paraId="73786D35" w14:textId="77777777" w:rsidR="007938AB" w:rsidRDefault="007938AB">
            <w:pPr>
              <w:pStyle w:val="TableText"/>
              <w:spacing w:after="0" w:line="252" w:lineRule="auto"/>
            </w:pPr>
            <w:r>
              <w:rPr>
                <w:rFonts w:eastAsia="Calibri"/>
              </w:rPr>
              <w:t>Escenarios con datos representativos.</w:t>
            </w:r>
          </w:p>
        </w:tc>
      </w:tr>
      <w:tr w:rsidR="007938AB" w14:paraId="2FEA399B" w14:textId="77777777">
        <w:trPr>
          <w:cantSplit/>
        </w:trPr>
        <w:tc>
          <w:tcPr>
            <w:tcW w:w="1700" w:type="dxa"/>
            <w:tcMar>
              <w:top w:w="80" w:type="dxa"/>
              <w:left w:w="120" w:type="dxa"/>
              <w:bottom w:w="80" w:type="dxa"/>
              <w:right w:w="120" w:type="dxa"/>
            </w:tcMar>
            <w:vAlign w:val="center"/>
          </w:tcPr>
          <w:p w14:paraId="6E508CAC" w14:textId="77777777" w:rsidR="007938AB" w:rsidRDefault="007938AB">
            <w:pPr>
              <w:pStyle w:val="TableText"/>
              <w:spacing w:after="0" w:line="252" w:lineRule="auto"/>
              <w:jc w:val="center"/>
            </w:pPr>
            <w:r>
              <w:rPr>
                <w:rFonts w:eastAsia="Calibri"/>
              </w:rPr>
              <w:t>Staging</w:t>
            </w:r>
          </w:p>
        </w:tc>
        <w:tc>
          <w:tcPr>
            <w:tcW w:w="3350" w:type="dxa"/>
            <w:tcMar>
              <w:top w:w="80" w:type="dxa"/>
              <w:left w:w="120" w:type="dxa"/>
              <w:bottom w:w="80" w:type="dxa"/>
              <w:right w:w="120" w:type="dxa"/>
            </w:tcMar>
            <w:vAlign w:val="center"/>
          </w:tcPr>
          <w:p w14:paraId="233186D1" w14:textId="77777777" w:rsidR="007938AB" w:rsidRDefault="007938AB">
            <w:pPr>
              <w:pStyle w:val="TableText"/>
              <w:spacing w:after="0" w:line="252" w:lineRule="auto"/>
            </w:pPr>
            <w:r>
              <w:rPr>
                <w:rFonts w:eastAsia="Calibri"/>
              </w:rPr>
              <w:t>Carga sostenida y picos</w:t>
            </w:r>
          </w:p>
        </w:tc>
        <w:tc>
          <w:tcPr>
            <w:tcW w:w="4310" w:type="dxa"/>
            <w:tcMar>
              <w:top w:w="80" w:type="dxa"/>
              <w:left w:w="120" w:type="dxa"/>
              <w:bottom w:w="80" w:type="dxa"/>
              <w:right w:w="120" w:type="dxa"/>
            </w:tcMar>
            <w:vAlign w:val="center"/>
          </w:tcPr>
          <w:p w14:paraId="3E0DBBCB" w14:textId="77777777" w:rsidR="007938AB" w:rsidRDefault="007938AB">
            <w:pPr>
              <w:pStyle w:val="TableText"/>
              <w:spacing w:after="0" w:line="252" w:lineRule="auto"/>
            </w:pPr>
            <w:r>
              <w:rPr>
                <w:rFonts w:eastAsia="Calibri"/>
              </w:rPr>
              <w:t>Sin pérdida de integridad ni degradación no aceptada.</w:t>
            </w:r>
          </w:p>
        </w:tc>
      </w:tr>
      <w:tr w:rsidR="007938AB" w14:paraId="2389F4E2" w14:textId="77777777">
        <w:trPr>
          <w:cantSplit/>
        </w:trPr>
        <w:tc>
          <w:tcPr>
            <w:tcW w:w="1700" w:type="dxa"/>
            <w:shd w:val="clear" w:color="auto" w:fill="FAFAFA"/>
            <w:tcMar>
              <w:top w:w="80" w:type="dxa"/>
              <w:left w:w="120" w:type="dxa"/>
              <w:bottom w:w="80" w:type="dxa"/>
              <w:right w:w="120" w:type="dxa"/>
            </w:tcMar>
            <w:vAlign w:val="center"/>
          </w:tcPr>
          <w:p w14:paraId="47B0C780" w14:textId="77777777" w:rsidR="007938AB" w:rsidRDefault="007938AB">
            <w:pPr>
              <w:pStyle w:val="TableText"/>
              <w:spacing w:after="0" w:line="252" w:lineRule="auto"/>
              <w:jc w:val="center"/>
            </w:pPr>
            <w:r>
              <w:rPr>
                <w:rFonts w:eastAsia="Calibri"/>
              </w:rPr>
              <w:t>Producción</w:t>
            </w:r>
          </w:p>
        </w:tc>
        <w:tc>
          <w:tcPr>
            <w:tcW w:w="3350" w:type="dxa"/>
            <w:shd w:val="clear" w:color="auto" w:fill="FAFAFA"/>
            <w:tcMar>
              <w:top w:w="80" w:type="dxa"/>
              <w:left w:w="120" w:type="dxa"/>
              <w:bottom w:w="80" w:type="dxa"/>
              <w:right w:w="120" w:type="dxa"/>
            </w:tcMar>
            <w:vAlign w:val="center"/>
          </w:tcPr>
          <w:p w14:paraId="63E24B52" w14:textId="77777777" w:rsidR="007938AB" w:rsidRDefault="007938AB">
            <w:pPr>
              <w:pStyle w:val="TableText"/>
              <w:spacing w:after="0" w:line="252" w:lineRule="auto"/>
            </w:pPr>
            <w:r>
              <w:rPr>
                <w:rFonts w:eastAsia="Calibri"/>
              </w:rPr>
              <w:t>RUM, APM, uptime y errores</w:t>
            </w:r>
          </w:p>
        </w:tc>
        <w:tc>
          <w:tcPr>
            <w:tcW w:w="4310" w:type="dxa"/>
            <w:shd w:val="clear" w:color="auto" w:fill="FAFAFA"/>
            <w:tcMar>
              <w:top w:w="80" w:type="dxa"/>
              <w:left w:w="120" w:type="dxa"/>
              <w:bottom w:w="80" w:type="dxa"/>
              <w:right w:w="120" w:type="dxa"/>
            </w:tcMar>
            <w:vAlign w:val="center"/>
          </w:tcPr>
          <w:p w14:paraId="7B70701D" w14:textId="77777777" w:rsidR="007938AB" w:rsidRDefault="007938AB">
            <w:pPr>
              <w:pStyle w:val="TableText"/>
              <w:spacing w:after="0" w:line="252" w:lineRule="auto"/>
            </w:pPr>
            <w:r>
              <w:rPr>
                <w:rFonts w:eastAsia="Calibri"/>
              </w:rPr>
              <w:t>SLO aprobado por negocio y operación.</w:t>
            </w:r>
          </w:p>
        </w:tc>
      </w:tr>
    </w:tbl>
    <w:p w14:paraId="7E844EC0" w14:textId="77777777" w:rsidR="007938AB" w:rsidRDefault="007938AB">
      <w:pPr>
        <w:spacing w:after="0"/>
      </w:pPr>
    </w:p>
    <w:p w14:paraId="34CE14FC" w14:textId="77777777" w:rsidR="007938AB" w:rsidRDefault="007938AB">
      <w:pPr>
        <w:pStyle w:val="Ttulo1"/>
      </w:pPr>
      <w:r>
        <w:t>Base de evidencia y alcance</w:t>
      </w:r>
    </w:p>
    <w:p w14:paraId="6107DD7D" w14:textId="77777777" w:rsidR="007938AB" w:rsidRDefault="007938AB">
      <w:r>
        <w:rPr>
          <w:rFonts w:eastAsia="Calibri"/>
        </w:rPr>
        <w:t>El contenido se elaboró a partir del estado local del repositorio GymVerse, su README, archivos de despliegue, código fuente, modelos, rutas, documentación existente, historial Git y las validaciones ejecutadas el 29 de julio de 2026. No se utilizaron métricas de producción ni se asumieron aprobaciones no registradas. Los tiempos de Vite son tiempos de compilación, no tiempos de respuesta al usuario.</w:t>
      </w:r>
    </w:p>
    <w:p w14:paraId="7856FB41" w14:textId="77777777" w:rsidR="007938AB" w:rsidRDefault="007938AB">
      <w:pPr>
        <w:sectPr w:rsidR="007938AB" w:rsidSect="007938AB">
          <w:headerReference w:type="default" r:id="rId23"/>
          <w:footerReference w:type="default" r:id="rId24"/>
          <w:pgSz w:w="12240" w:h="15840"/>
          <w:pgMar w:top="1440" w:right="1440" w:bottom="1440" w:left="1440" w:header="708" w:footer="708" w:gutter="0"/>
          <w:cols w:space="720"/>
          <w:titlePg/>
          <w:docGrid w:linePitch="360"/>
        </w:sectPr>
      </w:pPr>
    </w:p>
    <w:p w14:paraId="6B0B36B4" w14:textId="77777777" w:rsidR="007938AB" w:rsidRDefault="007938AB">
      <w:pPr>
        <w:spacing w:before="240" w:after="480"/>
        <w:jc w:val="center"/>
      </w:pPr>
      <w:r>
        <w:rPr>
          <w:noProof/>
        </w:rPr>
        <w:drawing>
          <wp:inline distT="0" distB="0" distL="0" distR="0" wp14:anchorId="7BA57E27" wp14:editId="16E58D5D">
            <wp:extent cx="841248" cy="841248"/>
            <wp:effectExtent l="0" t="0" r="0" b="0"/>
            <wp:docPr id="666154666" name="Picture 1" descr="Logotipo de Gym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yellow-bg.png"/>
                    <pic:cNvPicPr/>
                  </pic:nvPicPr>
                  <pic:blipFill>
                    <a:blip r:embed="rId8"/>
                    <a:stretch>
                      <a:fillRect/>
                    </a:stretch>
                  </pic:blipFill>
                  <pic:spPr>
                    <a:xfrm>
                      <a:off x="0" y="0"/>
                      <a:ext cx="841248" cy="841248"/>
                    </a:xfrm>
                    <a:prstGeom prst="rect">
                      <a:avLst/>
                    </a:prstGeom>
                  </pic:spPr>
                </pic:pic>
              </a:graphicData>
            </a:graphic>
          </wp:inline>
        </w:drawing>
      </w:r>
    </w:p>
    <w:p w14:paraId="283E974C" w14:textId="77777777" w:rsidR="007938AB" w:rsidRDefault="007938AB">
      <w:pPr>
        <w:pStyle w:val="CoverKicker"/>
        <w:spacing w:after="240"/>
        <w:jc w:val="center"/>
      </w:pPr>
      <w:r>
        <w:rPr>
          <w:rFonts w:eastAsia="Calibri"/>
          <w:b/>
        </w:rPr>
        <w:t>GYMVERSE  ·  DOCUMENTACIÓN DEL PROYECTO</w:t>
      </w:r>
    </w:p>
    <w:p w14:paraId="043EF47D" w14:textId="77777777" w:rsidR="007938AB" w:rsidRDefault="007938AB">
      <w:pPr>
        <w:pStyle w:val="CoverTitle"/>
        <w:spacing w:after="160"/>
        <w:jc w:val="center"/>
      </w:pPr>
      <w:r>
        <w:rPr>
          <w:rFonts w:eastAsia="Calibri"/>
          <w:b/>
        </w:rPr>
        <w:t>Análisis de rendimiento del equipo de proyecto</w:t>
      </w:r>
    </w:p>
    <w:p w14:paraId="7E360386" w14:textId="77777777" w:rsidR="007938AB" w:rsidRDefault="007938AB">
      <w:pPr>
        <w:pStyle w:val="CoverSubtitle"/>
        <w:spacing w:after="560"/>
        <w:jc w:val="center"/>
      </w:pPr>
      <w:r>
        <w:rPr>
          <w:rFonts w:eastAsia="Calibri"/>
        </w:rPr>
        <w:t>Lectura responsable del historial Git y de las prácticas de entrega observables</w:t>
      </w:r>
    </w:p>
    <w:p w14:paraId="79321AA5" w14:textId="77777777" w:rsidR="007938AB" w:rsidRDefault="007938AB">
      <w:pPr>
        <w:pStyle w:val="Callout"/>
        <w:keepLines/>
        <w:pBdr>
          <w:top w:val="single" w:sz="10" w:space="6" w:color="FFD400"/>
          <w:left w:val="single" w:sz="10" w:space="6" w:color="FFD400"/>
          <w:bottom w:val="single" w:sz="10" w:space="6" w:color="FFD400"/>
          <w:right w:val="single" w:sz="10" w:space="6" w:color="FFD400"/>
        </w:pBdr>
        <w:shd w:val="clear" w:color="auto" w:fill="FFF6C7"/>
        <w:spacing w:before="120" w:after="120" w:line="264" w:lineRule="auto"/>
        <w:ind w:left="115" w:right="115"/>
      </w:pPr>
      <w:r>
        <w:rPr>
          <w:rFonts w:eastAsia="Calibri"/>
          <w:b/>
        </w:rPr>
        <w:t xml:space="preserve">Propósito del documento: </w:t>
      </w:r>
      <w:r>
        <w:rPr>
          <w:rFonts w:eastAsia="Calibri"/>
        </w:rPr>
        <w:t>Analizar la ejecución del equipo sin inventar horas, roles ni contribuciones que no estén respaldadas por el repositorio.</w:t>
      </w:r>
    </w:p>
    <w:p w14:paraId="12352C99" w14:textId="77777777" w:rsidR="007938AB" w:rsidRDefault="007938AB">
      <w:pPr>
        <w:pStyle w:val="SmallMeta"/>
        <w:spacing w:before="560" w:after="80"/>
        <w:jc w:val="center"/>
      </w:pPr>
      <w:r>
        <w:rPr>
          <w:rFonts w:eastAsia="Calibri"/>
          <w:b/>
        </w:rPr>
        <w:t>Versión 1.0  ·  29 de julio de 2026</w:t>
      </w:r>
    </w:p>
    <w:p w14:paraId="1CFC986A" w14:textId="77777777" w:rsidR="007938AB" w:rsidRDefault="007938AB">
      <w:pPr>
        <w:pStyle w:val="SmallMeta"/>
        <w:jc w:val="center"/>
      </w:pPr>
      <w:r>
        <w:rPr>
          <w:rFonts w:eastAsia="Calibri"/>
          <w:i/>
          <w:sz w:val="18"/>
        </w:rPr>
        <w:t>Base de evidencia: repositorio local GymVerse y validaciones ejecutadas en la fecha del informe.</w:t>
      </w:r>
    </w:p>
    <w:p w14:paraId="216FE224" w14:textId="77777777" w:rsidR="007938AB" w:rsidRDefault="007938AB">
      <w:r>
        <w:br w:type="page"/>
      </w:r>
    </w:p>
    <w:p w14:paraId="5C434B6E" w14:textId="77777777" w:rsidR="007938AB" w:rsidRDefault="007938AB">
      <w:pPr>
        <w:pStyle w:val="Ttulo1"/>
      </w:pPr>
      <w:r>
        <w:t>Contenido</w:t>
      </w:r>
    </w:p>
    <w:p w14:paraId="1CB19853" w14:textId="77777777" w:rsidR="007938AB" w:rsidRDefault="007938AB">
      <w:pPr>
        <w:numPr>
          <w:ilvl w:val="0"/>
          <w:numId w:val="10"/>
        </w:numPr>
        <w:spacing w:after="160" w:line="280" w:lineRule="auto"/>
      </w:pPr>
      <w:r>
        <w:rPr>
          <w:rFonts w:eastAsia="Calibri"/>
        </w:rPr>
        <w:t>Método y limitaciones</w:t>
      </w:r>
    </w:p>
    <w:p w14:paraId="642D6810" w14:textId="77777777" w:rsidR="007938AB" w:rsidRDefault="007938AB">
      <w:pPr>
        <w:numPr>
          <w:ilvl w:val="0"/>
          <w:numId w:val="10"/>
        </w:numPr>
        <w:spacing w:after="160" w:line="280" w:lineRule="auto"/>
      </w:pPr>
      <w:r>
        <w:rPr>
          <w:rFonts w:eastAsia="Calibri"/>
        </w:rPr>
        <w:t>Métricas del historial</w:t>
      </w:r>
    </w:p>
    <w:p w14:paraId="3CFE2BB1" w14:textId="77777777" w:rsidR="007938AB" w:rsidRDefault="007938AB">
      <w:pPr>
        <w:numPr>
          <w:ilvl w:val="0"/>
          <w:numId w:val="10"/>
        </w:numPr>
        <w:spacing w:after="160" w:line="280" w:lineRule="auto"/>
      </w:pPr>
      <w:r>
        <w:rPr>
          <w:rFonts w:eastAsia="Calibri"/>
        </w:rPr>
        <w:t>Fortalezas y riesgos de ejecución</w:t>
      </w:r>
    </w:p>
    <w:p w14:paraId="7DDF0521" w14:textId="77777777" w:rsidR="007938AB" w:rsidRDefault="007938AB">
      <w:pPr>
        <w:numPr>
          <w:ilvl w:val="0"/>
          <w:numId w:val="10"/>
        </w:numPr>
        <w:spacing w:after="160" w:line="280" w:lineRule="auto"/>
      </w:pPr>
      <w:r>
        <w:rPr>
          <w:rFonts w:eastAsia="Calibri"/>
        </w:rPr>
        <w:t>Recomendaciones para madurez del equipo</w:t>
      </w:r>
    </w:p>
    <w:p w14:paraId="6FD4CF67" w14:textId="77777777" w:rsidR="007938AB" w:rsidRDefault="007938AB">
      <w:pPr>
        <w:pStyle w:val="Ttulo1"/>
      </w:pPr>
      <w:r>
        <w:t>1. Alcance del análisis</w:t>
      </w:r>
    </w:p>
    <w:p w14:paraId="52258B8B" w14:textId="77777777" w:rsidR="007938AB" w:rsidRDefault="007938AB">
      <w:pPr>
        <w:pStyle w:val="Callout"/>
        <w:keepLines/>
        <w:pBdr>
          <w:top w:val="single" w:sz="10" w:space="6" w:color="FFD400"/>
          <w:left w:val="single" w:sz="10" w:space="6" w:color="FFD400"/>
          <w:bottom w:val="single" w:sz="10" w:space="6" w:color="FFD400"/>
          <w:right w:val="single" w:sz="10" w:space="6" w:color="FFD400"/>
        </w:pBdr>
        <w:shd w:val="clear" w:color="auto" w:fill="FFF6C7"/>
        <w:spacing w:before="120" w:line="264" w:lineRule="auto"/>
        <w:ind w:left="115" w:right="115"/>
      </w:pPr>
      <w:r>
        <w:rPr>
          <w:rFonts w:eastAsia="Calibri"/>
          <w:b/>
        </w:rPr>
        <w:t xml:space="preserve">Limitación crítica: </w:t>
      </w:r>
      <w:r>
        <w:rPr>
          <w:rFonts w:eastAsia="Calibri"/>
        </w:rPr>
        <w:t>Git registra un único autor en los 10 commits disponibles. Por ello, este documento evalúa prácticas de entrega observables y riesgo organizacional; no compara personas ni atribuye productividad a integrantes no registrados.</w:t>
      </w:r>
    </w:p>
    <w:p w14:paraId="05672758" w14:textId="77777777" w:rsidR="007938AB" w:rsidRDefault="007938AB">
      <w:pPr>
        <w:pStyle w:val="Ttulo1"/>
      </w:pPr>
      <w:r>
        <w:t>2. Métricas observadas</w:t>
      </w:r>
    </w:p>
    <w:tbl>
      <w:tblPr>
        <w:tblW w:w="9360" w:type="dxa"/>
        <w:tblInd w:w="120" w:type="dxa"/>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Layout w:type="fixed"/>
        <w:tblLook w:val="04A0" w:firstRow="1" w:lastRow="0" w:firstColumn="1" w:lastColumn="0" w:noHBand="0" w:noVBand="1"/>
      </w:tblPr>
      <w:tblGrid>
        <w:gridCol w:w="3400"/>
        <w:gridCol w:w="5960"/>
      </w:tblGrid>
      <w:tr w:rsidR="007938AB" w14:paraId="6AA53E0E" w14:textId="77777777">
        <w:trPr>
          <w:cantSplit/>
          <w:tblHeader/>
        </w:trPr>
        <w:tc>
          <w:tcPr>
            <w:tcW w:w="3400" w:type="dxa"/>
            <w:shd w:val="clear" w:color="auto" w:fill="F3F4F6"/>
            <w:tcMar>
              <w:top w:w="80" w:type="dxa"/>
              <w:left w:w="120" w:type="dxa"/>
              <w:bottom w:w="80" w:type="dxa"/>
              <w:right w:w="120" w:type="dxa"/>
            </w:tcMar>
            <w:vAlign w:val="center"/>
          </w:tcPr>
          <w:p w14:paraId="615D1842" w14:textId="77777777" w:rsidR="007938AB" w:rsidRDefault="007938AB">
            <w:pPr>
              <w:spacing w:after="0"/>
              <w:jc w:val="center"/>
            </w:pPr>
            <w:r>
              <w:rPr>
                <w:rFonts w:eastAsia="Calibri"/>
                <w:b/>
                <w:sz w:val="18"/>
              </w:rPr>
              <w:t>Indicador</w:t>
            </w:r>
          </w:p>
        </w:tc>
        <w:tc>
          <w:tcPr>
            <w:tcW w:w="5960" w:type="dxa"/>
            <w:shd w:val="clear" w:color="auto" w:fill="F3F4F6"/>
            <w:tcMar>
              <w:top w:w="80" w:type="dxa"/>
              <w:left w:w="120" w:type="dxa"/>
              <w:bottom w:w="80" w:type="dxa"/>
              <w:right w:w="120" w:type="dxa"/>
            </w:tcMar>
            <w:vAlign w:val="center"/>
          </w:tcPr>
          <w:p w14:paraId="4B788C25" w14:textId="77777777" w:rsidR="007938AB" w:rsidRDefault="007938AB">
            <w:pPr>
              <w:spacing w:after="0"/>
              <w:jc w:val="center"/>
            </w:pPr>
            <w:r>
              <w:rPr>
                <w:rFonts w:eastAsia="Calibri"/>
                <w:b/>
                <w:sz w:val="18"/>
              </w:rPr>
              <w:t>Resultado</w:t>
            </w:r>
          </w:p>
        </w:tc>
      </w:tr>
      <w:tr w:rsidR="007938AB" w14:paraId="26EE494A" w14:textId="77777777">
        <w:trPr>
          <w:cantSplit/>
        </w:trPr>
        <w:tc>
          <w:tcPr>
            <w:tcW w:w="3400" w:type="dxa"/>
            <w:tcMar>
              <w:top w:w="80" w:type="dxa"/>
              <w:left w:w="120" w:type="dxa"/>
              <w:bottom w:w="80" w:type="dxa"/>
              <w:right w:w="120" w:type="dxa"/>
            </w:tcMar>
            <w:vAlign w:val="center"/>
          </w:tcPr>
          <w:p w14:paraId="604A9E63" w14:textId="77777777" w:rsidR="007938AB" w:rsidRDefault="007938AB">
            <w:pPr>
              <w:pStyle w:val="TableText"/>
              <w:spacing w:after="0" w:line="252" w:lineRule="auto"/>
            </w:pPr>
            <w:r>
              <w:rPr>
                <w:rFonts w:eastAsia="Calibri"/>
              </w:rPr>
              <w:t>Periodo del historial</w:t>
            </w:r>
          </w:p>
        </w:tc>
        <w:tc>
          <w:tcPr>
            <w:tcW w:w="5960" w:type="dxa"/>
            <w:tcMar>
              <w:top w:w="80" w:type="dxa"/>
              <w:left w:w="120" w:type="dxa"/>
              <w:bottom w:w="80" w:type="dxa"/>
              <w:right w:w="120" w:type="dxa"/>
            </w:tcMar>
            <w:vAlign w:val="center"/>
          </w:tcPr>
          <w:p w14:paraId="29AB2D1C" w14:textId="77777777" w:rsidR="007938AB" w:rsidRDefault="007938AB">
            <w:pPr>
              <w:pStyle w:val="TableText"/>
              <w:spacing w:after="0" w:line="252" w:lineRule="auto"/>
            </w:pPr>
            <w:r>
              <w:rPr>
                <w:rFonts w:eastAsia="Calibri"/>
              </w:rPr>
              <w:t>16 al 26 de julio de 2026</w:t>
            </w:r>
          </w:p>
        </w:tc>
      </w:tr>
      <w:tr w:rsidR="007938AB" w14:paraId="78ECA1A2" w14:textId="77777777">
        <w:trPr>
          <w:cantSplit/>
        </w:trPr>
        <w:tc>
          <w:tcPr>
            <w:tcW w:w="3400" w:type="dxa"/>
            <w:shd w:val="clear" w:color="auto" w:fill="FAFAFA"/>
            <w:tcMar>
              <w:top w:w="80" w:type="dxa"/>
              <w:left w:w="120" w:type="dxa"/>
              <w:bottom w:w="80" w:type="dxa"/>
              <w:right w:w="120" w:type="dxa"/>
            </w:tcMar>
            <w:vAlign w:val="center"/>
          </w:tcPr>
          <w:p w14:paraId="1E7E659D" w14:textId="77777777" w:rsidR="007938AB" w:rsidRDefault="007938AB">
            <w:pPr>
              <w:pStyle w:val="TableText"/>
              <w:spacing w:after="0" w:line="252" w:lineRule="auto"/>
              <w:jc w:val="center"/>
            </w:pPr>
            <w:r>
              <w:rPr>
                <w:rFonts w:eastAsia="Calibri"/>
              </w:rPr>
              <w:t>Commits</w:t>
            </w:r>
          </w:p>
        </w:tc>
        <w:tc>
          <w:tcPr>
            <w:tcW w:w="5960" w:type="dxa"/>
            <w:shd w:val="clear" w:color="auto" w:fill="FAFAFA"/>
            <w:tcMar>
              <w:top w:w="80" w:type="dxa"/>
              <w:left w:w="120" w:type="dxa"/>
              <w:bottom w:w="80" w:type="dxa"/>
              <w:right w:w="120" w:type="dxa"/>
            </w:tcMar>
            <w:vAlign w:val="center"/>
          </w:tcPr>
          <w:p w14:paraId="720D07AE" w14:textId="77777777" w:rsidR="007938AB" w:rsidRDefault="007938AB">
            <w:pPr>
              <w:pStyle w:val="TableText"/>
              <w:spacing w:after="0" w:line="252" w:lineRule="auto"/>
              <w:jc w:val="center"/>
            </w:pPr>
            <w:r>
              <w:rPr>
                <w:rFonts w:eastAsia="Calibri"/>
              </w:rPr>
              <w:t>10</w:t>
            </w:r>
          </w:p>
        </w:tc>
      </w:tr>
      <w:tr w:rsidR="007938AB" w14:paraId="024E500C" w14:textId="77777777">
        <w:trPr>
          <w:cantSplit/>
        </w:trPr>
        <w:tc>
          <w:tcPr>
            <w:tcW w:w="3400" w:type="dxa"/>
            <w:tcMar>
              <w:top w:w="80" w:type="dxa"/>
              <w:left w:w="120" w:type="dxa"/>
              <w:bottom w:w="80" w:type="dxa"/>
              <w:right w:w="120" w:type="dxa"/>
            </w:tcMar>
            <w:vAlign w:val="center"/>
          </w:tcPr>
          <w:p w14:paraId="2901B4C5" w14:textId="77777777" w:rsidR="007938AB" w:rsidRDefault="007938AB">
            <w:pPr>
              <w:pStyle w:val="TableText"/>
              <w:spacing w:after="0" w:line="252" w:lineRule="auto"/>
              <w:jc w:val="center"/>
            </w:pPr>
            <w:r>
              <w:rPr>
                <w:rFonts w:eastAsia="Calibri"/>
              </w:rPr>
              <w:t>Autores Git</w:t>
            </w:r>
          </w:p>
        </w:tc>
        <w:tc>
          <w:tcPr>
            <w:tcW w:w="5960" w:type="dxa"/>
            <w:tcMar>
              <w:top w:w="80" w:type="dxa"/>
              <w:left w:w="120" w:type="dxa"/>
              <w:bottom w:w="80" w:type="dxa"/>
              <w:right w:w="120" w:type="dxa"/>
            </w:tcMar>
            <w:vAlign w:val="center"/>
          </w:tcPr>
          <w:p w14:paraId="4180B937" w14:textId="77777777" w:rsidR="007938AB" w:rsidRDefault="007938AB">
            <w:pPr>
              <w:pStyle w:val="TableText"/>
              <w:spacing w:after="0" w:line="252" w:lineRule="auto"/>
              <w:jc w:val="center"/>
            </w:pPr>
            <w:r>
              <w:rPr>
                <w:rFonts w:eastAsia="Calibri"/>
              </w:rPr>
              <w:t>1</w:t>
            </w:r>
          </w:p>
        </w:tc>
      </w:tr>
      <w:tr w:rsidR="007938AB" w14:paraId="44A05B6C" w14:textId="77777777">
        <w:trPr>
          <w:cantSplit/>
        </w:trPr>
        <w:tc>
          <w:tcPr>
            <w:tcW w:w="3400" w:type="dxa"/>
            <w:shd w:val="clear" w:color="auto" w:fill="FAFAFA"/>
            <w:tcMar>
              <w:top w:w="80" w:type="dxa"/>
              <w:left w:w="120" w:type="dxa"/>
              <w:bottom w:w="80" w:type="dxa"/>
              <w:right w:w="120" w:type="dxa"/>
            </w:tcMar>
            <w:vAlign w:val="center"/>
          </w:tcPr>
          <w:p w14:paraId="11618067" w14:textId="77777777" w:rsidR="007938AB" w:rsidRDefault="007938AB">
            <w:pPr>
              <w:pStyle w:val="TableText"/>
              <w:spacing w:after="0" w:line="252" w:lineRule="auto"/>
            </w:pPr>
            <w:r>
              <w:rPr>
                <w:rFonts w:eastAsia="Calibri"/>
              </w:rPr>
              <w:t>Días con actividad</w:t>
            </w:r>
          </w:p>
        </w:tc>
        <w:tc>
          <w:tcPr>
            <w:tcW w:w="5960" w:type="dxa"/>
            <w:shd w:val="clear" w:color="auto" w:fill="FAFAFA"/>
            <w:tcMar>
              <w:top w:w="80" w:type="dxa"/>
              <w:left w:w="120" w:type="dxa"/>
              <w:bottom w:w="80" w:type="dxa"/>
              <w:right w:w="120" w:type="dxa"/>
            </w:tcMar>
            <w:vAlign w:val="center"/>
          </w:tcPr>
          <w:p w14:paraId="6487B10E" w14:textId="77777777" w:rsidR="007938AB" w:rsidRDefault="007938AB">
            <w:pPr>
              <w:pStyle w:val="TableText"/>
              <w:spacing w:after="0" w:line="252" w:lineRule="auto"/>
              <w:jc w:val="center"/>
            </w:pPr>
            <w:r>
              <w:rPr>
                <w:rFonts w:eastAsia="Calibri"/>
              </w:rPr>
              <w:t>4</w:t>
            </w:r>
          </w:p>
        </w:tc>
      </w:tr>
      <w:tr w:rsidR="007938AB" w14:paraId="65FD9DA4" w14:textId="77777777">
        <w:trPr>
          <w:cantSplit/>
        </w:trPr>
        <w:tc>
          <w:tcPr>
            <w:tcW w:w="3400" w:type="dxa"/>
            <w:tcMar>
              <w:top w:w="80" w:type="dxa"/>
              <w:left w:w="120" w:type="dxa"/>
              <w:bottom w:w="80" w:type="dxa"/>
              <w:right w:w="120" w:type="dxa"/>
            </w:tcMar>
            <w:vAlign w:val="center"/>
          </w:tcPr>
          <w:p w14:paraId="56E0294E" w14:textId="77777777" w:rsidR="007938AB" w:rsidRDefault="007938AB">
            <w:pPr>
              <w:pStyle w:val="TableText"/>
              <w:spacing w:after="0" w:line="252" w:lineRule="auto"/>
            </w:pPr>
            <w:r>
              <w:rPr>
                <w:rFonts w:eastAsia="Calibri"/>
              </w:rPr>
              <w:t>Líneas añadidas / eliminadas</w:t>
            </w:r>
          </w:p>
        </w:tc>
        <w:tc>
          <w:tcPr>
            <w:tcW w:w="5960" w:type="dxa"/>
            <w:tcMar>
              <w:top w:w="80" w:type="dxa"/>
              <w:left w:w="120" w:type="dxa"/>
              <w:bottom w:w="80" w:type="dxa"/>
              <w:right w:w="120" w:type="dxa"/>
            </w:tcMar>
            <w:vAlign w:val="center"/>
          </w:tcPr>
          <w:p w14:paraId="709D84D4" w14:textId="77777777" w:rsidR="007938AB" w:rsidRDefault="007938AB">
            <w:pPr>
              <w:pStyle w:val="TableText"/>
              <w:spacing w:after="0" w:line="252" w:lineRule="auto"/>
              <w:jc w:val="center"/>
            </w:pPr>
            <w:r>
              <w:rPr>
                <w:rFonts w:eastAsia="Calibri"/>
              </w:rPr>
              <w:t>28,407 / 460</w:t>
            </w:r>
          </w:p>
        </w:tc>
      </w:tr>
      <w:tr w:rsidR="007938AB" w14:paraId="0690B8F8" w14:textId="77777777">
        <w:trPr>
          <w:cantSplit/>
        </w:trPr>
        <w:tc>
          <w:tcPr>
            <w:tcW w:w="3400" w:type="dxa"/>
            <w:shd w:val="clear" w:color="auto" w:fill="FAFAFA"/>
            <w:tcMar>
              <w:top w:w="80" w:type="dxa"/>
              <w:left w:w="120" w:type="dxa"/>
              <w:bottom w:w="80" w:type="dxa"/>
              <w:right w:w="120" w:type="dxa"/>
            </w:tcMar>
            <w:vAlign w:val="center"/>
          </w:tcPr>
          <w:p w14:paraId="4D959AAF" w14:textId="77777777" w:rsidR="007938AB" w:rsidRDefault="007938AB">
            <w:pPr>
              <w:pStyle w:val="TableText"/>
              <w:spacing w:after="0" w:line="252" w:lineRule="auto"/>
              <w:jc w:val="center"/>
            </w:pPr>
            <w:r>
              <w:rPr>
                <w:rFonts w:eastAsia="Calibri"/>
              </w:rPr>
              <w:t>Commit inicial</w:t>
            </w:r>
          </w:p>
        </w:tc>
        <w:tc>
          <w:tcPr>
            <w:tcW w:w="5960" w:type="dxa"/>
            <w:shd w:val="clear" w:color="auto" w:fill="FAFAFA"/>
            <w:tcMar>
              <w:top w:w="80" w:type="dxa"/>
              <w:left w:w="120" w:type="dxa"/>
              <w:bottom w:w="80" w:type="dxa"/>
              <w:right w:w="120" w:type="dxa"/>
            </w:tcMar>
            <w:vAlign w:val="center"/>
          </w:tcPr>
          <w:p w14:paraId="7F5BF9F2" w14:textId="77777777" w:rsidR="007938AB" w:rsidRDefault="007938AB">
            <w:pPr>
              <w:pStyle w:val="TableText"/>
              <w:spacing w:after="0" w:line="252" w:lineRule="auto"/>
            </w:pPr>
            <w:r>
              <w:rPr>
                <w:rFonts w:eastAsia="Calibri"/>
              </w:rPr>
              <w:t>25,548 líneas añadidas en 128 archivos</w:t>
            </w:r>
          </w:p>
        </w:tc>
      </w:tr>
      <w:tr w:rsidR="007938AB" w14:paraId="6B0812AB" w14:textId="77777777">
        <w:trPr>
          <w:cantSplit/>
        </w:trPr>
        <w:tc>
          <w:tcPr>
            <w:tcW w:w="3400" w:type="dxa"/>
            <w:tcMar>
              <w:top w:w="80" w:type="dxa"/>
              <w:left w:w="120" w:type="dxa"/>
              <w:bottom w:w="80" w:type="dxa"/>
              <w:right w:w="120" w:type="dxa"/>
            </w:tcMar>
            <w:vAlign w:val="center"/>
          </w:tcPr>
          <w:p w14:paraId="7914C5E7" w14:textId="77777777" w:rsidR="007938AB" w:rsidRDefault="007938AB">
            <w:pPr>
              <w:pStyle w:val="TableText"/>
              <w:spacing w:after="0" w:line="252" w:lineRule="auto"/>
            </w:pPr>
            <w:r>
              <w:rPr>
                <w:rFonts w:eastAsia="Calibri"/>
              </w:rPr>
              <w:t>Cambios posteriores destacados</w:t>
            </w:r>
          </w:p>
        </w:tc>
        <w:tc>
          <w:tcPr>
            <w:tcW w:w="5960" w:type="dxa"/>
            <w:tcMar>
              <w:top w:w="80" w:type="dxa"/>
              <w:left w:w="120" w:type="dxa"/>
              <w:bottom w:w="80" w:type="dxa"/>
              <w:right w:w="120" w:type="dxa"/>
            </w:tcMar>
            <w:vAlign w:val="center"/>
          </w:tcPr>
          <w:p w14:paraId="2CF91785" w14:textId="77777777" w:rsidR="007938AB" w:rsidRDefault="007938AB">
            <w:pPr>
              <w:pStyle w:val="TableText"/>
              <w:spacing w:after="0" w:line="252" w:lineRule="auto"/>
            </w:pPr>
            <w:r>
              <w:rPr>
                <w:rFonts w:eastAsia="Calibri"/>
              </w:rPr>
              <w:t>PWA, seguridad/despliegue, responsive, animaciones y recompensas</w:t>
            </w:r>
          </w:p>
        </w:tc>
      </w:tr>
    </w:tbl>
    <w:p w14:paraId="2FC123A8" w14:textId="77777777" w:rsidR="007938AB" w:rsidRDefault="007938AB">
      <w:pPr>
        <w:spacing w:after="0"/>
      </w:pPr>
    </w:p>
    <w:p w14:paraId="1F81AF7D" w14:textId="77777777" w:rsidR="007938AB" w:rsidRDefault="007938AB">
      <w:r>
        <w:rPr>
          <w:rFonts w:eastAsia="Calibri"/>
        </w:rPr>
        <w:t>El commit inicial representa aproximadamente 90% de las líneas añadidas. Esta concentración reduce la utilidad de métricas de velocidad y dificulta distinguir diseño, implementación, revisión y corrección.</w:t>
      </w:r>
    </w:p>
    <w:p w14:paraId="4D35FE83" w14:textId="77777777" w:rsidR="007938AB" w:rsidRDefault="007938AB">
      <w:pPr>
        <w:pStyle w:val="Ttulo1"/>
      </w:pPr>
      <w:r>
        <w:t>3. Fortalezas observables</w:t>
      </w:r>
    </w:p>
    <w:p w14:paraId="2B71D8F5" w14:textId="77777777" w:rsidR="007938AB" w:rsidRDefault="007938AB">
      <w:pPr>
        <w:numPr>
          <w:ilvl w:val="0"/>
          <w:numId w:val="11"/>
        </w:numPr>
        <w:spacing w:after="160" w:line="280" w:lineRule="auto"/>
      </w:pPr>
      <w:r>
        <w:rPr>
          <w:rFonts w:eastAsia="Calibri"/>
        </w:rPr>
        <w:t>Cobertura funcional amplia en un periodo corto: cliente, administración, gimnasio, integraciones y documentación.</w:t>
      </w:r>
    </w:p>
    <w:p w14:paraId="499D0206" w14:textId="77777777" w:rsidR="007938AB" w:rsidRDefault="007938AB">
      <w:pPr>
        <w:numPr>
          <w:ilvl w:val="0"/>
          <w:numId w:val="11"/>
        </w:numPr>
        <w:spacing w:after="160" w:line="280" w:lineRule="auto"/>
      </w:pPr>
      <w:r>
        <w:rPr>
          <w:rFonts w:eastAsia="Calibri"/>
        </w:rPr>
        <w:t>Evolución posterior al arranque: se registran mejoras específicas de flujo, seguridad, despliegue, responsive y experiencia móvil.</w:t>
      </w:r>
    </w:p>
    <w:p w14:paraId="276383E9" w14:textId="77777777" w:rsidR="007938AB" w:rsidRDefault="007938AB">
      <w:pPr>
        <w:numPr>
          <w:ilvl w:val="0"/>
          <w:numId w:val="11"/>
        </w:numPr>
        <w:spacing w:after="160" w:line="280" w:lineRule="auto"/>
      </w:pPr>
      <w:r>
        <w:rPr>
          <w:rFonts w:eastAsia="Calibri"/>
        </w:rPr>
        <w:t>Existe CI con instalación limpia, build, auditoría interna y revisión de dependencias.</w:t>
      </w:r>
    </w:p>
    <w:p w14:paraId="2FC8526B" w14:textId="77777777" w:rsidR="007938AB" w:rsidRDefault="007938AB">
      <w:pPr>
        <w:numPr>
          <w:ilvl w:val="0"/>
          <w:numId w:val="11"/>
        </w:numPr>
        <w:spacing w:after="160" w:line="280" w:lineRule="auto"/>
      </w:pPr>
      <w:r>
        <w:rPr>
          <w:rFonts w:eastAsia="Calibri"/>
        </w:rPr>
        <w:t>Los mensajes de commit posteriores al arranque comunican una intención funcional reconocible.</w:t>
      </w:r>
    </w:p>
    <w:p w14:paraId="330EA55E" w14:textId="77777777" w:rsidR="007938AB" w:rsidRDefault="007938AB">
      <w:pPr>
        <w:numPr>
          <w:ilvl w:val="0"/>
          <w:numId w:val="11"/>
        </w:numPr>
        <w:spacing w:after="160" w:line="280" w:lineRule="auto"/>
      </w:pPr>
      <w:r>
        <w:rPr>
          <w:rFonts w:eastAsia="Calibri"/>
        </w:rPr>
        <w:t>La entrega conserva un monorepo coherente y comandos comunes para desarrollo y validación.</w:t>
      </w:r>
    </w:p>
    <w:p w14:paraId="53EAE076" w14:textId="77777777" w:rsidR="007938AB" w:rsidRDefault="007938AB">
      <w:pPr>
        <w:pStyle w:val="Ttulo1"/>
      </w:pPr>
      <w:r>
        <w:t>4. Riesgos y áreas de mejora</w:t>
      </w:r>
    </w:p>
    <w:tbl>
      <w:tblPr>
        <w:tblW w:w="9360" w:type="dxa"/>
        <w:tblInd w:w="120" w:type="dxa"/>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Layout w:type="fixed"/>
        <w:tblLook w:val="04A0" w:firstRow="1" w:lastRow="0" w:firstColumn="1" w:lastColumn="0" w:noHBand="0" w:noVBand="1"/>
      </w:tblPr>
      <w:tblGrid>
        <w:gridCol w:w="2100"/>
        <w:gridCol w:w="3350"/>
        <w:gridCol w:w="3910"/>
      </w:tblGrid>
      <w:tr w:rsidR="007938AB" w14:paraId="4B5BA47B" w14:textId="77777777">
        <w:trPr>
          <w:cantSplit/>
          <w:tblHeader/>
        </w:trPr>
        <w:tc>
          <w:tcPr>
            <w:tcW w:w="2100" w:type="dxa"/>
            <w:shd w:val="clear" w:color="auto" w:fill="F3F4F6"/>
            <w:tcMar>
              <w:top w:w="80" w:type="dxa"/>
              <w:left w:w="120" w:type="dxa"/>
              <w:bottom w:w="80" w:type="dxa"/>
              <w:right w:w="120" w:type="dxa"/>
            </w:tcMar>
            <w:vAlign w:val="center"/>
          </w:tcPr>
          <w:p w14:paraId="74B1FC7C" w14:textId="77777777" w:rsidR="007938AB" w:rsidRDefault="007938AB">
            <w:pPr>
              <w:spacing w:after="0"/>
              <w:jc w:val="center"/>
            </w:pPr>
            <w:r>
              <w:rPr>
                <w:rFonts w:eastAsia="Calibri"/>
                <w:b/>
                <w:sz w:val="17"/>
              </w:rPr>
              <w:t>Riesgo</w:t>
            </w:r>
          </w:p>
        </w:tc>
        <w:tc>
          <w:tcPr>
            <w:tcW w:w="3350" w:type="dxa"/>
            <w:shd w:val="clear" w:color="auto" w:fill="F3F4F6"/>
            <w:tcMar>
              <w:top w:w="80" w:type="dxa"/>
              <w:left w:w="120" w:type="dxa"/>
              <w:bottom w:w="80" w:type="dxa"/>
              <w:right w:w="120" w:type="dxa"/>
            </w:tcMar>
            <w:vAlign w:val="center"/>
          </w:tcPr>
          <w:p w14:paraId="6B301748" w14:textId="77777777" w:rsidR="007938AB" w:rsidRDefault="007938AB">
            <w:pPr>
              <w:spacing w:after="0"/>
              <w:jc w:val="center"/>
            </w:pPr>
            <w:r>
              <w:rPr>
                <w:rFonts w:eastAsia="Calibri"/>
                <w:b/>
                <w:sz w:val="17"/>
              </w:rPr>
              <w:t>Evidencia</w:t>
            </w:r>
          </w:p>
        </w:tc>
        <w:tc>
          <w:tcPr>
            <w:tcW w:w="3910" w:type="dxa"/>
            <w:shd w:val="clear" w:color="auto" w:fill="F3F4F6"/>
            <w:tcMar>
              <w:top w:w="80" w:type="dxa"/>
              <w:left w:w="120" w:type="dxa"/>
              <w:bottom w:w="80" w:type="dxa"/>
              <w:right w:w="120" w:type="dxa"/>
            </w:tcMar>
            <w:vAlign w:val="center"/>
          </w:tcPr>
          <w:p w14:paraId="2EFA1746" w14:textId="77777777" w:rsidR="007938AB" w:rsidRDefault="007938AB">
            <w:pPr>
              <w:spacing w:after="0"/>
              <w:jc w:val="center"/>
            </w:pPr>
            <w:r>
              <w:rPr>
                <w:rFonts w:eastAsia="Calibri"/>
                <w:b/>
                <w:sz w:val="17"/>
              </w:rPr>
              <w:t>Impacto</w:t>
            </w:r>
          </w:p>
        </w:tc>
      </w:tr>
      <w:tr w:rsidR="007938AB" w14:paraId="2A6FD023" w14:textId="77777777">
        <w:trPr>
          <w:cantSplit/>
        </w:trPr>
        <w:tc>
          <w:tcPr>
            <w:tcW w:w="2100" w:type="dxa"/>
            <w:tcMar>
              <w:top w:w="80" w:type="dxa"/>
              <w:left w:w="120" w:type="dxa"/>
              <w:bottom w:w="80" w:type="dxa"/>
              <w:right w:w="120" w:type="dxa"/>
            </w:tcMar>
            <w:vAlign w:val="center"/>
          </w:tcPr>
          <w:p w14:paraId="15C1EA89" w14:textId="77777777" w:rsidR="007938AB" w:rsidRDefault="007938AB">
            <w:pPr>
              <w:pStyle w:val="TableText"/>
              <w:spacing w:after="0" w:line="252" w:lineRule="auto"/>
              <w:jc w:val="center"/>
            </w:pPr>
            <w:r>
              <w:rPr>
                <w:rFonts w:eastAsia="Calibri"/>
                <w:sz w:val="17"/>
              </w:rPr>
              <w:t>Bus factor 1</w:t>
            </w:r>
          </w:p>
        </w:tc>
        <w:tc>
          <w:tcPr>
            <w:tcW w:w="3350" w:type="dxa"/>
            <w:tcMar>
              <w:top w:w="80" w:type="dxa"/>
              <w:left w:w="120" w:type="dxa"/>
              <w:bottom w:w="80" w:type="dxa"/>
              <w:right w:w="120" w:type="dxa"/>
            </w:tcMar>
            <w:vAlign w:val="center"/>
          </w:tcPr>
          <w:p w14:paraId="4B4F5A2B" w14:textId="77777777" w:rsidR="007938AB" w:rsidRDefault="007938AB">
            <w:pPr>
              <w:pStyle w:val="TableText"/>
              <w:spacing w:after="0" w:line="252" w:lineRule="auto"/>
            </w:pPr>
            <w:r>
              <w:rPr>
                <w:rFonts w:eastAsia="Calibri"/>
                <w:sz w:val="17"/>
              </w:rPr>
              <w:t>Un solo autor Git.</w:t>
            </w:r>
          </w:p>
        </w:tc>
        <w:tc>
          <w:tcPr>
            <w:tcW w:w="3910" w:type="dxa"/>
            <w:tcMar>
              <w:top w:w="80" w:type="dxa"/>
              <w:left w:w="120" w:type="dxa"/>
              <w:bottom w:w="80" w:type="dxa"/>
              <w:right w:w="120" w:type="dxa"/>
            </w:tcMar>
            <w:vAlign w:val="center"/>
          </w:tcPr>
          <w:p w14:paraId="3E42F9A4" w14:textId="77777777" w:rsidR="007938AB" w:rsidRDefault="007938AB">
            <w:pPr>
              <w:pStyle w:val="TableText"/>
              <w:spacing w:after="0" w:line="252" w:lineRule="auto"/>
            </w:pPr>
            <w:r>
              <w:rPr>
                <w:rFonts w:eastAsia="Calibri"/>
                <w:sz w:val="17"/>
              </w:rPr>
              <w:t>Continuidad, soporte y conocimiento concentrados.</w:t>
            </w:r>
          </w:p>
        </w:tc>
      </w:tr>
      <w:tr w:rsidR="007938AB" w14:paraId="0357EF06" w14:textId="77777777">
        <w:trPr>
          <w:cantSplit/>
        </w:trPr>
        <w:tc>
          <w:tcPr>
            <w:tcW w:w="2100" w:type="dxa"/>
            <w:shd w:val="clear" w:color="auto" w:fill="FAFAFA"/>
            <w:tcMar>
              <w:top w:w="80" w:type="dxa"/>
              <w:left w:w="120" w:type="dxa"/>
              <w:bottom w:w="80" w:type="dxa"/>
              <w:right w:w="120" w:type="dxa"/>
            </w:tcMar>
            <w:vAlign w:val="center"/>
          </w:tcPr>
          <w:p w14:paraId="1E90941A" w14:textId="77777777" w:rsidR="007938AB" w:rsidRDefault="007938AB">
            <w:pPr>
              <w:pStyle w:val="TableText"/>
              <w:spacing w:after="0" w:line="252" w:lineRule="auto"/>
            </w:pPr>
            <w:r>
              <w:rPr>
                <w:rFonts w:eastAsia="Calibri"/>
                <w:sz w:val="17"/>
              </w:rPr>
              <w:t>Revisión no observable</w:t>
            </w:r>
          </w:p>
        </w:tc>
        <w:tc>
          <w:tcPr>
            <w:tcW w:w="3350" w:type="dxa"/>
            <w:shd w:val="clear" w:color="auto" w:fill="FAFAFA"/>
            <w:tcMar>
              <w:top w:w="80" w:type="dxa"/>
              <w:left w:w="120" w:type="dxa"/>
              <w:bottom w:w="80" w:type="dxa"/>
              <w:right w:w="120" w:type="dxa"/>
            </w:tcMar>
            <w:vAlign w:val="center"/>
          </w:tcPr>
          <w:p w14:paraId="2B8E6491" w14:textId="77777777" w:rsidR="007938AB" w:rsidRDefault="007938AB">
            <w:pPr>
              <w:pStyle w:val="TableText"/>
              <w:spacing w:after="0" w:line="252" w:lineRule="auto"/>
            </w:pPr>
            <w:r>
              <w:rPr>
                <w:rFonts w:eastAsia="Calibri"/>
                <w:sz w:val="17"/>
              </w:rPr>
              <w:t>No hay evidencia local de PRs o revisores.</w:t>
            </w:r>
          </w:p>
        </w:tc>
        <w:tc>
          <w:tcPr>
            <w:tcW w:w="3910" w:type="dxa"/>
            <w:shd w:val="clear" w:color="auto" w:fill="FAFAFA"/>
            <w:tcMar>
              <w:top w:w="80" w:type="dxa"/>
              <w:left w:w="120" w:type="dxa"/>
              <w:bottom w:w="80" w:type="dxa"/>
              <w:right w:w="120" w:type="dxa"/>
            </w:tcMar>
            <w:vAlign w:val="center"/>
          </w:tcPr>
          <w:p w14:paraId="10B4CE38" w14:textId="77777777" w:rsidR="007938AB" w:rsidRDefault="007938AB">
            <w:pPr>
              <w:pStyle w:val="TableText"/>
              <w:spacing w:after="0" w:line="252" w:lineRule="auto"/>
            </w:pPr>
            <w:r>
              <w:rPr>
                <w:rFonts w:eastAsia="Calibri"/>
                <w:sz w:val="17"/>
              </w:rPr>
              <w:t>Defectos y decisiones sin segunda mirada.</w:t>
            </w:r>
          </w:p>
        </w:tc>
      </w:tr>
      <w:tr w:rsidR="007938AB" w14:paraId="791A6B0B" w14:textId="77777777">
        <w:trPr>
          <w:cantSplit/>
        </w:trPr>
        <w:tc>
          <w:tcPr>
            <w:tcW w:w="2100" w:type="dxa"/>
            <w:tcMar>
              <w:top w:w="80" w:type="dxa"/>
              <w:left w:w="120" w:type="dxa"/>
              <w:bottom w:w="80" w:type="dxa"/>
              <w:right w:w="120" w:type="dxa"/>
            </w:tcMar>
            <w:vAlign w:val="center"/>
          </w:tcPr>
          <w:p w14:paraId="5F7960E4" w14:textId="77777777" w:rsidR="007938AB" w:rsidRDefault="007938AB">
            <w:pPr>
              <w:pStyle w:val="TableText"/>
              <w:spacing w:after="0" w:line="252" w:lineRule="auto"/>
            </w:pPr>
            <w:r>
              <w:rPr>
                <w:rFonts w:eastAsia="Calibri"/>
                <w:sz w:val="17"/>
              </w:rPr>
              <w:t>Granularidad baja</w:t>
            </w:r>
          </w:p>
        </w:tc>
        <w:tc>
          <w:tcPr>
            <w:tcW w:w="3350" w:type="dxa"/>
            <w:tcMar>
              <w:top w:w="80" w:type="dxa"/>
              <w:left w:w="120" w:type="dxa"/>
              <w:bottom w:w="80" w:type="dxa"/>
              <w:right w:w="120" w:type="dxa"/>
            </w:tcMar>
            <w:vAlign w:val="center"/>
          </w:tcPr>
          <w:p w14:paraId="4E86EF02" w14:textId="77777777" w:rsidR="007938AB" w:rsidRDefault="007938AB">
            <w:pPr>
              <w:pStyle w:val="TableText"/>
              <w:spacing w:after="0" w:line="252" w:lineRule="auto"/>
            </w:pPr>
            <w:r>
              <w:rPr>
                <w:rFonts w:eastAsia="Calibri"/>
                <w:sz w:val="17"/>
              </w:rPr>
              <w:t>Commit inicial de 25,548 líneas.</w:t>
            </w:r>
          </w:p>
        </w:tc>
        <w:tc>
          <w:tcPr>
            <w:tcW w:w="3910" w:type="dxa"/>
            <w:tcMar>
              <w:top w:w="80" w:type="dxa"/>
              <w:left w:w="120" w:type="dxa"/>
              <w:bottom w:w="80" w:type="dxa"/>
              <w:right w:w="120" w:type="dxa"/>
            </w:tcMar>
            <w:vAlign w:val="center"/>
          </w:tcPr>
          <w:p w14:paraId="298BF3F3" w14:textId="77777777" w:rsidR="007938AB" w:rsidRDefault="007938AB">
            <w:pPr>
              <w:pStyle w:val="TableText"/>
              <w:spacing w:after="0" w:line="252" w:lineRule="auto"/>
            </w:pPr>
            <w:r>
              <w:rPr>
                <w:rFonts w:eastAsia="Calibri"/>
                <w:sz w:val="17"/>
              </w:rPr>
              <w:t>Revisión, rollback y trazabilidad difíciles.</w:t>
            </w:r>
          </w:p>
        </w:tc>
      </w:tr>
      <w:tr w:rsidR="007938AB" w14:paraId="375DB60B" w14:textId="77777777">
        <w:trPr>
          <w:cantSplit/>
        </w:trPr>
        <w:tc>
          <w:tcPr>
            <w:tcW w:w="2100" w:type="dxa"/>
            <w:shd w:val="clear" w:color="auto" w:fill="FAFAFA"/>
            <w:tcMar>
              <w:top w:w="80" w:type="dxa"/>
              <w:left w:w="120" w:type="dxa"/>
              <w:bottom w:w="80" w:type="dxa"/>
              <w:right w:w="120" w:type="dxa"/>
            </w:tcMar>
            <w:vAlign w:val="center"/>
          </w:tcPr>
          <w:p w14:paraId="058986ED" w14:textId="77777777" w:rsidR="007938AB" w:rsidRDefault="007938AB">
            <w:pPr>
              <w:pStyle w:val="TableText"/>
              <w:spacing w:after="0" w:line="252" w:lineRule="auto"/>
              <w:jc w:val="center"/>
            </w:pPr>
            <w:r>
              <w:rPr>
                <w:rFonts w:eastAsia="Calibri"/>
                <w:sz w:val="17"/>
              </w:rPr>
              <w:t>QA manual</w:t>
            </w:r>
          </w:p>
        </w:tc>
        <w:tc>
          <w:tcPr>
            <w:tcW w:w="3350" w:type="dxa"/>
            <w:shd w:val="clear" w:color="auto" w:fill="FAFAFA"/>
            <w:tcMar>
              <w:top w:w="80" w:type="dxa"/>
              <w:left w:w="120" w:type="dxa"/>
              <w:bottom w:w="80" w:type="dxa"/>
              <w:right w:w="120" w:type="dxa"/>
            </w:tcMar>
            <w:vAlign w:val="center"/>
          </w:tcPr>
          <w:p w14:paraId="0809E461" w14:textId="77777777" w:rsidR="007938AB" w:rsidRDefault="007938AB">
            <w:pPr>
              <w:pStyle w:val="TableText"/>
              <w:spacing w:after="0" w:line="252" w:lineRule="auto"/>
            </w:pPr>
            <w:r>
              <w:rPr>
                <w:rFonts w:eastAsia="Calibri"/>
                <w:sz w:val="17"/>
              </w:rPr>
              <w:t>0 archivos de pruebas automatizadas.</w:t>
            </w:r>
          </w:p>
        </w:tc>
        <w:tc>
          <w:tcPr>
            <w:tcW w:w="3910" w:type="dxa"/>
            <w:shd w:val="clear" w:color="auto" w:fill="FAFAFA"/>
            <w:tcMar>
              <w:top w:w="80" w:type="dxa"/>
              <w:left w:w="120" w:type="dxa"/>
              <w:bottom w:w="80" w:type="dxa"/>
              <w:right w:w="120" w:type="dxa"/>
            </w:tcMar>
            <w:vAlign w:val="center"/>
          </w:tcPr>
          <w:p w14:paraId="7E8B0C24" w14:textId="77777777" w:rsidR="007938AB" w:rsidRDefault="007938AB">
            <w:pPr>
              <w:pStyle w:val="TableText"/>
              <w:spacing w:after="0" w:line="252" w:lineRule="auto"/>
            </w:pPr>
            <w:r>
              <w:rPr>
                <w:rFonts w:eastAsia="Calibri"/>
                <w:sz w:val="17"/>
              </w:rPr>
              <w:t>Regresiones y liberaciones más costosas.</w:t>
            </w:r>
          </w:p>
        </w:tc>
      </w:tr>
      <w:tr w:rsidR="007938AB" w14:paraId="3AB13155" w14:textId="77777777">
        <w:trPr>
          <w:cantSplit/>
        </w:trPr>
        <w:tc>
          <w:tcPr>
            <w:tcW w:w="2100" w:type="dxa"/>
            <w:tcMar>
              <w:top w:w="80" w:type="dxa"/>
              <w:left w:w="120" w:type="dxa"/>
              <w:bottom w:w="80" w:type="dxa"/>
              <w:right w:w="120" w:type="dxa"/>
            </w:tcMar>
            <w:vAlign w:val="center"/>
          </w:tcPr>
          <w:p w14:paraId="211D8C4E" w14:textId="77777777" w:rsidR="007938AB" w:rsidRDefault="007938AB">
            <w:pPr>
              <w:pStyle w:val="TableText"/>
              <w:spacing w:after="0" w:line="252" w:lineRule="auto"/>
            </w:pPr>
            <w:r>
              <w:rPr>
                <w:rFonts w:eastAsia="Calibri"/>
                <w:sz w:val="17"/>
              </w:rPr>
              <w:t>Trabajo no trazado</w:t>
            </w:r>
          </w:p>
        </w:tc>
        <w:tc>
          <w:tcPr>
            <w:tcW w:w="3350" w:type="dxa"/>
            <w:tcMar>
              <w:top w:w="80" w:type="dxa"/>
              <w:left w:w="120" w:type="dxa"/>
              <w:bottom w:w="80" w:type="dxa"/>
              <w:right w:w="120" w:type="dxa"/>
            </w:tcMar>
            <w:vAlign w:val="center"/>
          </w:tcPr>
          <w:p w14:paraId="059C4AAE" w14:textId="77777777" w:rsidR="007938AB" w:rsidRDefault="007938AB">
            <w:pPr>
              <w:pStyle w:val="TableText"/>
              <w:spacing w:after="0" w:line="252" w:lineRule="auto"/>
            </w:pPr>
            <w:r>
              <w:rPr>
                <w:rFonts w:eastAsia="Calibri"/>
                <w:sz w:val="17"/>
              </w:rPr>
              <w:t>No hay issues o estimaciones en la evidencia local.</w:t>
            </w:r>
          </w:p>
        </w:tc>
        <w:tc>
          <w:tcPr>
            <w:tcW w:w="3910" w:type="dxa"/>
            <w:tcMar>
              <w:top w:w="80" w:type="dxa"/>
              <w:left w:w="120" w:type="dxa"/>
              <w:bottom w:w="80" w:type="dxa"/>
              <w:right w:w="120" w:type="dxa"/>
            </w:tcMar>
            <w:vAlign w:val="center"/>
          </w:tcPr>
          <w:p w14:paraId="57E9AD7B" w14:textId="77777777" w:rsidR="007938AB" w:rsidRDefault="007938AB">
            <w:pPr>
              <w:pStyle w:val="TableText"/>
              <w:spacing w:after="0" w:line="252" w:lineRule="auto"/>
            </w:pPr>
            <w:r>
              <w:rPr>
                <w:rFonts w:eastAsia="Calibri"/>
                <w:sz w:val="17"/>
              </w:rPr>
              <w:t>No puede medirse predictibilidad ni alcance.</w:t>
            </w:r>
          </w:p>
        </w:tc>
      </w:tr>
      <w:tr w:rsidR="007938AB" w14:paraId="49BF19F4" w14:textId="77777777">
        <w:trPr>
          <w:cantSplit/>
        </w:trPr>
        <w:tc>
          <w:tcPr>
            <w:tcW w:w="2100" w:type="dxa"/>
            <w:shd w:val="clear" w:color="auto" w:fill="FAFAFA"/>
            <w:tcMar>
              <w:top w:w="80" w:type="dxa"/>
              <w:left w:w="120" w:type="dxa"/>
              <w:bottom w:w="80" w:type="dxa"/>
              <w:right w:w="120" w:type="dxa"/>
            </w:tcMar>
            <w:vAlign w:val="center"/>
          </w:tcPr>
          <w:p w14:paraId="3ABE6810" w14:textId="77777777" w:rsidR="007938AB" w:rsidRDefault="007938AB">
            <w:pPr>
              <w:pStyle w:val="TableText"/>
              <w:spacing w:after="0" w:line="252" w:lineRule="auto"/>
            </w:pPr>
            <w:r>
              <w:rPr>
                <w:rFonts w:eastAsia="Calibri"/>
                <w:sz w:val="17"/>
              </w:rPr>
              <w:t>Especialización concentrada</w:t>
            </w:r>
          </w:p>
        </w:tc>
        <w:tc>
          <w:tcPr>
            <w:tcW w:w="3350" w:type="dxa"/>
            <w:shd w:val="clear" w:color="auto" w:fill="FAFAFA"/>
            <w:tcMar>
              <w:top w:w="80" w:type="dxa"/>
              <w:left w:w="120" w:type="dxa"/>
              <w:bottom w:w="80" w:type="dxa"/>
              <w:right w:w="120" w:type="dxa"/>
            </w:tcMar>
            <w:vAlign w:val="center"/>
          </w:tcPr>
          <w:p w14:paraId="35AB1404" w14:textId="77777777" w:rsidR="007938AB" w:rsidRDefault="007938AB">
            <w:pPr>
              <w:pStyle w:val="TableText"/>
              <w:spacing w:after="0" w:line="252" w:lineRule="auto"/>
            </w:pPr>
            <w:r>
              <w:rPr>
                <w:rFonts w:eastAsia="Calibri"/>
                <w:sz w:val="17"/>
              </w:rPr>
              <w:t>Una persona cubre front, back, seguridad y despliegue.</w:t>
            </w:r>
          </w:p>
        </w:tc>
        <w:tc>
          <w:tcPr>
            <w:tcW w:w="3910" w:type="dxa"/>
            <w:shd w:val="clear" w:color="auto" w:fill="FAFAFA"/>
            <w:tcMar>
              <w:top w:w="80" w:type="dxa"/>
              <w:left w:w="120" w:type="dxa"/>
              <w:bottom w:w="80" w:type="dxa"/>
              <w:right w:w="120" w:type="dxa"/>
            </w:tcMar>
            <w:vAlign w:val="center"/>
          </w:tcPr>
          <w:p w14:paraId="7F2BADFF" w14:textId="77777777" w:rsidR="007938AB" w:rsidRDefault="007938AB">
            <w:pPr>
              <w:pStyle w:val="TableText"/>
              <w:spacing w:after="0" w:line="252" w:lineRule="auto"/>
            </w:pPr>
            <w:r>
              <w:rPr>
                <w:rFonts w:eastAsia="Calibri"/>
                <w:sz w:val="17"/>
              </w:rPr>
              <w:t>Sobrecarga y dependencia técnica.</w:t>
            </w:r>
          </w:p>
        </w:tc>
      </w:tr>
    </w:tbl>
    <w:p w14:paraId="43538B78" w14:textId="77777777" w:rsidR="007938AB" w:rsidRDefault="007938AB">
      <w:pPr>
        <w:spacing w:after="0"/>
      </w:pPr>
    </w:p>
    <w:p w14:paraId="771A4EA9" w14:textId="77777777" w:rsidR="007938AB" w:rsidRDefault="007938AB">
      <w:pPr>
        <w:pStyle w:val="Ttulo1"/>
      </w:pPr>
      <w:r>
        <w:t>5. Interpretación responsable</w:t>
      </w:r>
    </w:p>
    <w:p w14:paraId="4748A1F4" w14:textId="77777777" w:rsidR="007938AB" w:rsidRDefault="007938AB">
      <w:pPr>
        <w:numPr>
          <w:ilvl w:val="0"/>
          <w:numId w:val="12"/>
        </w:numPr>
        <w:spacing w:after="160" w:line="280" w:lineRule="auto"/>
      </w:pPr>
      <w:r>
        <w:rPr>
          <w:rFonts w:eastAsia="Calibri"/>
        </w:rPr>
        <w:t>No es válido convertir líneas o commits en horas trabajadas, eficiencia personal o calidad.</w:t>
      </w:r>
    </w:p>
    <w:p w14:paraId="4879F185" w14:textId="77777777" w:rsidR="007938AB" w:rsidRDefault="007938AB">
      <w:pPr>
        <w:numPr>
          <w:ilvl w:val="0"/>
          <w:numId w:val="12"/>
        </w:numPr>
        <w:spacing w:after="160" w:line="280" w:lineRule="auto"/>
      </w:pPr>
      <w:r>
        <w:rPr>
          <w:rFonts w:eastAsia="Calibri"/>
        </w:rPr>
        <w:t>La amplitud de entrega sugiere alta capacidad de ejecución, pero no prueba sostenibilidad.</w:t>
      </w:r>
    </w:p>
    <w:p w14:paraId="09335A08" w14:textId="77777777" w:rsidR="007938AB" w:rsidRDefault="007938AB">
      <w:pPr>
        <w:numPr>
          <w:ilvl w:val="0"/>
          <w:numId w:val="12"/>
        </w:numPr>
        <w:spacing w:after="160" w:line="280" w:lineRule="auto"/>
      </w:pPr>
      <w:r>
        <w:rPr>
          <w:rFonts w:eastAsia="Calibri"/>
        </w:rPr>
        <w:t>Los cuatro días activos reflejan actividad registrada, no necesariamente el tiempo real dedicado.</w:t>
      </w:r>
    </w:p>
    <w:p w14:paraId="121188CD" w14:textId="77777777" w:rsidR="007938AB" w:rsidRDefault="007938AB">
      <w:pPr>
        <w:numPr>
          <w:ilvl w:val="0"/>
          <w:numId w:val="12"/>
        </w:numPr>
        <w:spacing w:after="160" w:line="280" w:lineRule="auto"/>
      </w:pPr>
      <w:r>
        <w:rPr>
          <w:rFonts w:eastAsia="Calibri"/>
        </w:rPr>
        <w:t>Las modificaciones locales sin commit y el trabajo fuera de Git no forman parte de las métricas.</w:t>
      </w:r>
    </w:p>
    <w:p w14:paraId="45B9D42C" w14:textId="77777777" w:rsidR="007938AB" w:rsidRDefault="007938AB">
      <w:pPr>
        <w:numPr>
          <w:ilvl w:val="0"/>
          <w:numId w:val="12"/>
        </w:numPr>
        <w:spacing w:after="160" w:line="280" w:lineRule="auto"/>
      </w:pPr>
      <w:r>
        <w:rPr>
          <w:rFonts w:eastAsia="Calibri"/>
        </w:rPr>
        <w:t>La ausencia de evidencia de equipo no implica ausencia de colaboración; solo impide medirla.</w:t>
      </w:r>
    </w:p>
    <w:p w14:paraId="050D8291" w14:textId="77777777" w:rsidR="007938AB" w:rsidRDefault="007938AB">
      <w:pPr>
        <w:pStyle w:val="Ttulo1"/>
      </w:pPr>
      <w:r>
        <w:t>6. Recomendaciones</w:t>
      </w:r>
    </w:p>
    <w:p w14:paraId="72569B56" w14:textId="77777777" w:rsidR="007938AB" w:rsidRDefault="007938AB">
      <w:pPr>
        <w:numPr>
          <w:ilvl w:val="0"/>
          <w:numId w:val="13"/>
        </w:numPr>
        <w:spacing w:after="160" w:line="280" w:lineRule="auto"/>
      </w:pPr>
      <w:r>
        <w:rPr>
          <w:rFonts w:eastAsia="Calibri"/>
        </w:rPr>
        <w:t>Asignar al menos un segundo mantenedor y documentar responsabilidades por dominio.</w:t>
      </w:r>
    </w:p>
    <w:p w14:paraId="7F9227F3" w14:textId="77777777" w:rsidR="007938AB" w:rsidRDefault="007938AB">
      <w:pPr>
        <w:numPr>
          <w:ilvl w:val="0"/>
          <w:numId w:val="13"/>
        </w:numPr>
        <w:spacing w:after="160" w:line="280" w:lineRule="auto"/>
      </w:pPr>
      <w:r>
        <w:rPr>
          <w:rFonts w:eastAsia="Calibri"/>
        </w:rPr>
        <w:t>Trabajar con ramas y pull requests pequeños, con revisión obligatoria para lógica crítica.</w:t>
      </w:r>
    </w:p>
    <w:p w14:paraId="2513A345" w14:textId="77777777" w:rsidR="007938AB" w:rsidRDefault="007938AB">
      <w:pPr>
        <w:numPr>
          <w:ilvl w:val="0"/>
          <w:numId w:val="13"/>
        </w:numPr>
        <w:spacing w:after="160" w:line="280" w:lineRule="auto"/>
      </w:pPr>
      <w:r>
        <w:rPr>
          <w:rFonts w:eastAsia="Calibri"/>
        </w:rPr>
        <w:t>Vincular cada cambio a una historia, incidencia o decisión con criterios de aceptación.</w:t>
      </w:r>
    </w:p>
    <w:p w14:paraId="7D6B49A2" w14:textId="77777777" w:rsidR="007938AB" w:rsidRDefault="007938AB">
      <w:pPr>
        <w:numPr>
          <w:ilvl w:val="0"/>
          <w:numId w:val="13"/>
        </w:numPr>
        <w:spacing w:after="160" w:line="280" w:lineRule="auto"/>
      </w:pPr>
      <w:r>
        <w:rPr>
          <w:rFonts w:eastAsia="Calibri"/>
        </w:rPr>
        <w:t>Separar commits por intención y evitar entregas iniciales monolíticas cuando el contexto lo permita.</w:t>
      </w:r>
    </w:p>
    <w:p w14:paraId="17F4B534" w14:textId="77777777" w:rsidR="007938AB" w:rsidRDefault="007938AB">
      <w:pPr>
        <w:numPr>
          <w:ilvl w:val="0"/>
          <w:numId w:val="13"/>
        </w:numPr>
        <w:spacing w:after="160" w:line="280" w:lineRule="auto"/>
      </w:pPr>
      <w:r>
        <w:rPr>
          <w:rFonts w:eastAsia="Calibri"/>
        </w:rPr>
        <w:t>Incorporar QA desde el inicio: pruebas de negocio, seguridad, accesibilidad y rendimiento.</w:t>
      </w:r>
    </w:p>
    <w:p w14:paraId="21D84E5B" w14:textId="77777777" w:rsidR="007938AB" w:rsidRDefault="007938AB">
      <w:pPr>
        <w:numPr>
          <w:ilvl w:val="0"/>
          <w:numId w:val="13"/>
        </w:numPr>
        <w:spacing w:after="160" w:line="280" w:lineRule="auto"/>
      </w:pPr>
      <w:r>
        <w:rPr>
          <w:rFonts w:eastAsia="Calibri"/>
        </w:rPr>
        <w:t>Celebrar revisión técnica periódica y transferencia de conocimiento.</w:t>
      </w:r>
    </w:p>
    <w:p w14:paraId="0242B0F6" w14:textId="77777777" w:rsidR="007938AB" w:rsidRDefault="007938AB">
      <w:pPr>
        <w:numPr>
          <w:ilvl w:val="0"/>
          <w:numId w:val="13"/>
        </w:numPr>
        <w:spacing w:after="160" w:line="280" w:lineRule="auto"/>
      </w:pPr>
      <w:r>
        <w:rPr>
          <w:rFonts w:eastAsia="Calibri"/>
        </w:rPr>
        <w:t>Medir flujo con tiempo de ciclo, defectos escapados, tasa de rollback y estabilidad, no con líneas de código.</w:t>
      </w:r>
    </w:p>
    <w:p w14:paraId="538B6DCF" w14:textId="77777777" w:rsidR="007938AB" w:rsidRDefault="007938AB">
      <w:pPr>
        <w:pStyle w:val="Ttulo1"/>
      </w:pPr>
      <w:r>
        <w:t>7. Cuadro de seguimiento sugerido</w:t>
      </w:r>
    </w:p>
    <w:tbl>
      <w:tblPr>
        <w:tblW w:w="9360" w:type="dxa"/>
        <w:tblInd w:w="120" w:type="dxa"/>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Layout w:type="fixed"/>
        <w:tblLook w:val="04A0" w:firstRow="1" w:lastRow="0" w:firstColumn="1" w:lastColumn="0" w:noHBand="0" w:noVBand="1"/>
      </w:tblPr>
      <w:tblGrid>
        <w:gridCol w:w="2200"/>
        <w:gridCol w:w="5100"/>
        <w:gridCol w:w="2060"/>
      </w:tblGrid>
      <w:tr w:rsidR="007938AB" w14:paraId="67EAB3C0" w14:textId="77777777">
        <w:trPr>
          <w:cantSplit/>
          <w:tblHeader/>
        </w:trPr>
        <w:tc>
          <w:tcPr>
            <w:tcW w:w="2200" w:type="dxa"/>
            <w:shd w:val="clear" w:color="auto" w:fill="F3F4F6"/>
            <w:tcMar>
              <w:top w:w="80" w:type="dxa"/>
              <w:left w:w="120" w:type="dxa"/>
              <w:bottom w:w="80" w:type="dxa"/>
              <w:right w:w="120" w:type="dxa"/>
            </w:tcMar>
            <w:vAlign w:val="center"/>
          </w:tcPr>
          <w:p w14:paraId="270090FE" w14:textId="77777777" w:rsidR="007938AB" w:rsidRDefault="007938AB">
            <w:pPr>
              <w:spacing w:after="0"/>
              <w:jc w:val="center"/>
            </w:pPr>
            <w:r>
              <w:rPr>
                <w:rFonts w:eastAsia="Calibri"/>
                <w:b/>
                <w:sz w:val="18"/>
              </w:rPr>
              <w:t>Indicador</w:t>
            </w:r>
          </w:p>
        </w:tc>
        <w:tc>
          <w:tcPr>
            <w:tcW w:w="5100" w:type="dxa"/>
            <w:shd w:val="clear" w:color="auto" w:fill="F3F4F6"/>
            <w:tcMar>
              <w:top w:w="80" w:type="dxa"/>
              <w:left w:w="120" w:type="dxa"/>
              <w:bottom w:w="80" w:type="dxa"/>
              <w:right w:w="120" w:type="dxa"/>
            </w:tcMar>
            <w:vAlign w:val="center"/>
          </w:tcPr>
          <w:p w14:paraId="5BC7353E" w14:textId="77777777" w:rsidR="007938AB" w:rsidRDefault="007938AB">
            <w:pPr>
              <w:spacing w:after="0"/>
              <w:jc w:val="center"/>
            </w:pPr>
            <w:r>
              <w:rPr>
                <w:rFonts w:eastAsia="Calibri"/>
                <w:b/>
                <w:sz w:val="18"/>
              </w:rPr>
              <w:t>Definición</w:t>
            </w:r>
          </w:p>
        </w:tc>
        <w:tc>
          <w:tcPr>
            <w:tcW w:w="2060" w:type="dxa"/>
            <w:shd w:val="clear" w:color="auto" w:fill="F3F4F6"/>
            <w:tcMar>
              <w:top w:w="80" w:type="dxa"/>
              <w:left w:w="120" w:type="dxa"/>
              <w:bottom w:w="80" w:type="dxa"/>
              <w:right w:w="120" w:type="dxa"/>
            </w:tcMar>
            <w:vAlign w:val="center"/>
          </w:tcPr>
          <w:p w14:paraId="0452649E" w14:textId="77777777" w:rsidR="007938AB" w:rsidRDefault="007938AB">
            <w:pPr>
              <w:spacing w:after="0"/>
              <w:jc w:val="center"/>
            </w:pPr>
            <w:r>
              <w:rPr>
                <w:rFonts w:eastAsia="Calibri"/>
                <w:b/>
                <w:sz w:val="18"/>
              </w:rPr>
              <w:t>Frecuencia</w:t>
            </w:r>
          </w:p>
        </w:tc>
      </w:tr>
      <w:tr w:rsidR="007938AB" w14:paraId="0E4B7B0B" w14:textId="77777777">
        <w:trPr>
          <w:cantSplit/>
        </w:trPr>
        <w:tc>
          <w:tcPr>
            <w:tcW w:w="2200" w:type="dxa"/>
            <w:tcMar>
              <w:top w:w="80" w:type="dxa"/>
              <w:left w:w="120" w:type="dxa"/>
              <w:bottom w:w="80" w:type="dxa"/>
              <w:right w:w="120" w:type="dxa"/>
            </w:tcMar>
            <w:vAlign w:val="center"/>
          </w:tcPr>
          <w:p w14:paraId="31FEA8FD" w14:textId="77777777" w:rsidR="007938AB" w:rsidRDefault="007938AB">
            <w:pPr>
              <w:pStyle w:val="TableText"/>
              <w:spacing w:after="0" w:line="252" w:lineRule="auto"/>
              <w:jc w:val="center"/>
            </w:pPr>
            <w:r>
              <w:rPr>
                <w:rFonts w:eastAsia="Calibri"/>
              </w:rPr>
              <w:t>Tiempo de ciclo</w:t>
            </w:r>
          </w:p>
        </w:tc>
        <w:tc>
          <w:tcPr>
            <w:tcW w:w="5100" w:type="dxa"/>
            <w:tcMar>
              <w:top w:w="80" w:type="dxa"/>
              <w:left w:w="120" w:type="dxa"/>
              <w:bottom w:w="80" w:type="dxa"/>
              <w:right w:w="120" w:type="dxa"/>
            </w:tcMar>
            <w:vAlign w:val="center"/>
          </w:tcPr>
          <w:p w14:paraId="11A5BC64" w14:textId="77777777" w:rsidR="007938AB" w:rsidRDefault="007938AB">
            <w:pPr>
              <w:pStyle w:val="TableText"/>
              <w:spacing w:after="0" w:line="252" w:lineRule="auto"/>
            </w:pPr>
            <w:r>
              <w:rPr>
                <w:rFonts w:eastAsia="Calibri"/>
              </w:rPr>
              <w:t>Desde inicio de trabajo hasta despliegue.</w:t>
            </w:r>
          </w:p>
        </w:tc>
        <w:tc>
          <w:tcPr>
            <w:tcW w:w="2060" w:type="dxa"/>
            <w:tcMar>
              <w:top w:w="80" w:type="dxa"/>
              <w:left w:w="120" w:type="dxa"/>
              <w:bottom w:w="80" w:type="dxa"/>
              <w:right w:w="120" w:type="dxa"/>
            </w:tcMar>
            <w:vAlign w:val="center"/>
          </w:tcPr>
          <w:p w14:paraId="1E3910F0" w14:textId="77777777" w:rsidR="007938AB" w:rsidRDefault="007938AB">
            <w:pPr>
              <w:pStyle w:val="TableText"/>
              <w:spacing w:after="0" w:line="252" w:lineRule="auto"/>
              <w:jc w:val="center"/>
            </w:pPr>
            <w:r>
              <w:rPr>
                <w:rFonts w:eastAsia="Calibri"/>
              </w:rPr>
              <w:t>Semanal</w:t>
            </w:r>
          </w:p>
        </w:tc>
      </w:tr>
      <w:tr w:rsidR="007938AB" w14:paraId="65B219CB" w14:textId="77777777">
        <w:trPr>
          <w:cantSplit/>
        </w:trPr>
        <w:tc>
          <w:tcPr>
            <w:tcW w:w="2200" w:type="dxa"/>
            <w:shd w:val="clear" w:color="auto" w:fill="FAFAFA"/>
            <w:tcMar>
              <w:top w:w="80" w:type="dxa"/>
              <w:left w:w="120" w:type="dxa"/>
              <w:bottom w:w="80" w:type="dxa"/>
              <w:right w:w="120" w:type="dxa"/>
            </w:tcMar>
            <w:vAlign w:val="center"/>
          </w:tcPr>
          <w:p w14:paraId="00BBFCCA" w14:textId="77777777" w:rsidR="007938AB" w:rsidRDefault="007938AB">
            <w:pPr>
              <w:pStyle w:val="TableText"/>
              <w:spacing w:after="0" w:line="252" w:lineRule="auto"/>
              <w:jc w:val="center"/>
            </w:pPr>
            <w:r>
              <w:rPr>
                <w:rFonts w:eastAsia="Calibri"/>
              </w:rPr>
              <w:t>PR revisados</w:t>
            </w:r>
          </w:p>
        </w:tc>
        <w:tc>
          <w:tcPr>
            <w:tcW w:w="5100" w:type="dxa"/>
            <w:shd w:val="clear" w:color="auto" w:fill="FAFAFA"/>
            <w:tcMar>
              <w:top w:w="80" w:type="dxa"/>
              <w:left w:w="120" w:type="dxa"/>
              <w:bottom w:w="80" w:type="dxa"/>
              <w:right w:w="120" w:type="dxa"/>
            </w:tcMar>
            <w:vAlign w:val="center"/>
          </w:tcPr>
          <w:p w14:paraId="46DD6FCE" w14:textId="77777777" w:rsidR="007938AB" w:rsidRDefault="007938AB">
            <w:pPr>
              <w:pStyle w:val="TableText"/>
              <w:spacing w:after="0" w:line="252" w:lineRule="auto"/>
            </w:pPr>
            <w:r>
              <w:rPr>
                <w:rFonts w:eastAsia="Calibri"/>
              </w:rPr>
              <w:t>Porcentaje con aprobación independiente.</w:t>
            </w:r>
          </w:p>
        </w:tc>
        <w:tc>
          <w:tcPr>
            <w:tcW w:w="2060" w:type="dxa"/>
            <w:shd w:val="clear" w:color="auto" w:fill="FAFAFA"/>
            <w:tcMar>
              <w:top w:w="80" w:type="dxa"/>
              <w:left w:w="120" w:type="dxa"/>
              <w:bottom w:w="80" w:type="dxa"/>
              <w:right w:w="120" w:type="dxa"/>
            </w:tcMar>
            <w:vAlign w:val="center"/>
          </w:tcPr>
          <w:p w14:paraId="381701F0" w14:textId="77777777" w:rsidR="007938AB" w:rsidRDefault="007938AB">
            <w:pPr>
              <w:pStyle w:val="TableText"/>
              <w:spacing w:after="0" w:line="252" w:lineRule="auto"/>
              <w:jc w:val="center"/>
            </w:pPr>
            <w:r>
              <w:rPr>
                <w:rFonts w:eastAsia="Calibri"/>
              </w:rPr>
              <w:t>Semanal</w:t>
            </w:r>
          </w:p>
        </w:tc>
      </w:tr>
      <w:tr w:rsidR="007938AB" w14:paraId="46106DA8" w14:textId="77777777">
        <w:trPr>
          <w:cantSplit/>
        </w:trPr>
        <w:tc>
          <w:tcPr>
            <w:tcW w:w="2200" w:type="dxa"/>
            <w:tcMar>
              <w:top w:w="80" w:type="dxa"/>
              <w:left w:w="120" w:type="dxa"/>
              <w:bottom w:w="80" w:type="dxa"/>
              <w:right w:w="120" w:type="dxa"/>
            </w:tcMar>
            <w:vAlign w:val="center"/>
          </w:tcPr>
          <w:p w14:paraId="7C947721" w14:textId="77777777" w:rsidR="007938AB" w:rsidRDefault="007938AB">
            <w:pPr>
              <w:pStyle w:val="TableText"/>
              <w:spacing w:after="0" w:line="252" w:lineRule="auto"/>
            </w:pPr>
            <w:r>
              <w:rPr>
                <w:rFonts w:eastAsia="Calibri"/>
              </w:rPr>
              <w:t>Cambios fallidos</w:t>
            </w:r>
          </w:p>
        </w:tc>
        <w:tc>
          <w:tcPr>
            <w:tcW w:w="5100" w:type="dxa"/>
            <w:tcMar>
              <w:top w:w="80" w:type="dxa"/>
              <w:left w:w="120" w:type="dxa"/>
              <w:bottom w:w="80" w:type="dxa"/>
              <w:right w:w="120" w:type="dxa"/>
            </w:tcMar>
            <w:vAlign w:val="center"/>
          </w:tcPr>
          <w:p w14:paraId="66AB2CE4" w14:textId="77777777" w:rsidR="007938AB" w:rsidRDefault="007938AB">
            <w:pPr>
              <w:pStyle w:val="TableText"/>
              <w:spacing w:after="0" w:line="252" w:lineRule="auto"/>
            </w:pPr>
            <w:r>
              <w:rPr>
                <w:rFonts w:eastAsia="Calibri"/>
              </w:rPr>
              <w:t>Despliegues con rollback o corrección urgente.</w:t>
            </w:r>
          </w:p>
        </w:tc>
        <w:tc>
          <w:tcPr>
            <w:tcW w:w="2060" w:type="dxa"/>
            <w:tcMar>
              <w:top w:w="80" w:type="dxa"/>
              <w:left w:w="120" w:type="dxa"/>
              <w:bottom w:w="80" w:type="dxa"/>
              <w:right w:w="120" w:type="dxa"/>
            </w:tcMar>
            <w:vAlign w:val="center"/>
          </w:tcPr>
          <w:p w14:paraId="4FE60310" w14:textId="77777777" w:rsidR="007938AB" w:rsidRDefault="007938AB">
            <w:pPr>
              <w:pStyle w:val="TableText"/>
              <w:spacing w:after="0" w:line="252" w:lineRule="auto"/>
              <w:jc w:val="center"/>
            </w:pPr>
            <w:r>
              <w:rPr>
                <w:rFonts w:eastAsia="Calibri"/>
              </w:rPr>
              <w:t>Mensual</w:t>
            </w:r>
          </w:p>
        </w:tc>
      </w:tr>
      <w:tr w:rsidR="007938AB" w14:paraId="29CA8452" w14:textId="77777777">
        <w:trPr>
          <w:cantSplit/>
        </w:trPr>
        <w:tc>
          <w:tcPr>
            <w:tcW w:w="2200" w:type="dxa"/>
            <w:shd w:val="clear" w:color="auto" w:fill="FAFAFA"/>
            <w:tcMar>
              <w:top w:w="80" w:type="dxa"/>
              <w:left w:w="120" w:type="dxa"/>
              <w:bottom w:w="80" w:type="dxa"/>
              <w:right w:w="120" w:type="dxa"/>
            </w:tcMar>
            <w:vAlign w:val="center"/>
          </w:tcPr>
          <w:p w14:paraId="7F4B8EA2" w14:textId="77777777" w:rsidR="007938AB" w:rsidRDefault="007938AB">
            <w:pPr>
              <w:pStyle w:val="TableText"/>
              <w:spacing w:after="0" w:line="252" w:lineRule="auto"/>
            </w:pPr>
            <w:r>
              <w:rPr>
                <w:rFonts w:eastAsia="Calibri"/>
              </w:rPr>
              <w:t>Defectos escapados</w:t>
            </w:r>
          </w:p>
        </w:tc>
        <w:tc>
          <w:tcPr>
            <w:tcW w:w="5100" w:type="dxa"/>
            <w:shd w:val="clear" w:color="auto" w:fill="FAFAFA"/>
            <w:tcMar>
              <w:top w:w="80" w:type="dxa"/>
              <w:left w:w="120" w:type="dxa"/>
              <w:bottom w:w="80" w:type="dxa"/>
              <w:right w:w="120" w:type="dxa"/>
            </w:tcMar>
            <w:vAlign w:val="center"/>
          </w:tcPr>
          <w:p w14:paraId="10ABDD6F" w14:textId="77777777" w:rsidR="007938AB" w:rsidRDefault="007938AB">
            <w:pPr>
              <w:pStyle w:val="TableText"/>
              <w:spacing w:after="0" w:line="252" w:lineRule="auto"/>
            </w:pPr>
            <w:r>
              <w:rPr>
                <w:rFonts w:eastAsia="Calibri"/>
              </w:rPr>
              <w:t>Incidencias detectadas después de liberar.</w:t>
            </w:r>
          </w:p>
        </w:tc>
        <w:tc>
          <w:tcPr>
            <w:tcW w:w="2060" w:type="dxa"/>
            <w:shd w:val="clear" w:color="auto" w:fill="FAFAFA"/>
            <w:tcMar>
              <w:top w:w="80" w:type="dxa"/>
              <w:left w:w="120" w:type="dxa"/>
              <w:bottom w:w="80" w:type="dxa"/>
              <w:right w:w="120" w:type="dxa"/>
            </w:tcMar>
            <w:vAlign w:val="center"/>
          </w:tcPr>
          <w:p w14:paraId="2C5A931D" w14:textId="77777777" w:rsidR="007938AB" w:rsidRDefault="007938AB">
            <w:pPr>
              <w:pStyle w:val="TableText"/>
              <w:spacing w:after="0" w:line="252" w:lineRule="auto"/>
              <w:jc w:val="center"/>
            </w:pPr>
            <w:r>
              <w:rPr>
                <w:rFonts w:eastAsia="Calibri"/>
              </w:rPr>
              <w:t>Mensual</w:t>
            </w:r>
          </w:p>
        </w:tc>
      </w:tr>
      <w:tr w:rsidR="007938AB" w14:paraId="57E4BF75" w14:textId="77777777">
        <w:trPr>
          <w:cantSplit/>
        </w:trPr>
        <w:tc>
          <w:tcPr>
            <w:tcW w:w="2200" w:type="dxa"/>
            <w:tcMar>
              <w:top w:w="80" w:type="dxa"/>
              <w:left w:w="120" w:type="dxa"/>
              <w:bottom w:w="80" w:type="dxa"/>
              <w:right w:w="120" w:type="dxa"/>
            </w:tcMar>
            <w:vAlign w:val="center"/>
          </w:tcPr>
          <w:p w14:paraId="59430DE3" w14:textId="77777777" w:rsidR="007938AB" w:rsidRDefault="007938AB">
            <w:pPr>
              <w:pStyle w:val="TableText"/>
              <w:spacing w:after="0" w:line="252" w:lineRule="auto"/>
            </w:pPr>
            <w:r>
              <w:rPr>
                <w:rFonts w:eastAsia="Calibri"/>
              </w:rPr>
              <w:t>Cobertura crítica</w:t>
            </w:r>
          </w:p>
        </w:tc>
        <w:tc>
          <w:tcPr>
            <w:tcW w:w="5100" w:type="dxa"/>
            <w:tcMar>
              <w:top w:w="80" w:type="dxa"/>
              <w:left w:w="120" w:type="dxa"/>
              <w:bottom w:w="80" w:type="dxa"/>
              <w:right w:w="120" w:type="dxa"/>
            </w:tcMar>
            <w:vAlign w:val="center"/>
          </w:tcPr>
          <w:p w14:paraId="7C789DF8" w14:textId="77777777" w:rsidR="007938AB" w:rsidRDefault="007938AB">
            <w:pPr>
              <w:pStyle w:val="TableText"/>
              <w:spacing w:after="0" w:line="252" w:lineRule="auto"/>
            </w:pPr>
            <w:r>
              <w:rPr>
                <w:rFonts w:eastAsia="Calibri"/>
              </w:rPr>
              <w:t>Casos clave automatizados, no solo porcentaje de líneas.</w:t>
            </w:r>
          </w:p>
        </w:tc>
        <w:tc>
          <w:tcPr>
            <w:tcW w:w="2060" w:type="dxa"/>
            <w:tcMar>
              <w:top w:w="80" w:type="dxa"/>
              <w:left w:w="120" w:type="dxa"/>
              <w:bottom w:w="80" w:type="dxa"/>
              <w:right w:w="120" w:type="dxa"/>
            </w:tcMar>
            <w:vAlign w:val="center"/>
          </w:tcPr>
          <w:p w14:paraId="3A513180" w14:textId="77777777" w:rsidR="007938AB" w:rsidRDefault="007938AB">
            <w:pPr>
              <w:pStyle w:val="TableText"/>
              <w:spacing w:after="0" w:line="252" w:lineRule="auto"/>
              <w:jc w:val="center"/>
            </w:pPr>
            <w:r>
              <w:rPr>
                <w:rFonts w:eastAsia="Calibri"/>
              </w:rPr>
              <w:t>Por versión</w:t>
            </w:r>
          </w:p>
        </w:tc>
      </w:tr>
      <w:tr w:rsidR="007938AB" w14:paraId="62E9B3D9" w14:textId="77777777">
        <w:trPr>
          <w:cantSplit/>
        </w:trPr>
        <w:tc>
          <w:tcPr>
            <w:tcW w:w="2200" w:type="dxa"/>
            <w:shd w:val="clear" w:color="auto" w:fill="FAFAFA"/>
            <w:tcMar>
              <w:top w:w="80" w:type="dxa"/>
              <w:left w:w="120" w:type="dxa"/>
              <w:bottom w:w="80" w:type="dxa"/>
              <w:right w:w="120" w:type="dxa"/>
            </w:tcMar>
            <w:vAlign w:val="center"/>
          </w:tcPr>
          <w:p w14:paraId="7D91E209" w14:textId="77777777" w:rsidR="007938AB" w:rsidRDefault="007938AB">
            <w:pPr>
              <w:pStyle w:val="TableText"/>
              <w:spacing w:after="0" w:line="252" w:lineRule="auto"/>
              <w:jc w:val="center"/>
            </w:pPr>
            <w:r>
              <w:rPr>
                <w:rFonts w:eastAsia="Calibri"/>
              </w:rPr>
              <w:t>Bus factor</w:t>
            </w:r>
          </w:p>
        </w:tc>
        <w:tc>
          <w:tcPr>
            <w:tcW w:w="5100" w:type="dxa"/>
            <w:shd w:val="clear" w:color="auto" w:fill="FAFAFA"/>
            <w:tcMar>
              <w:top w:w="80" w:type="dxa"/>
              <w:left w:w="120" w:type="dxa"/>
              <w:bottom w:w="80" w:type="dxa"/>
              <w:right w:w="120" w:type="dxa"/>
            </w:tcMar>
            <w:vAlign w:val="center"/>
          </w:tcPr>
          <w:p w14:paraId="6099811B" w14:textId="77777777" w:rsidR="007938AB" w:rsidRDefault="007938AB">
            <w:pPr>
              <w:pStyle w:val="TableText"/>
              <w:spacing w:after="0" w:line="252" w:lineRule="auto"/>
            </w:pPr>
            <w:r>
              <w:rPr>
                <w:rFonts w:eastAsia="Calibri"/>
              </w:rPr>
              <w:t>Dominios con al menos dos personas capaces de mantenerlos.</w:t>
            </w:r>
          </w:p>
        </w:tc>
        <w:tc>
          <w:tcPr>
            <w:tcW w:w="2060" w:type="dxa"/>
            <w:shd w:val="clear" w:color="auto" w:fill="FAFAFA"/>
            <w:tcMar>
              <w:top w:w="80" w:type="dxa"/>
              <w:left w:w="120" w:type="dxa"/>
              <w:bottom w:w="80" w:type="dxa"/>
              <w:right w:w="120" w:type="dxa"/>
            </w:tcMar>
            <w:vAlign w:val="center"/>
          </w:tcPr>
          <w:p w14:paraId="7BFAE32A" w14:textId="77777777" w:rsidR="007938AB" w:rsidRDefault="007938AB">
            <w:pPr>
              <w:pStyle w:val="TableText"/>
              <w:spacing w:after="0" w:line="252" w:lineRule="auto"/>
              <w:jc w:val="center"/>
            </w:pPr>
            <w:r>
              <w:rPr>
                <w:rFonts w:eastAsia="Calibri"/>
              </w:rPr>
              <w:t>Trimestral</w:t>
            </w:r>
          </w:p>
        </w:tc>
      </w:tr>
    </w:tbl>
    <w:p w14:paraId="3AA573C2" w14:textId="77777777" w:rsidR="007938AB" w:rsidRDefault="007938AB">
      <w:pPr>
        <w:spacing w:after="0"/>
      </w:pPr>
    </w:p>
    <w:p w14:paraId="7856B0D7" w14:textId="77777777" w:rsidR="007938AB" w:rsidRDefault="007938AB">
      <w:pPr>
        <w:pStyle w:val="Ttulo1"/>
      </w:pPr>
      <w:r>
        <w:t>Base de evidencia y alcance</w:t>
      </w:r>
    </w:p>
    <w:p w14:paraId="30CB205E" w14:textId="77777777" w:rsidR="007938AB" w:rsidRDefault="007938AB">
      <w:r>
        <w:rPr>
          <w:rFonts w:eastAsia="Calibri"/>
        </w:rPr>
        <w:t>El contenido se elaboró a partir del estado local del repositorio GymVerse, su README, archivos de despliegue, código fuente, modelos, rutas, documentación existente, historial Git y las validaciones ejecutadas el 29 de julio de 2026. No se utilizaron métricas de producción ni se asumieron aprobaciones no registradas.</w:t>
      </w:r>
    </w:p>
    <w:p w14:paraId="2A036914" w14:textId="77777777" w:rsidR="007938AB" w:rsidRDefault="007938AB">
      <w:pPr>
        <w:sectPr w:rsidR="007938AB" w:rsidSect="007938AB">
          <w:headerReference w:type="default" r:id="rId25"/>
          <w:footerReference w:type="default" r:id="rId26"/>
          <w:pgSz w:w="12240" w:h="15840"/>
          <w:pgMar w:top="1440" w:right="1440" w:bottom="1440" w:left="1440" w:header="708" w:footer="708" w:gutter="0"/>
          <w:cols w:space="720"/>
          <w:titlePg/>
          <w:docGrid w:linePitch="360"/>
        </w:sectPr>
      </w:pPr>
    </w:p>
    <w:p w14:paraId="173C0D44" w14:textId="77777777" w:rsidR="007938AB" w:rsidRDefault="007938AB">
      <w:pPr>
        <w:spacing w:before="240" w:after="480"/>
        <w:jc w:val="center"/>
      </w:pPr>
      <w:r>
        <w:rPr>
          <w:noProof/>
        </w:rPr>
        <w:drawing>
          <wp:inline distT="0" distB="0" distL="0" distR="0" wp14:anchorId="030EFE24" wp14:editId="71386F8F">
            <wp:extent cx="841248" cy="841248"/>
            <wp:effectExtent l="0" t="0" r="0" b="0"/>
            <wp:docPr id="643142645" name="Picture 1" descr="Logotipo de Gym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yellow-bg.png"/>
                    <pic:cNvPicPr/>
                  </pic:nvPicPr>
                  <pic:blipFill>
                    <a:blip r:embed="rId8"/>
                    <a:stretch>
                      <a:fillRect/>
                    </a:stretch>
                  </pic:blipFill>
                  <pic:spPr>
                    <a:xfrm>
                      <a:off x="0" y="0"/>
                      <a:ext cx="841248" cy="841248"/>
                    </a:xfrm>
                    <a:prstGeom prst="rect">
                      <a:avLst/>
                    </a:prstGeom>
                  </pic:spPr>
                </pic:pic>
              </a:graphicData>
            </a:graphic>
          </wp:inline>
        </w:drawing>
      </w:r>
    </w:p>
    <w:p w14:paraId="75D5B108" w14:textId="77777777" w:rsidR="007938AB" w:rsidRDefault="007938AB">
      <w:pPr>
        <w:pStyle w:val="CoverKicker"/>
        <w:spacing w:after="240"/>
        <w:jc w:val="center"/>
      </w:pPr>
      <w:r>
        <w:rPr>
          <w:rFonts w:eastAsia="Calibri"/>
          <w:b/>
        </w:rPr>
        <w:t>GYMVERSE  ·  DOCUMENTACIÓN DEL PROYECTO</w:t>
      </w:r>
    </w:p>
    <w:p w14:paraId="21F57D1D" w14:textId="77777777" w:rsidR="007938AB" w:rsidRDefault="007938AB">
      <w:pPr>
        <w:pStyle w:val="CoverTitle"/>
        <w:spacing w:after="160"/>
        <w:jc w:val="center"/>
      </w:pPr>
      <w:r>
        <w:rPr>
          <w:rFonts w:eastAsia="Calibri"/>
          <w:b/>
        </w:rPr>
        <w:t>Lecciones aprendidas</w:t>
      </w:r>
    </w:p>
    <w:p w14:paraId="61CD8917" w14:textId="77777777" w:rsidR="007938AB" w:rsidRDefault="007938AB">
      <w:pPr>
        <w:pStyle w:val="CoverSubtitle"/>
        <w:spacing w:after="560"/>
        <w:jc w:val="center"/>
      </w:pPr>
      <w:r>
        <w:rPr>
          <w:rFonts w:eastAsia="Calibri"/>
        </w:rPr>
        <w:t>Aprendizajes técnicos, de producto, operación y gestión</w:t>
      </w:r>
    </w:p>
    <w:p w14:paraId="2511231B" w14:textId="77777777" w:rsidR="007938AB" w:rsidRDefault="007938AB">
      <w:pPr>
        <w:pStyle w:val="Callout"/>
        <w:keepLines/>
        <w:pBdr>
          <w:top w:val="single" w:sz="10" w:space="6" w:color="FFD400"/>
          <w:left w:val="single" w:sz="10" w:space="6" w:color="FFD400"/>
          <w:bottom w:val="single" w:sz="10" w:space="6" w:color="FFD400"/>
          <w:right w:val="single" w:sz="10" w:space="6" w:color="FFD400"/>
        </w:pBdr>
        <w:shd w:val="clear" w:color="auto" w:fill="FFF6C7"/>
        <w:spacing w:before="120" w:after="120" w:line="264" w:lineRule="auto"/>
        <w:ind w:left="115" w:right="115"/>
      </w:pPr>
      <w:r>
        <w:rPr>
          <w:rFonts w:eastAsia="Calibri"/>
          <w:b/>
        </w:rPr>
        <w:t xml:space="preserve">Propósito del documento: </w:t>
      </w:r>
      <w:r>
        <w:rPr>
          <w:rFonts w:eastAsia="Calibri"/>
        </w:rPr>
        <w:t>Convertir la experiencia observable del proyecto en prácticas reutilizables para siguientes versiones.</w:t>
      </w:r>
    </w:p>
    <w:p w14:paraId="1D7C7DEE" w14:textId="77777777" w:rsidR="007938AB" w:rsidRDefault="007938AB">
      <w:pPr>
        <w:pStyle w:val="SmallMeta"/>
        <w:spacing w:before="560" w:after="80"/>
        <w:jc w:val="center"/>
      </w:pPr>
      <w:r>
        <w:rPr>
          <w:rFonts w:eastAsia="Calibri"/>
          <w:b/>
        </w:rPr>
        <w:t>Versión 1.0  ·  29 de julio de 2026</w:t>
      </w:r>
    </w:p>
    <w:p w14:paraId="4BF7D300" w14:textId="77777777" w:rsidR="007938AB" w:rsidRDefault="007938AB">
      <w:pPr>
        <w:pStyle w:val="SmallMeta"/>
        <w:jc w:val="center"/>
      </w:pPr>
      <w:r>
        <w:rPr>
          <w:rFonts w:eastAsia="Calibri"/>
          <w:i/>
          <w:sz w:val="18"/>
        </w:rPr>
        <w:t>Base de evidencia: repositorio local GymVerse y validaciones ejecutadas en la fecha del informe.</w:t>
      </w:r>
    </w:p>
    <w:p w14:paraId="7D668209" w14:textId="77777777" w:rsidR="007938AB" w:rsidRDefault="007938AB">
      <w:r>
        <w:br w:type="page"/>
      </w:r>
    </w:p>
    <w:p w14:paraId="609787B5" w14:textId="77777777" w:rsidR="007938AB" w:rsidRDefault="007938AB">
      <w:pPr>
        <w:pStyle w:val="Ttulo1"/>
      </w:pPr>
      <w:r>
        <w:t>Contenido</w:t>
      </w:r>
    </w:p>
    <w:p w14:paraId="303E0F16" w14:textId="77777777" w:rsidR="007938AB" w:rsidRDefault="007938AB">
      <w:pPr>
        <w:numPr>
          <w:ilvl w:val="0"/>
          <w:numId w:val="10"/>
        </w:numPr>
        <w:spacing w:after="160" w:line="280" w:lineRule="auto"/>
      </w:pPr>
      <w:r>
        <w:rPr>
          <w:rFonts w:eastAsia="Calibri"/>
        </w:rPr>
        <w:t>Qué funcionó</w:t>
      </w:r>
    </w:p>
    <w:p w14:paraId="57D57AC9" w14:textId="77777777" w:rsidR="007938AB" w:rsidRDefault="007938AB">
      <w:pPr>
        <w:numPr>
          <w:ilvl w:val="0"/>
          <w:numId w:val="10"/>
        </w:numPr>
        <w:spacing w:after="160" w:line="280" w:lineRule="auto"/>
      </w:pPr>
      <w:r>
        <w:rPr>
          <w:rFonts w:eastAsia="Calibri"/>
        </w:rPr>
        <w:t>Qué debe cambiar</w:t>
      </w:r>
    </w:p>
    <w:p w14:paraId="33D448E9" w14:textId="77777777" w:rsidR="007938AB" w:rsidRDefault="007938AB">
      <w:pPr>
        <w:numPr>
          <w:ilvl w:val="0"/>
          <w:numId w:val="10"/>
        </w:numPr>
        <w:spacing w:after="160" w:line="280" w:lineRule="auto"/>
      </w:pPr>
      <w:r>
        <w:rPr>
          <w:rFonts w:eastAsia="Calibri"/>
        </w:rPr>
        <w:t>Lecciones por dimensión</w:t>
      </w:r>
    </w:p>
    <w:p w14:paraId="71FDEEF4" w14:textId="77777777" w:rsidR="007938AB" w:rsidRDefault="007938AB">
      <w:pPr>
        <w:numPr>
          <w:ilvl w:val="0"/>
          <w:numId w:val="10"/>
        </w:numPr>
        <w:spacing w:after="160" w:line="280" w:lineRule="auto"/>
      </w:pPr>
      <w:r>
        <w:rPr>
          <w:rFonts w:eastAsia="Calibri"/>
        </w:rPr>
        <w:t>Acciones para el siguiente ciclo</w:t>
      </w:r>
    </w:p>
    <w:p w14:paraId="35C4FE74" w14:textId="77777777" w:rsidR="007938AB" w:rsidRDefault="007938AB">
      <w:pPr>
        <w:pStyle w:val="Ttulo1"/>
      </w:pPr>
      <w:r>
        <w:t>1. Síntesis</w:t>
      </w:r>
    </w:p>
    <w:p w14:paraId="61626CB3" w14:textId="77777777" w:rsidR="007938AB" w:rsidRDefault="007938AB">
      <w:r>
        <w:rPr>
          <w:rFonts w:eastAsia="Calibri"/>
        </w:rPr>
        <w:t>GymVerse demuestra que una arquitectura simple de monorepo puede cubrir un producto de alcance amplio, pero también que la velocidad inicial debe acompañarse de pruebas, observabilidad, revisión y operación para transformarse en una entrega sostenible.</w:t>
      </w:r>
    </w:p>
    <w:p w14:paraId="17F0F096" w14:textId="77777777" w:rsidR="007938AB" w:rsidRDefault="007938AB">
      <w:pPr>
        <w:pStyle w:val="Ttulo1"/>
      </w:pPr>
      <w:r>
        <w:t>2. Lo que funcionó</w:t>
      </w:r>
    </w:p>
    <w:p w14:paraId="114A7101" w14:textId="77777777" w:rsidR="007938AB" w:rsidRDefault="007938AB">
      <w:pPr>
        <w:numPr>
          <w:ilvl w:val="0"/>
          <w:numId w:val="11"/>
        </w:numPr>
        <w:spacing w:after="160" w:line="280" w:lineRule="auto"/>
      </w:pPr>
      <w:r>
        <w:rPr>
          <w:rFonts w:eastAsia="Calibri"/>
        </w:rPr>
        <w:t>Separar cliente, administración y API permitió adaptar experiencia y permisos por audiencia.</w:t>
      </w:r>
    </w:p>
    <w:p w14:paraId="6FDDE3EA" w14:textId="77777777" w:rsidR="007938AB" w:rsidRDefault="007938AB">
      <w:pPr>
        <w:numPr>
          <w:ilvl w:val="0"/>
          <w:numId w:val="11"/>
        </w:numPr>
        <w:spacing w:after="160" w:line="280" w:lineRule="auto"/>
      </w:pPr>
      <w:r>
        <w:rPr>
          <w:rFonts w:eastAsia="Calibri"/>
        </w:rPr>
        <w:t>Centralizar reglas de totales, stock, cupones, puntos y estados en servidor reduce manipulación del cliente.</w:t>
      </w:r>
    </w:p>
    <w:p w14:paraId="2E7D7CD3" w14:textId="77777777" w:rsidR="007938AB" w:rsidRDefault="007938AB">
      <w:pPr>
        <w:numPr>
          <w:ilvl w:val="0"/>
          <w:numId w:val="11"/>
        </w:numPr>
        <w:spacing w:after="160" w:line="280" w:lineRule="auto"/>
      </w:pPr>
      <w:r>
        <w:rPr>
          <w:rFonts w:eastAsia="Calibri"/>
        </w:rPr>
        <w:t>Modelar el stock local por gimnasio habilitó el diferenciador de retiro.</w:t>
      </w:r>
    </w:p>
    <w:p w14:paraId="1F2A6506" w14:textId="77777777" w:rsidR="007938AB" w:rsidRDefault="007938AB">
      <w:pPr>
        <w:numPr>
          <w:ilvl w:val="0"/>
          <w:numId w:val="11"/>
        </w:numPr>
        <w:spacing w:after="160" w:line="280" w:lineRule="auto"/>
      </w:pPr>
      <w:r>
        <w:rPr>
          <w:rFonts w:eastAsia="Calibri"/>
        </w:rPr>
        <w:t>Incluir seguridad y preparación de despliegue como cambios explícitos mejoró la base del MVP.</w:t>
      </w:r>
    </w:p>
    <w:p w14:paraId="38725DC3" w14:textId="77777777" w:rsidR="007938AB" w:rsidRDefault="007938AB">
      <w:pPr>
        <w:numPr>
          <w:ilvl w:val="0"/>
          <w:numId w:val="11"/>
        </w:numPr>
        <w:spacing w:after="160" w:line="280" w:lineRule="auto"/>
      </w:pPr>
      <w:r>
        <w:rPr>
          <w:rFonts w:eastAsia="Calibri"/>
        </w:rPr>
        <w:t>El monorepo y los workspaces simplifican instalación, build y CI.</w:t>
      </w:r>
    </w:p>
    <w:p w14:paraId="1683DFBA" w14:textId="77777777" w:rsidR="007938AB" w:rsidRDefault="007938AB">
      <w:pPr>
        <w:numPr>
          <w:ilvl w:val="0"/>
          <w:numId w:val="11"/>
        </w:numPr>
        <w:spacing w:after="160" w:line="280" w:lineRule="auto"/>
      </w:pPr>
      <w:r>
        <w:rPr>
          <w:rFonts w:eastAsia="Calibri"/>
        </w:rPr>
        <w:t>La documentación previa de modelos, validaciones y despliegue facilitó la consolidación final.</w:t>
      </w:r>
    </w:p>
    <w:p w14:paraId="5C2AACE6" w14:textId="77777777" w:rsidR="007938AB" w:rsidRDefault="007938AB">
      <w:pPr>
        <w:pStyle w:val="Ttulo1"/>
      </w:pPr>
      <w:r>
        <w:t>3. Lo que debe mejorar</w:t>
      </w:r>
    </w:p>
    <w:p w14:paraId="6C37D496" w14:textId="77777777" w:rsidR="007938AB" w:rsidRDefault="007938AB">
      <w:pPr>
        <w:numPr>
          <w:ilvl w:val="0"/>
          <w:numId w:val="12"/>
        </w:numPr>
        <w:spacing w:after="160" w:line="280" w:lineRule="auto"/>
      </w:pPr>
      <w:r>
        <w:rPr>
          <w:rFonts w:eastAsia="Calibri"/>
        </w:rPr>
        <w:t>La validación por sintaxis y build no sustituye pruebas de negocio.</w:t>
      </w:r>
    </w:p>
    <w:p w14:paraId="34E360F3" w14:textId="77777777" w:rsidR="007938AB" w:rsidRDefault="007938AB">
      <w:pPr>
        <w:numPr>
          <w:ilvl w:val="0"/>
          <w:numId w:val="12"/>
        </w:numPr>
        <w:spacing w:after="160" w:line="280" w:lineRule="auto"/>
      </w:pPr>
      <w:r>
        <w:rPr>
          <w:rFonts w:eastAsia="Calibri"/>
        </w:rPr>
        <w:t>Las integraciones externas deben probarse en staging con webhooks y credenciales controladas.</w:t>
      </w:r>
    </w:p>
    <w:p w14:paraId="120B17D5" w14:textId="77777777" w:rsidR="007938AB" w:rsidRDefault="007938AB">
      <w:pPr>
        <w:numPr>
          <w:ilvl w:val="0"/>
          <w:numId w:val="12"/>
        </w:numPr>
        <w:spacing w:after="160" w:line="280" w:lineRule="auto"/>
      </w:pPr>
      <w:r>
        <w:rPr>
          <w:rFonts w:eastAsia="Calibri"/>
        </w:rPr>
        <w:t>Un único autor y commits grandes reducen transferencia, revisión y trazabilidad.</w:t>
      </w:r>
    </w:p>
    <w:p w14:paraId="4E9DF9C7" w14:textId="77777777" w:rsidR="007938AB" w:rsidRDefault="007938AB">
      <w:pPr>
        <w:numPr>
          <w:ilvl w:val="0"/>
          <w:numId w:val="12"/>
        </w:numPr>
        <w:spacing w:after="160" w:line="280" w:lineRule="auto"/>
      </w:pPr>
      <w:r>
        <w:rPr>
          <w:rFonts w:eastAsia="Calibri"/>
        </w:rPr>
        <w:t>Las rutas muy extensas elevan el riesgo de cambios cruzados.</w:t>
      </w:r>
    </w:p>
    <w:p w14:paraId="1D84385D" w14:textId="77777777" w:rsidR="007938AB" w:rsidRDefault="007938AB">
      <w:pPr>
        <w:numPr>
          <w:ilvl w:val="0"/>
          <w:numId w:val="12"/>
        </w:numPr>
        <w:spacing w:after="160" w:line="280" w:lineRule="auto"/>
      </w:pPr>
      <w:r>
        <w:rPr>
          <w:rFonts w:eastAsia="Calibri"/>
        </w:rPr>
        <w:t>Varias rutas de despliegue sin una opción oficial pueden divergir.</w:t>
      </w:r>
    </w:p>
    <w:p w14:paraId="7472FEEE" w14:textId="77777777" w:rsidR="007938AB" w:rsidRDefault="007938AB">
      <w:pPr>
        <w:numPr>
          <w:ilvl w:val="0"/>
          <w:numId w:val="12"/>
        </w:numPr>
        <w:spacing w:after="160" w:line="280" w:lineRule="auto"/>
      </w:pPr>
      <w:r>
        <w:rPr>
          <w:rFonts w:eastAsia="Calibri"/>
        </w:rPr>
        <w:t>Sin métricas productivas no puede evaluarse experiencia real ni capacidad.</w:t>
      </w:r>
    </w:p>
    <w:p w14:paraId="7AAAE4AC" w14:textId="77777777" w:rsidR="007938AB" w:rsidRDefault="007938AB">
      <w:r>
        <w:br w:type="page"/>
      </w:r>
    </w:p>
    <w:p w14:paraId="09139033" w14:textId="77777777" w:rsidR="007938AB" w:rsidRDefault="007938AB">
      <w:pPr>
        <w:pStyle w:val="Ttulo1"/>
      </w:pPr>
      <w:r>
        <w:t>4. Lecciones técnicas</w:t>
      </w:r>
    </w:p>
    <w:tbl>
      <w:tblPr>
        <w:tblW w:w="9360" w:type="dxa"/>
        <w:tblInd w:w="120" w:type="dxa"/>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Layout w:type="fixed"/>
        <w:tblLook w:val="04A0" w:firstRow="1" w:lastRow="0" w:firstColumn="1" w:lastColumn="0" w:noHBand="0" w:noVBand="1"/>
      </w:tblPr>
      <w:tblGrid>
        <w:gridCol w:w="2100"/>
        <w:gridCol w:w="3500"/>
        <w:gridCol w:w="3760"/>
      </w:tblGrid>
      <w:tr w:rsidR="007938AB" w14:paraId="7DE8F100" w14:textId="77777777">
        <w:trPr>
          <w:cantSplit/>
          <w:tblHeader/>
        </w:trPr>
        <w:tc>
          <w:tcPr>
            <w:tcW w:w="2100" w:type="dxa"/>
            <w:shd w:val="clear" w:color="auto" w:fill="F3F4F6"/>
            <w:tcMar>
              <w:top w:w="80" w:type="dxa"/>
              <w:left w:w="120" w:type="dxa"/>
              <w:bottom w:w="80" w:type="dxa"/>
              <w:right w:w="120" w:type="dxa"/>
            </w:tcMar>
            <w:vAlign w:val="center"/>
          </w:tcPr>
          <w:p w14:paraId="4E8FB5CA" w14:textId="77777777" w:rsidR="007938AB" w:rsidRDefault="007938AB">
            <w:pPr>
              <w:spacing w:after="0"/>
              <w:jc w:val="center"/>
            </w:pPr>
            <w:r>
              <w:rPr>
                <w:rFonts w:eastAsia="Calibri"/>
                <w:b/>
                <w:sz w:val="17"/>
              </w:rPr>
              <w:t>Lección</w:t>
            </w:r>
          </w:p>
        </w:tc>
        <w:tc>
          <w:tcPr>
            <w:tcW w:w="3500" w:type="dxa"/>
            <w:shd w:val="clear" w:color="auto" w:fill="F3F4F6"/>
            <w:tcMar>
              <w:top w:w="80" w:type="dxa"/>
              <w:left w:w="120" w:type="dxa"/>
              <w:bottom w:w="80" w:type="dxa"/>
              <w:right w:w="120" w:type="dxa"/>
            </w:tcMar>
            <w:vAlign w:val="center"/>
          </w:tcPr>
          <w:p w14:paraId="7A3DE83C" w14:textId="77777777" w:rsidR="007938AB" w:rsidRDefault="007938AB">
            <w:pPr>
              <w:spacing w:after="0"/>
            </w:pPr>
            <w:r>
              <w:rPr>
                <w:rFonts w:eastAsia="Calibri"/>
                <w:b/>
                <w:sz w:val="17"/>
              </w:rPr>
              <w:t>Evidencia en GymVerse</w:t>
            </w:r>
          </w:p>
        </w:tc>
        <w:tc>
          <w:tcPr>
            <w:tcW w:w="3760" w:type="dxa"/>
            <w:shd w:val="clear" w:color="auto" w:fill="F3F4F6"/>
            <w:tcMar>
              <w:top w:w="80" w:type="dxa"/>
              <w:left w:w="120" w:type="dxa"/>
              <w:bottom w:w="80" w:type="dxa"/>
              <w:right w:w="120" w:type="dxa"/>
            </w:tcMar>
            <w:vAlign w:val="center"/>
          </w:tcPr>
          <w:p w14:paraId="34034E8B" w14:textId="77777777" w:rsidR="007938AB" w:rsidRDefault="007938AB">
            <w:pPr>
              <w:spacing w:after="0"/>
              <w:jc w:val="center"/>
            </w:pPr>
            <w:r>
              <w:rPr>
                <w:rFonts w:eastAsia="Calibri"/>
                <w:b/>
                <w:sz w:val="17"/>
              </w:rPr>
              <w:t>Aplicación futura</w:t>
            </w:r>
          </w:p>
        </w:tc>
      </w:tr>
      <w:tr w:rsidR="007938AB" w14:paraId="43F94594" w14:textId="77777777">
        <w:trPr>
          <w:cantSplit/>
        </w:trPr>
        <w:tc>
          <w:tcPr>
            <w:tcW w:w="2100" w:type="dxa"/>
            <w:tcMar>
              <w:top w:w="80" w:type="dxa"/>
              <w:left w:w="120" w:type="dxa"/>
              <w:bottom w:w="80" w:type="dxa"/>
              <w:right w:w="120" w:type="dxa"/>
            </w:tcMar>
            <w:vAlign w:val="center"/>
          </w:tcPr>
          <w:p w14:paraId="6C728A47" w14:textId="77777777" w:rsidR="007938AB" w:rsidRDefault="007938AB">
            <w:pPr>
              <w:pStyle w:val="TableText"/>
              <w:spacing w:after="0" w:line="252" w:lineRule="auto"/>
            </w:pPr>
            <w:r>
              <w:rPr>
                <w:rFonts w:eastAsia="Calibri"/>
                <w:sz w:val="17"/>
              </w:rPr>
              <w:t>La integridad es end-to-end</w:t>
            </w:r>
          </w:p>
        </w:tc>
        <w:tc>
          <w:tcPr>
            <w:tcW w:w="3500" w:type="dxa"/>
            <w:tcMar>
              <w:top w:w="80" w:type="dxa"/>
              <w:left w:w="120" w:type="dxa"/>
              <w:bottom w:w="80" w:type="dxa"/>
              <w:right w:w="120" w:type="dxa"/>
            </w:tcMar>
            <w:vAlign w:val="center"/>
          </w:tcPr>
          <w:p w14:paraId="012FBA9C" w14:textId="77777777" w:rsidR="007938AB" w:rsidRDefault="007938AB">
            <w:pPr>
              <w:pStyle w:val="TableText"/>
              <w:spacing w:after="0" w:line="252" w:lineRule="auto"/>
            </w:pPr>
            <w:r>
              <w:rPr>
                <w:rFonts w:eastAsia="Calibri"/>
                <w:sz w:val="17"/>
              </w:rPr>
              <w:t>Pedido afecta stock, pago, cupón, puntos y avisos.</w:t>
            </w:r>
          </w:p>
        </w:tc>
        <w:tc>
          <w:tcPr>
            <w:tcW w:w="3760" w:type="dxa"/>
            <w:tcMar>
              <w:top w:w="80" w:type="dxa"/>
              <w:left w:w="120" w:type="dxa"/>
              <w:bottom w:w="80" w:type="dxa"/>
              <w:right w:w="120" w:type="dxa"/>
            </w:tcMar>
            <w:vAlign w:val="center"/>
          </w:tcPr>
          <w:p w14:paraId="1F16AD0B" w14:textId="77777777" w:rsidR="007938AB" w:rsidRDefault="007938AB">
            <w:pPr>
              <w:pStyle w:val="TableText"/>
              <w:spacing w:after="0" w:line="252" w:lineRule="auto"/>
            </w:pPr>
            <w:r>
              <w:rPr>
                <w:rFonts w:eastAsia="Calibri"/>
                <w:sz w:val="17"/>
              </w:rPr>
              <w:t>Probar el flujo completo y sus rollbacks.</w:t>
            </w:r>
          </w:p>
        </w:tc>
      </w:tr>
      <w:tr w:rsidR="007938AB" w14:paraId="515105A5" w14:textId="77777777">
        <w:trPr>
          <w:cantSplit/>
        </w:trPr>
        <w:tc>
          <w:tcPr>
            <w:tcW w:w="2100" w:type="dxa"/>
            <w:shd w:val="clear" w:color="auto" w:fill="FAFAFA"/>
            <w:tcMar>
              <w:top w:w="80" w:type="dxa"/>
              <w:left w:w="120" w:type="dxa"/>
              <w:bottom w:w="80" w:type="dxa"/>
              <w:right w:w="120" w:type="dxa"/>
            </w:tcMar>
            <w:vAlign w:val="center"/>
          </w:tcPr>
          <w:p w14:paraId="4CEF2827" w14:textId="77777777" w:rsidR="007938AB" w:rsidRDefault="007938AB">
            <w:pPr>
              <w:pStyle w:val="TableText"/>
              <w:spacing w:after="0" w:line="252" w:lineRule="auto"/>
            </w:pPr>
            <w:r>
              <w:rPr>
                <w:rFonts w:eastAsia="Calibri"/>
                <w:sz w:val="17"/>
              </w:rPr>
              <w:t>Idempotencia es esencial</w:t>
            </w:r>
          </w:p>
        </w:tc>
        <w:tc>
          <w:tcPr>
            <w:tcW w:w="3500" w:type="dxa"/>
            <w:shd w:val="clear" w:color="auto" w:fill="FAFAFA"/>
            <w:tcMar>
              <w:top w:w="80" w:type="dxa"/>
              <w:left w:w="120" w:type="dxa"/>
              <w:bottom w:w="80" w:type="dxa"/>
              <w:right w:w="120" w:type="dxa"/>
            </w:tcMar>
            <w:vAlign w:val="center"/>
          </w:tcPr>
          <w:p w14:paraId="0DE43930" w14:textId="77777777" w:rsidR="007938AB" w:rsidRDefault="007938AB">
            <w:pPr>
              <w:pStyle w:val="TableText"/>
              <w:spacing w:after="0" w:line="252" w:lineRule="auto"/>
            </w:pPr>
            <w:r>
              <w:rPr>
                <w:rFonts w:eastAsia="Calibri"/>
                <w:sz w:val="17"/>
              </w:rPr>
              <w:t>Webhooks y concesión de puntos pueden repetirse.</w:t>
            </w:r>
          </w:p>
        </w:tc>
        <w:tc>
          <w:tcPr>
            <w:tcW w:w="3760" w:type="dxa"/>
            <w:shd w:val="clear" w:color="auto" w:fill="FAFAFA"/>
            <w:tcMar>
              <w:top w:w="80" w:type="dxa"/>
              <w:left w:w="120" w:type="dxa"/>
              <w:bottom w:w="80" w:type="dxa"/>
              <w:right w:w="120" w:type="dxa"/>
            </w:tcMar>
            <w:vAlign w:val="center"/>
          </w:tcPr>
          <w:p w14:paraId="077291D3" w14:textId="77777777" w:rsidR="007938AB" w:rsidRDefault="007938AB">
            <w:pPr>
              <w:pStyle w:val="TableText"/>
              <w:spacing w:after="0" w:line="252" w:lineRule="auto"/>
            </w:pPr>
            <w:r>
              <w:rPr>
                <w:rFonts w:eastAsia="Calibri"/>
                <w:sz w:val="17"/>
              </w:rPr>
              <w:t>Diseñar claves, estados y pruebas de repetición.</w:t>
            </w:r>
          </w:p>
        </w:tc>
      </w:tr>
      <w:tr w:rsidR="007938AB" w14:paraId="676410D1" w14:textId="77777777">
        <w:trPr>
          <w:cantSplit/>
        </w:trPr>
        <w:tc>
          <w:tcPr>
            <w:tcW w:w="2100" w:type="dxa"/>
            <w:tcMar>
              <w:top w:w="80" w:type="dxa"/>
              <w:left w:w="120" w:type="dxa"/>
              <w:bottom w:w="80" w:type="dxa"/>
              <w:right w:w="120" w:type="dxa"/>
            </w:tcMar>
            <w:vAlign w:val="center"/>
          </w:tcPr>
          <w:p w14:paraId="2C527B69" w14:textId="77777777" w:rsidR="007938AB" w:rsidRDefault="007938AB">
            <w:pPr>
              <w:pStyle w:val="TableText"/>
              <w:spacing w:after="0" w:line="252" w:lineRule="auto"/>
            </w:pPr>
            <w:r>
              <w:rPr>
                <w:rFonts w:eastAsia="Calibri"/>
                <w:sz w:val="17"/>
              </w:rPr>
              <w:t>Privacidad influye en arquitectura</w:t>
            </w:r>
          </w:p>
        </w:tc>
        <w:tc>
          <w:tcPr>
            <w:tcW w:w="3500" w:type="dxa"/>
            <w:tcMar>
              <w:top w:w="80" w:type="dxa"/>
              <w:left w:w="120" w:type="dxa"/>
              <w:bottom w:w="80" w:type="dxa"/>
              <w:right w:w="120" w:type="dxa"/>
            </w:tcMar>
            <w:vAlign w:val="center"/>
          </w:tcPr>
          <w:p w14:paraId="73553745" w14:textId="77777777" w:rsidR="007938AB" w:rsidRDefault="007938AB">
            <w:pPr>
              <w:pStyle w:val="TableText"/>
              <w:spacing w:after="0" w:line="252" w:lineRule="auto"/>
            </w:pPr>
            <w:r>
              <w:rPr>
                <w:rFonts w:eastAsia="Calibri"/>
                <w:sz w:val="17"/>
              </w:rPr>
              <w:t>Direcciones cifradas y logs redactados.</w:t>
            </w:r>
          </w:p>
        </w:tc>
        <w:tc>
          <w:tcPr>
            <w:tcW w:w="3760" w:type="dxa"/>
            <w:tcMar>
              <w:top w:w="80" w:type="dxa"/>
              <w:left w:w="120" w:type="dxa"/>
              <w:bottom w:w="80" w:type="dxa"/>
              <w:right w:w="120" w:type="dxa"/>
            </w:tcMar>
            <w:vAlign w:val="center"/>
          </w:tcPr>
          <w:p w14:paraId="273640E3" w14:textId="77777777" w:rsidR="007938AB" w:rsidRDefault="007938AB">
            <w:pPr>
              <w:pStyle w:val="TableText"/>
              <w:spacing w:after="0" w:line="252" w:lineRule="auto"/>
            </w:pPr>
            <w:r>
              <w:rPr>
                <w:rFonts w:eastAsia="Calibri"/>
                <w:sz w:val="17"/>
              </w:rPr>
              <w:t>Definir clasificación de datos desde el diseño.</w:t>
            </w:r>
          </w:p>
        </w:tc>
      </w:tr>
      <w:tr w:rsidR="007938AB" w14:paraId="68EAFFF5" w14:textId="77777777">
        <w:trPr>
          <w:cantSplit/>
        </w:trPr>
        <w:tc>
          <w:tcPr>
            <w:tcW w:w="2100" w:type="dxa"/>
            <w:shd w:val="clear" w:color="auto" w:fill="FAFAFA"/>
            <w:tcMar>
              <w:top w:w="80" w:type="dxa"/>
              <w:left w:w="120" w:type="dxa"/>
              <w:bottom w:w="80" w:type="dxa"/>
              <w:right w:w="120" w:type="dxa"/>
            </w:tcMar>
            <w:vAlign w:val="center"/>
          </w:tcPr>
          <w:p w14:paraId="04E5FF4A" w14:textId="77777777" w:rsidR="007938AB" w:rsidRDefault="007938AB">
            <w:pPr>
              <w:pStyle w:val="TableText"/>
              <w:spacing w:after="0" w:line="252" w:lineRule="auto"/>
            </w:pPr>
            <w:r>
              <w:rPr>
                <w:rFonts w:eastAsia="Calibri"/>
                <w:sz w:val="17"/>
              </w:rPr>
              <w:t>La caché necesita contexto</w:t>
            </w:r>
          </w:p>
        </w:tc>
        <w:tc>
          <w:tcPr>
            <w:tcW w:w="3500" w:type="dxa"/>
            <w:shd w:val="clear" w:color="auto" w:fill="FAFAFA"/>
            <w:tcMar>
              <w:top w:w="80" w:type="dxa"/>
              <w:left w:w="120" w:type="dxa"/>
              <w:bottom w:w="80" w:type="dxa"/>
              <w:right w:w="120" w:type="dxa"/>
            </w:tcMar>
            <w:vAlign w:val="center"/>
          </w:tcPr>
          <w:p w14:paraId="067F79CD" w14:textId="77777777" w:rsidR="007938AB" w:rsidRDefault="007938AB">
            <w:pPr>
              <w:pStyle w:val="TableText"/>
              <w:spacing w:after="0" w:line="252" w:lineRule="auto"/>
            </w:pPr>
            <w:r>
              <w:rPr>
                <w:rFonts w:eastAsia="Calibri"/>
                <w:sz w:val="17"/>
              </w:rPr>
              <w:t>no-store protege todo /api.</w:t>
            </w:r>
          </w:p>
        </w:tc>
        <w:tc>
          <w:tcPr>
            <w:tcW w:w="3760" w:type="dxa"/>
            <w:shd w:val="clear" w:color="auto" w:fill="FAFAFA"/>
            <w:tcMar>
              <w:top w:w="80" w:type="dxa"/>
              <w:left w:w="120" w:type="dxa"/>
              <w:bottom w:w="80" w:type="dxa"/>
              <w:right w:w="120" w:type="dxa"/>
            </w:tcMar>
            <w:vAlign w:val="center"/>
          </w:tcPr>
          <w:p w14:paraId="63705EA0" w14:textId="77777777" w:rsidR="007938AB" w:rsidRDefault="007938AB">
            <w:pPr>
              <w:pStyle w:val="TableText"/>
              <w:spacing w:after="0" w:line="252" w:lineRule="auto"/>
            </w:pPr>
            <w:r>
              <w:rPr>
                <w:rFonts w:eastAsia="Calibri"/>
                <w:sz w:val="17"/>
              </w:rPr>
              <w:t>Separar datos privados de catálogo público.</w:t>
            </w:r>
          </w:p>
        </w:tc>
      </w:tr>
      <w:tr w:rsidR="007938AB" w14:paraId="47600FDF" w14:textId="77777777">
        <w:trPr>
          <w:cantSplit/>
        </w:trPr>
        <w:tc>
          <w:tcPr>
            <w:tcW w:w="2100" w:type="dxa"/>
            <w:tcMar>
              <w:top w:w="80" w:type="dxa"/>
              <w:left w:w="120" w:type="dxa"/>
              <w:bottom w:w="80" w:type="dxa"/>
              <w:right w:w="120" w:type="dxa"/>
            </w:tcMar>
            <w:vAlign w:val="center"/>
          </w:tcPr>
          <w:p w14:paraId="1A6A400F" w14:textId="77777777" w:rsidR="007938AB" w:rsidRDefault="007938AB">
            <w:pPr>
              <w:pStyle w:val="TableText"/>
              <w:spacing w:after="0" w:line="252" w:lineRule="auto"/>
            </w:pPr>
            <w:r>
              <w:rPr>
                <w:rFonts w:eastAsia="Calibri"/>
                <w:sz w:val="17"/>
              </w:rPr>
              <w:t>Mantenibilidad limita velocidad</w:t>
            </w:r>
          </w:p>
        </w:tc>
        <w:tc>
          <w:tcPr>
            <w:tcW w:w="3500" w:type="dxa"/>
            <w:tcMar>
              <w:top w:w="80" w:type="dxa"/>
              <w:left w:w="120" w:type="dxa"/>
              <w:bottom w:w="80" w:type="dxa"/>
              <w:right w:w="120" w:type="dxa"/>
            </w:tcMar>
            <w:vAlign w:val="center"/>
          </w:tcPr>
          <w:p w14:paraId="7928420F" w14:textId="77777777" w:rsidR="007938AB" w:rsidRDefault="007938AB">
            <w:pPr>
              <w:pStyle w:val="TableText"/>
              <w:spacing w:after="0" w:line="252" w:lineRule="auto"/>
            </w:pPr>
            <w:r>
              <w:rPr>
                <w:rFonts w:eastAsia="Calibri"/>
                <w:sz w:val="17"/>
              </w:rPr>
              <w:t>admin.js y orders.js concentran lógica.</w:t>
            </w:r>
          </w:p>
        </w:tc>
        <w:tc>
          <w:tcPr>
            <w:tcW w:w="3760" w:type="dxa"/>
            <w:tcMar>
              <w:top w:w="80" w:type="dxa"/>
              <w:left w:w="120" w:type="dxa"/>
              <w:bottom w:w="80" w:type="dxa"/>
              <w:right w:w="120" w:type="dxa"/>
            </w:tcMar>
            <w:vAlign w:val="center"/>
          </w:tcPr>
          <w:p w14:paraId="187B25A6" w14:textId="77777777" w:rsidR="007938AB" w:rsidRDefault="007938AB">
            <w:pPr>
              <w:pStyle w:val="TableText"/>
              <w:spacing w:after="0" w:line="252" w:lineRule="auto"/>
            </w:pPr>
            <w:r>
              <w:rPr>
                <w:rFonts w:eastAsia="Calibri"/>
                <w:sz w:val="17"/>
              </w:rPr>
              <w:t>Extraer servicios y dominios antes de crecer.</w:t>
            </w:r>
          </w:p>
        </w:tc>
      </w:tr>
    </w:tbl>
    <w:p w14:paraId="4B4DAB30" w14:textId="77777777" w:rsidR="007938AB" w:rsidRDefault="007938AB">
      <w:pPr>
        <w:spacing w:after="0"/>
      </w:pPr>
    </w:p>
    <w:p w14:paraId="7DAD2DB8" w14:textId="77777777" w:rsidR="007938AB" w:rsidRDefault="007938AB">
      <w:pPr>
        <w:pStyle w:val="Ttulo1"/>
      </w:pPr>
      <w:r>
        <w:t>5. Lecciones de producto</w:t>
      </w:r>
    </w:p>
    <w:p w14:paraId="77BFF183" w14:textId="77777777" w:rsidR="007938AB" w:rsidRDefault="007938AB">
      <w:pPr>
        <w:numPr>
          <w:ilvl w:val="0"/>
          <w:numId w:val="13"/>
        </w:numPr>
        <w:spacing w:after="160" w:line="280" w:lineRule="auto"/>
      </w:pPr>
      <w:r>
        <w:rPr>
          <w:rFonts w:eastAsia="Calibri"/>
        </w:rPr>
        <w:t>El retiro en gimnasio no es solo una opción de envío: necesita afiliación, stock local, permisos, código y reabastecimiento.</w:t>
      </w:r>
    </w:p>
    <w:p w14:paraId="19A13098" w14:textId="77777777" w:rsidR="007938AB" w:rsidRDefault="007938AB">
      <w:pPr>
        <w:numPr>
          <w:ilvl w:val="0"/>
          <w:numId w:val="13"/>
        </w:numPr>
        <w:spacing w:after="160" w:line="280" w:lineRule="auto"/>
      </w:pPr>
      <w:r>
        <w:rPr>
          <w:rFonts w:eastAsia="Calibri"/>
        </w:rPr>
        <w:t>Recompensas y cupones requieren reglas de vigencia, límite, stock y reversión tan rigurosas como una compra.</w:t>
      </w:r>
    </w:p>
    <w:p w14:paraId="57D1F063" w14:textId="77777777" w:rsidR="007938AB" w:rsidRDefault="007938AB">
      <w:pPr>
        <w:numPr>
          <w:ilvl w:val="0"/>
          <w:numId w:val="13"/>
        </w:numPr>
        <w:spacing w:after="160" w:line="280" w:lineRule="auto"/>
      </w:pPr>
      <w:r>
        <w:rPr>
          <w:rFonts w:eastAsia="Calibri"/>
        </w:rPr>
        <w:t>El contenido y soporte complementan la transacción, pero deben medirse para saber si mejoran retención.</w:t>
      </w:r>
    </w:p>
    <w:p w14:paraId="2BFFF682" w14:textId="77777777" w:rsidR="007938AB" w:rsidRDefault="007938AB">
      <w:pPr>
        <w:numPr>
          <w:ilvl w:val="0"/>
          <w:numId w:val="13"/>
        </w:numPr>
        <w:spacing w:after="160" w:line="280" w:lineRule="auto"/>
      </w:pPr>
      <w:r>
        <w:rPr>
          <w:rFonts w:eastAsia="Calibri"/>
        </w:rPr>
        <w:t>Los roles staff y gym deben diseñarse con tareas concretas, no solo con pantallas ocultas.</w:t>
      </w:r>
    </w:p>
    <w:p w14:paraId="15A0AC53" w14:textId="77777777" w:rsidR="007938AB" w:rsidRDefault="007938AB">
      <w:pPr>
        <w:pStyle w:val="Ttulo1"/>
      </w:pPr>
      <w:r>
        <w:t>6. Lecciones de calidad</w:t>
      </w:r>
    </w:p>
    <w:p w14:paraId="4FFFB07C" w14:textId="77777777" w:rsidR="007938AB" w:rsidRDefault="007938AB">
      <w:pPr>
        <w:numPr>
          <w:ilvl w:val="0"/>
          <w:numId w:val="14"/>
        </w:numPr>
        <w:spacing w:after="160" w:line="280" w:lineRule="auto"/>
      </w:pPr>
      <w:r>
        <w:rPr>
          <w:rFonts w:eastAsia="Calibri"/>
        </w:rPr>
        <w:t>Cada regla documentada debe corresponder a una prueba ejecutable.</w:t>
      </w:r>
    </w:p>
    <w:p w14:paraId="1F227810" w14:textId="77777777" w:rsidR="007938AB" w:rsidRDefault="007938AB">
      <w:pPr>
        <w:numPr>
          <w:ilvl w:val="0"/>
          <w:numId w:val="14"/>
        </w:numPr>
        <w:spacing w:after="160" w:line="280" w:lineRule="auto"/>
      </w:pPr>
      <w:r>
        <w:rPr>
          <w:rFonts w:eastAsia="Calibri"/>
        </w:rPr>
        <w:t>Las pruebas críticas deben cubrir éxito, rechazo, repetición, concurrencia y compensación.</w:t>
      </w:r>
    </w:p>
    <w:p w14:paraId="0864D0B0" w14:textId="77777777" w:rsidR="007938AB" w:rsidRDefault="007938AB">
      <w:pPr>
        <w:numPr>
          <w:ilvl w:val="0"/>
          <w:numId w:val="14"/>
        </w:numPr>
        <w:spacing w:after="160" w:line="280" w:lineRule="auto"/>
      </w:pPr>
      <w:r>
        <w:rPr>
          <w:rFonts w:eastAsia="Calibri"/>
        </w:rPr>
        <w:t>La compilación rápida ayuda al flujo, pero el indicador de calidad debe incluir defectos y estabilidad.</w:t>
      </w:r>
    </w:p>
    <w:p w14:paraId="1EA69F5F" w14:textId="77777777" w:rsidR="007938AB" w:rsidRDefault="007938AB">
      <w:pPr>
        <w:numPr>
          <w:ilvl w:val="0"/>
          <w:numId w:val="14"/>
        </w:numPr>
        <w:spacing w:after="160" w:line="280" w:lineRule="auto"/>
      </w:pPr>
      <w:r>
        <w:rPr>
          <w:rFonts w:eastAsia="Calibri"/>
        </w:rPr>
        <w:t>La accesibilidad, rendimiento y seguridad necesitan criterios de aceptación propios.</w:t>
      </w:r>
    </w:p>
    <w:p w14:paraId="793CB229" w14:textId="77777777" w:rsidR="007938AB" w:rsidRDefault="007938AB">
      <w:pPr>
        <w:pStyle w:val="Ttulo1"/>
      </w:pPr>
      <w:r>
        <w:t>7. Lecciones de gestión</w:t>
      </w:r>
    </w:p>
    <w:p w14:paraId="288BC702" w14:textId="77777777" w:rsidR="007938AB" w:rsidRDefault="007938AB">
      <w:pPr>
        <w:numPr>
          <w:ilvl w:val="0"/>
          <w:numId w:val="15"/>
        </w:numPr>
        <w:spacing w:after="160" w:line="280" w:lineRule="auto"/>
      </w:pPr>
      <w:r>
        <w:rPr>
          <w:rFonts w:eastAsia="Calibri"/>
        </w:rPr>
        <w:t>La documentación de cierre debe distinguir “implementado” de “aceptado en producción”.</w:t>
      </w:r>
    </w:p>
    <w:p w14:paraId="155E51CD" w14:textId="77777777" w:rsidR="007938AB" w:rsidRDefault="007938AB">
      <w:pPr>
        <w:numPr>
          <w:ilvl w:val="0"/>
          <w:numId w:val="15"/>
        </w:numPr>
        <w:spacing w:after="160" w:line="280" w:lineRule="auto"/>
      </w:pPr>
      <w:r>
        <w:rPr>
          <w:rFonts w:eastAsia="Calibri"/>
        </w:rPr>
        <w:t>El historial debe permitir revisar decisiones; los commits pequeños y PRs elevan la calidad del conocimiento.</w:t>
      </w:r>
    </w:p>
    <w:p w14:paraId="5E74D02E" w14:textId="77777777" w:rsidR="007938AB" w:rsidRDefault="007938AB">
      <w:pPr>
        <w:numPr>
          <w:ilvl w:val="0"/>
          <w:numId w:val="15"/>
        </w:numPr>
        <w:spacing w:after="160" w:line="280" w:lineRule="auto"/>
      </w:pPr>
      <w:r>
        <w:rPr>
          <w:rFonts w:eastAsia="Calibri"/>
        </w:rPr>
        <w:t>La continuidad exige al menos dos personas por dominio crítico.</w:t>
      </w:r>
    </w:p>
    <w:p w14:paraId="42636315" w14:textId="77777777" w:rsidR="007938AB" w:rsidRDefault="007938AB">
      <w:pPr>
        <w:numPr>
          <w:ilvl w:val="0"/>
          <w:numId w:val="15"/>
        </w:numPr>
        <w:spacing w:after="160" w:line="280" w:lineRule="auto"/>
      </w:pPr>
      <w:r>
        <w:rPr>
          <w:rFonts w:eastAsia="Calibri"/>
        </w:rPr>
        <w:t>Las métricas del equipo deben medir flujo y resultados, no volumen de código.</w:t>
      </w:r>
    </w:p>
    <w:p w14:paraId="79DCE575" w14:textId="77777777" w:rsidR="007938AB" w:rsidRDefault="007938AB">
      <w:pPr>
        <w:pStyle w:val="Ttulo1"/>
      </w:pPr>
      <w:r>
        <w:t>8. Acciones para el siguiente ciclo</w:t>
      </w:r>
    </w:p>
    <w:tbl>
      <w:tblPr>
        <w:tblW w:w="9360" w:type="dxa"/>
        <w:tblInd w:w="120" w:type="dxa"/>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Layout w:type="fixed"/>
        <w:tblLook w:val="04A0" w:firstRow="1" w:lastRow="0" w:firstColumn="1" w:lastColumn="0" w:noHBand="0" w:noVBand="1"/>
      </w:tblPr>
      <w:tblGrid>
        <w:gridCol w:w="1300"/>
        <w:gridCol w:w="4800"/>
        <w:gridCol w:w="3260"/>
      </w:tblGrid>
      <w:tr w:rsidR="007938AB" w14:paraId="5D8B3FCB" w14:textId="77777777">
        <w:trPr>
          <w:cantSplit/>
          <w:tblHeader/>
        </w:trPr>
        <w:tc>
          <w:tcPr>
            <w:tcW w:w="1300" w:type="dxa"/>
            <w:shd w:val="clear" w:color="auto" w:fill="F3F4F6"/>
            <w:tcMar>
              <w:top w:w="80" w:type="dxa"/>
              <w:left w:w="120" w:type="dxa"/>
              <w:bottom w:w="80" w:type="dxa"/>
              <w:right w:w="120" w:type="dxa"/>
            </w:tcMar>
            <w:vAlign w:val="center"/>
          </w:tcPr>
          <w:p w14:paraId="2A5BA8A0" w14:textId="77777777" w:rsidR="007938AB" w:rsidRDefault="007938AB">
            <w:pPr>
              <w:spacing w:after="0"/>
              <w:jc w:val="center"/>
            </w:pPr>
            <w:r>
              <w:rPr>
                <w:rFonts w:eastAsia="Calibri"/>
                <w:b/>
                <w:sz w:val="17"/>
              </w:rPr>
              <w:t>Prioridad</w:t>
            </w:r>
          </w:p>
        </w:tc>
        <w:tc>
          <w:tcPr>
            <w:tcW w:w="4800" w:type="dxa"/>
            <w:shd w:val="clear" w:color="auto" w:fill="F3F4F6"/>
            <w:tcMar>
              <w:top w:w="80" w:type="dxa"/>
              <w:left w:w="120" w:type="dxa"/>
              <w:bottom w:w="80" w:type="dxa"/>
              <w:right w:w="120" w:type="dxa"/>
            </w:tcMar>
            <w:vAlign w:val="center"/>
          </w:tcPr>
          <w:p w14:paraId="1960C3FD" w14:textId="77777777" w:rsidR="007938AB" w:rsidRDefault="007938AB">
            <w:pPr>
              <w:spacing w:after="0"/>
              <w:jc w:val="center"/>
            </w:pPr>
            <w:r>
              <w:rPr>
                <w:rFonts w:eastAsia="Calibri"/>
                <w:b/>
                <w:sz w:val="17"/>
              </w:rPr>
              <w:t>Acción</w:t>
            </w:r>
          </w:p>
        </w:tc>
        <w:tc>
          <w:tcPr>
            <w:tcW w:w="3260" w:type="dxa"/>
            <w:shd w:val="clear" w:color="auto" w:fill="F3F4F6"/>
            <w:tcMar>
              <w:top w:w="80" w:type="dxa"/>
              <w:left w:w="120" w:type="dxa"/>
              <w:bottom w:w="80" w:type="dxa"/>
              <w:right w:w="120" w:type="dxa"/>
            </w:tcMar>
            <w:vAlign w:val="center"/>
          </w:tcPr>
          <w:p w14:paraId="304B8DCA" w14:textId="77777777" w:rsidR="007938AB" w:rsidRDefault="007938AB">
            <w:pPr>
              <w:spacing w:after="0"/>
            </w:pPr>
            <w:r>
              <w:rPr>
                <w:rFonts w:eastAsia="Calibri"/>
                <w:b/>
                <w:sz w:val="17"/>
              </w:rPr>
              <w:t>Resultado esperado</w:t>
            </w:r>
          </w:p>
        </w:tc>
      </w:tr>
      <w:tr w:rsidR="007938AB" w14:paraId="1A6401F1" w14:textId="77777777">
        <w:trPr>
          <w:cantSplit/>
        </w:trPr>
        <w:tc>
          <w:tcPr>
            <w:tcW w:w="1300" w:type="dxa"/>
            <w:tcMar>
              <w:top w:w="80" w:type="dxa"/>
              <w:left w:w="120" w:type="dxa"/>
              <w:bottom w:w="80" w:type="dxa"/>
              <w:right w:w="120" w:type="dxa"/>
            </w:tcMar>
            <w:vAlign w:val="center"/>
          </w:tcPr>
          <w:p w14:paraId="421B3E8A" w14:textId="77777777" w:rsidR="007938AB" w:rsidRDefault="007938AB">
            <w:pPr>
              <w:pStyle w:val="TableText"/>
              <w:spacing w:after="0" w:line="252" w:lineRule="auto"/>
              <w:jc w:val="center"/>
            </w:pPr>
            <w:r>
              <w:rPr>
                <w:rFonts w:eastAsia="Calibri"/>
                <w:sz w:val="17"/>
              </w:rPr>
              <w:t>Alta</w:t>
            </w:r>
          </w:p>
        </w:tc>
        <w:tc>
          <w:tcPr>
            <w:tcW w:w="4800" w:type="dxa"/>
            <w:tcMar>
              <w:top w:w="80" w:type="dxa"/>
              <w:left w:w="120" w:type="dxa"/>
              <w:bottom w:w="80" w:type="dxa"/>
              <w:right w:w="120" w:type="dxa"/>
            </w:tcMar>
            <w:vAlign w:val="center"/>
          </w:tcPr>
          <w:p w14:paraId="2A3B0E46" w14:textId="77777777" w:rsidR="007938AB" w:rsidRDefault="007938AB">
            <w:pPr>
              <w:pStyle w:val="TableText"/>
              <w:spacing w:after="0" w:line="252" w:lineRule="auto"/>
            </w:pPr>
            <w:r>
              <w:rPr>
                <w:rFonts w:eastAsia="Calibri"/>
                <w:sz w:val="17"/>
              </w:rPr>
              <w:t>Automatizar pedidos, stock, pagos, pickup, recompensas y permisos.</w:t>
            </w:r>
          </w:p>
        </w:tc>
        <w:tc>
          <w:tcPr>
            <w:tcW w:w="3260" w:type="dxa"/>
            <w:tcMar>
              <w:top w:w="80" w:type="dxa"/>
              <w:left w:w="120" w:type="dxa"/>
              <w:bottom w:w="80" w:type="dxa"/>
              <w:right w:w="120" w:type="dxa"/>
            </w:tcMar>
            <w:vAlign w:val="center"/>
          </w:tcPr>
          <w:p w14:paraId="369F5A9D" w14:textId="77777777" w:rsidR="007938AB" w:rsidRDefault="007938AB">
            <w:pPr>
              <w:pStyle w:val="TableText"/>
              <w:spacing w:after="0" w:line="252" w:lineRule="auto"/>
            </w:pPr>
            <w:r>
              <w:rPr>
                <w:rFonts w:eastAsia="Calibri"/>
                <w:sz w:val="17"/>
              </w:rPr>
              <w:t>Menos regresiones críticas.</w:t>
            </w:r>
          </w:p>
        </w:tc>
      </w:tr>
      <w:tr w:rsidR="007938AB" w14:paraId="61A1B62E" w14:textId="77777777">
        <w:trPr>
          <w:cantSplit/>
        </w:trPr>
        <w:tc>
          <w:tcPr>
            <w:tcW w:w="1300" w:type="dxa"/>
            <w:shd w:val="clear" w:color="auto" w:fill="FAFAFA"/>
            <w:tcMar>
              <w:top w:w="80" w:type="dxa"/>
              <w:left w:w="120" w:type="dxa"/>
              <w:bottom w:w="80" w:type="dxa"/>
              <w:right w:w="120" w:type="dxa"/>
            </w:tcMar>
            <w:vAlign w:val="center"/>
          </w:tcPr>
          <w:p w14:paraId="09AB4A47" w14:textId="77777777" w:rsidR="007938AB" w:rsidRDefault="007938AB">
            <w:pPr>
              <w:pStyle w:val="TableText"/>
              <w:spacing w:after="0" w:line="252" w:lineRule="auto"/>
              <w:jc w:val="center"/>
            </w:pPr>
            <w:r>
              <w:rPr>
                <w:rFonts w:eastAsia="Calibri"/>
                <w:sz w:val="17"/>
              </w:rPr>
              <w:t>Alta</w:t>
            </w:r>
          </w:p>
        </w:tc>
        <w:tc>
          <w:tcPr>
            <w:tcW w:w="4800" w:type="dxa"/>
            <w:shd w:val="clear" w:color="auto" w:fill="FAFAFA"/>
            <w:tcMar>
              <w:top w:w="80" w:type="dxa"/>
              <w:left w:w="120" w:type="dxa"/>
              <w:bottom w:w="80" w:type="dxa"/>
              <w:right w:w="120" w:type="dxa"/>
            </w:tcMar>
            <w:vAlign w:val="center"/>
          </w:tcPr>
          <w:p w14:paraId="0B4D4376" w14:textId="77777777" w:rsidR="007938AB" w:rsidRDefault="007938AB">
            <w:pPr>
              <w:pStyle w:val="TableText"/>
              <w:spacing w:after="0" w:line="252" w:lineRule="auto"/>
            </w:pPr>
            <w:r>
              <w:rPr>
                <w:rFonts w:eastAsia="Calibri"/>
                <w:sz w:val="17"/>
              </w:rPr>
              <w:t>Definir staging y pruebas de integraciones.</w:t>
            </w:r>
          </w:p>
        </w:tc>
        <w:tc>
          <w:tcPr>
            <w:tcW w:w="3260" w:type="dxa"/>
            <w:shd w:val="clear" w:color="auto" w:fill="FAFAFA"/>
            <w:tcMar>
              <w:top w:w="80" w:type="dxa"/>
              <w:left w:w="120" w:type="dxa"/>
              <w:bottom w:w="80" w:type="dxa"/>
              <w:right w:w="120" w:type="dxa"/>
            </w:tcMar>
            <w:vAlign w:val="center"/>
          </w:tcPr>
          <w:p w14:paraId="2E21CC27" w14:textId="77777777" w:rsidR="007938AB" w:rsidRDefault="007938AB">
            <w:pPr>
              <w:pStyle w:val="TableText"/>
              <w:spacing w:after="0" w:line="252" w:lineRule="auto"/>
            </w:pPr>
            <w:r>
              <w:rPr>
                <w:rFonts w:eastAsia="Calibri"/>
                <w:sz w:val="17"/>
              </w:rPr>
              <w:t>Riesgo productivo controlado.</w:t>
            </w:r>
          </w:p>
        </w:tc>
      </w:tr>
      <w:tr w:rsidR="007938AB" w14:paraId="24C4C4FE" w14:textId="77777777">
        <w:trPr>
          <w:cantSplit/>
        </w:trPr>
        <w:tc>
          <w:tcPr>
            <w:tcW w:w="1300" w:type="dxa"/>
            <w:tcMar>
              <w:top w:w="80" w:type="dxa"/>
              <w:left w:w="120" w:type="dxa"/>
              <w:bottom w:w="80" w:type="dxa"/>
              <w:right w:w="120" w:type="dxa"/>
            </w:tcMar>
            <w:vAlign w:val="center"/>
          </w:tcPr>
          <w:p w14:paraId="13D6DD87" w14:textId="77777777" w:rsidR="007938AB" w:rsidRDefault="007938AB">
            <w:pPr>
              <w:pStyle w:val="TableText"/>
              <w:spacing w:after="0" w:line="252" w:lineRule="auto"/>
              <w:jc w:val="center"/>
            </w:pPr>
            <w:r>
              <w:rPr>
                <w:rFonts w:eastAsia="Calibri"/>
                <w:sz w:val="17"/>
              </w:rPr>
              <w:t>Alta</w:t>
            </w:r>
          </w:p>
        </w:tc>
        <w:tc>
          <w:tcPr>
            <w:tcW w:w="4800" w:type="dxa"/>
            <w:tcMar>
              <w:top w:w="80" w:type="dxa"/>
              <w:left w:w="120" w:type="dxa"/>
              <w:bottom w:w="80" w:type="dxa"/>
              <w:right w:w="120" w:type="dxa"/>
            </w:tcMar>
            <w:vAlign w:val="center"/>
          </w:tcPr>
          <w:p w14:paraId="34FD3D37" w14:textId="77777777" w:rsidR="007938AB" w:rsidRDefault="007938AB">
            <w:pPr>
              <w:pStyle w:val="TableText"/>
              <w:spacing w:after="0" w:line="252" w:lineRule="auto"/>
            </w:pPr>
            <w:r>
              <w:rPr>
                <w:rFonts w:eastAsia="Calibri"/>
                <w:sz w:val="17"/>
              </w:rPr>
              <w:t>Designar segundo mantenedor y revisión por PR.</w:t>
            </w:r>
          </w:p>
        </w:tc>
        <w:tc>
          <w:tcPr>
            <w:tcW w:w="3260" w:type="dxa"/>
            <w:tcMar>
              <w:top w:w="80" w:type="dxa"/>
              <w:left w:w="120" w:type="dxa"/>
              <w:bottom w:w="80" w:type="dxa"/>
              <w:right w:w="120" w:type="dxa"/>
            </w:tcMar>
            <w:vAlign w:val="center"/>
          </w:tcPr>
          <w:p w14:paraId="72223128" w14:textId="77777777" w:rsidR="007938AB" w:rsidRDefault="007938AB">
            <w:pPr>
              <w:pStyle w:val="TableText"/>
              <w:spacing w:after="0" w:line="252" w:lineRule="auto"/>
            </w:pPr>
            <w:r>
              <w:rPr>
                <w:rFonts w:eastAsia="Calibri"/>
                <w:sz w:val="17"/>
              </w:rPr>
              <w:t>Menor dependencia individual.</w:t>
            </w:r>
          </w:p>
        </w:tc>
      </w:tr>
      <w:tr w:rsidR="007938AB" w14:paraId="7737E02C" w14:textId="77777777">
        <w:trPr>
          <w:cantSplit/>
        </w:trPr>
        <w:tc>
          <w:tcPr>
            <w:tcW w:w="1300" w:type="dxa"/>
            <w:shd w:val="clear" w:color="auto" w:fill="FAFAFA"/>
            <w:tcMar>
              <w:top w:w="80" w:type="dxa"/>
              <w:left w:w="120" w:type="dxa"/>
              <w:bottom w:w="80" w:type="dxa"/>
              <w:right w:w="120" w:type="dxa"/>
            </w:tcMar>
            <w:vAlign w:val="center"/>
          </w:tcPr>
          <w:p w14:paraId="2BC608AF" w14:textId="77777777" w:rsidR="007938AB" w:rsidRDefault="007938AB">
            <w:pPr>
              <w:pStyle w:val="TableText"/>
              <w:spacing w:after="0" w:line="252" w:lineRule="auto"/>
              <w:jc w:val="center"/>
            </w:pPr>
            <w:r>
              <w:rPr>
                <w:rFonts w:eastAsia="Calibri"/>
                <w:sz w:val="17"/>
              </w:rPr>
              <w:t>Media</w:t>
            </w:r>
          </w:p>
        </w:tc>
        <w:tc>
          <w:tcPr>
            <w:tcW w:w="4800" w:type="dxa"/>
            <w:shd w:val="clear" w:color="auto" w:fill="FAFAFA"/>
            <w:tcMar>
              <w:top w:w="80" w:type="dxa"/>
              <w:left w:w="120" w:type="dxa"/>
              <w:bottom w:w="80" w:type="dxa"/>
              <w:right w:w="120" w:type="dxa"/>
            </w:tcMar>
            <w:vAlign w:val="center"/>
          </w:tcPr>
          <w:p w14:paraId="6747F531" w14:textId="77777777" w:rsidR="007938AB" w:rsidRDefault="007938AB">
            <w:pPr>
              <w:pStyle w:val="TableText"/>
              <w:spacing w:after="0" w:line="252" w:lineRule="auto"/>
            </w:pPr>
            <w:r>
              <w:rPr>
                <w:rFonts w:eastAsia="Calibri"/>
                <w:sz w:val="17"/>
              </w:rPr>
              <w:t>Dividir rutas por dominio y añadir servicios.</w:t>
            </w:r>
          </w:p>
        </w:tc>
        <w:tc>
          <w:tcPr>
            <w:tcW w:w="3260" w:type="dxa"/>
            <w:shd w:val="clear" w:color="auto" w:fill="FAFAFA"/>
            <w:tcMar>
              <w:top w:w="80" w:type="dxa"/>
              <w:left w:w="120" w:type="dxa"/>
              <w:bottom w:w="80" w:type="dxa"/>
              <w:right w:w="120" w:type="dxa"/>
            </w:tcMar>
            <w:vAlign w:val="center"/>
          </w:tcPr>
          <w:p w14:paraId="4E964DEA" w14:textId="77777777" w:rsidR="007938AB" w:rsidRDefault="007938AB">
            <w:pPr>
              <w:pStyle w:val="TableText"/>
              <w:spacing w:after="0" w:line="252" w:lineRule="auto"/>
            </w:pPr>
            <w:r>
              <w:rPr>
                <w:rFonts w:eastAsia="Calibri"/>
                <w:sz w:val="17"/>
              </w:rPr>
              <w:t>Cambios más seguros.</w:t>
            </w:r>
          </w:p>
        </w:tc>
      </w:tr>
      <w:tr w:rsidR="007938AB" w14:paraId="5ABED2AB" w14:textId="77777777">
        <w:trPr>
          <w:cantSplit/>
        </w:trPr>
        <w:tc>
          <w:tcPr>
            <w:tcW w:w="1300" w:type="dxa"/>
            <w:tcMar>
              <w:top w:w="80" w:type="dxa"/>
              <w:left w:w="120" w:type="dxa"/>
              <w:bottom w:w="80" w:type="dxa"/>
              <w:right w:w="120" w:type="dxa"/>
            </w:tcMar>
            <w:vAlign w:val="center"/>
          </w:tcPr>
          <w:p w14:paraId="359FF3D8" w14:textId="77777777" w:rsidR="007938AB" w:rsidRDefault="007938AB">
            <w:pPr>
              <w:pStyle w:val="TableText"/>
              <w:spacing w:after="0" w:line="252" w:lineRule="auto"/>
              <w:jc w:val="center"/>
            </w:pPr>
            <w:r>
              <w:rPr>
                <w:rFonts w:eastAsia="Calibri"/>
                <w:sz w:val="17"/>
              </w:rPr>
              <w:t>Media</w:t>
            </w:r>
          </w:p>
        </w:tc>
        <w:tc>
          <w:tcPr>
            <w:tcW w:w="4800" w:type="dxa"/>
            <w:tcMar>
              <w:top w:w="80" w:type="dxa"/>
              <w:left w:w="120" w:type="dxa"/>
              <w:bottom w:w="80" w:type="dxa"/>
              <w:right w:w="120" w:type="dxa"/>
            </w:tcMar>
            <w:vAlign w:val="center"/>
          </w:tcPr>
          <w:p w14:paraId="545A62AF" w14:textId="77777777" w:rsidR="007938AB" w:rsidRDefault="007938AB">
            <w:pPr>
              <w:pStyle w:val="TableText"/>
              <w:spacing w:after="0" w:line="252" w:lineRule="auto"/>
            </w:pPr>
            <w:r>
              <w:rPr>
                <w:rFonts w:eastAsia="Calibri"/>
                <w:sz w:val="17"/>
              </w:rPr>
              <w:t>Instrumentar métricas y pruebas de carga.</w:t>
            </w:r>
          </w:p>
        </w:tc>
        <w:tc>
          <w:tcPr>
            <w:tcW w:w="3260" w:type="dxa"/>
            <w:tcMar>
              <w:top w:w="80" w:type="dxa"/>
              <w:left w:w="120" w:type="dxa"/>
              <w:bottom w:w="80" w:type="dxa"/>
              <w:right w:w="120" w:type="dxa"/>
            </w:tcMar>
            <w:vAlign w:val="center"/>
          </w:tcPr>
          <w:p w14:paraId="2A88BCC6" w14:textId="77777777" w:rsidR="007938AB" w:rsidRDefault="007938AB">
            <w:pPr>
              <w:pStyle w:val="TableText"/>
              <w:spacing w:after="0" w:line="252" w:lineRule="auto"/>
            </w:pPr>
            <w:r>
              <w:rPr>
                <w:rFonts w:eastAsia="Calibri"/>
                <w:sz w:val="17"/>
              </w:rPr>
              <w:t>SLA basado en evidencia.</w:t>
            </w:r>
          </w:p>
        </w:tc>
      </w:tr>
      <w:tr w:rsidR="007938AB" w14:paraId="5F2DEBF5" w14:textId="77777777">
        <w:trPr>
          <w:cantSplit/>
        </w:trPr>
        <w:tc>
          <w:tcPr>
            <w:tcW w:w="1300" w:type="dxa"/>
            <w:shd w:val="clear" w:color="auto" w:fill="FAFAFA"/>
            <w:tcMar>
              <w:top w:w="80" w:type="dxa"/>
              <w:left w:w="120" w:type="dxa"/>
              <w:bottom w:w="80" w:type="dxa"/>
              <w:right w:w="120" w:type="dxa"/>
            </w:tcMar>
            <w:vAlign w:val="center"/>
          </w:tcPr>
          <w:p w14:paraId="65A4C2AF" w14:textId="77777777" w:rsidR="007938AB" w:rsidRDefault="007938AB">
            <w:pPr>
              <w:pStyle w:val="TableText"/>
              <w:spacing w:after="0" w:line="252" w:lineRule="auto"/>
              <w:jc w:val="center"/>
            </w:pPr>
            <w:r>
              <w:rPr>
                <w:rFonts w:eastAsia="Calibri"/>
                <w:sz w:val="17"/>
              </w:rPr>
              <w:t>Media</w:t>
            </w:r>
          </w:p>
        </w:tc>
        <w:tc>
          <w:tcPr>
            <w:tcW w:w="4800" w:type="dxa"/>
            <w:shd w:val="clear" w:color="auto" w:fill="FAFAFA"/>
            <w:tcMar>
              <w:top w:w="80" w:type="dxa"/>
              <w:left w:w="120" w:type="dxa"/>
              <w:bottom w:w="80" w:type="dxa"/>
              <w:right w:w="120" w:type="dxa"/>
            </w:tcMar>
            <w:vAlign w:val="center"/>
          </w:tcPr>
          <w:p w14:paraId="7CCDA83C" w14:textId="77777777" w:rsidR="007938AB" w:rsidRDefault="007938AB">
            <w:pPr>
              <w:pStyle w:val="TableText"/>
              <w:spacing w:after="0" w:line="252" w:lineRule="auto"/>
            </w:pPr>
            <w:r>
              <w:rPr>
                <w:rFonts w:eastAsia="Calibri"/>
                <w:sz w:val="17"/>
              </w:rPr>
              <w:t>Elegir despliegue oficial y runbooks.</w:t>
            </w:r>
          </w:p>
        </w:tc>
        <w:tc>
          <w:tcPr>
            <w:tcW w:w="3260" w:type="dxa"/>
            <w:shd w:val="clear" w:color="auto" w:fill="FAFAFA"/>
            <w:tcMar>
              <w:top w:w="80" w:type="dxa"/>
              <w:left w:w="120" w:type="dxa"/>
              <w:bottom w:w="80" w:type="dxa"/>
              <w:right w:w="120" w:type="dxa"/>
            </w:tcMar>
            <w:vAlign w:val="center"/>
          </w:tcPr>
          <w:p w14:paraId="78BBFEE1" w14:textId="77777777" w:rsidR="007938AB" w:rsidRDefault="007938AB">
            <w:pPr>
              <w:pStyle w:val="TableText"/>
              <w:spacing w:after="0" w:line="252" w:lineRule="auto"/>
            </w:pPr>
            <w:r>
              <w:rPr>
                <w:rFonts w:eastAsia="Calibri"/>
                <w:sz w:val="17"/>
              </w:rPr>
              <w:t>Operación repetible.</w:t>
            </w:r>
          </w:p>
        </w:tc>
      </w:tr>
      <w:tr w:rsidR="007938AB" w14:paraId="7134BED6" w14:textId="77777777">
        <w:trPr>
          <w:cantSplit/>
        </w:trPr>
        <w:tc>
          <w:tcPr>
            <w:tcW w:w="1300" w:type="dxa"/>
            <w:tcMar>
              <w:top w:w="80" w:type="dxa"/>
              <w:left w:w="120" w:type="dxa"/>
              <w:bottom w:w="80" w:type="dxa"/>
              <w:right w:w="120" w:type="dxa"/>
            </w:tcMar>
            <w:vAlign w:val="center"/>
          </w:tcPr>
          <w:p w14:paraId="7FC1F755" w14:textId="77777777" w:rsidR="007938AB" w:rsidRDefault="007938AB">
            <w:pPr>
              <w:pStyle w:val="TableText"/>
              <w:spacing w:after="0" w:line="252" w:lineRule="auto"/>
              <w:jc w:val="center"/>
            </w:pPr>
            <w:r>
              <w:rPr>
                <w:rFonts w:eastAsia="Calibri"/>
                <w:sz w:val="17"/>
              </w:rPr>
              <w:t>Baja</w:t>
            </w:r>
          </w:p>
        </w:tc>
        <w:tc>
          <w:tcPr>
            <w:tcW w:w="4800" w:type="dxa"/>
            <w:tcMar>
              <w:top w:w="80" w:type="dxa"/>
              <w:left w:w="120" w:type="dxa"/>
              <w:bottom w:w="80" w:type="dxa"/>
              <w:right w:w="120" w:type="dxa"/>
            </w:tcMar>
            <w:vAlign w:val="center"/>
          </w:tcPr>
          <w:p w14:paraId="4F3A7635" w14:textId="77777777" w:rsidR="007938AB" w:rsidRDefault="007938AB">
            <w:pPr>
              <w:pStyle w:val="TableText"/>
              <w:spacing w:after="0" w:line="252" w:lineRule="auto"/>
            </w:pPr>
            <w:r>
              <w:rPr>
                <w:rFonts w:eastAsia="Calibri"/>
                <w:sz w:val="17"/>
              </w:rPr>
              <w:t>Optimizar lazy loading y estrategia de caché.</w:t>
            </w:r>
          </w:p>
        </w:tc>
        <w:tc>
          <w:tcPr>
            <w:tcW w:w="3260" w:type="dxa"/>
            <w:tcMar>
              <w:top w:w="80" w:type="dxa"/>
              <w:left w:w="120" w:type="dxa"/>
              <w:bottom w:w="80" w:type="dxa"/>
              <w:right w:w="120" w:type="dxa"/>
            </w:tcMar>
            <w:vAlign w:val="center"/>
          </w:tcPr>
          <w:p w14:paraId="10D5B2B0" w14:textId="77777777" w:rsidR="007938AB" w:rsidRDefault="007938AB">
            <w:pPr>
              <w:pStyle w:val="TableText"/>
              <w:spacing w:after="0" w:line="252" w:lineRule="auto"/>
            </w:pPr>
            <w:r>
              <w:rPr>
                <w:rFonts w:eastAsia="Calibri"/>
                <w:sz w:val="17"/>
              </w:rPr>
              <w:t>Mejor carga inicial y escalabilidad.</w:t>
            </w:r>
          </w:p>
        </w:tc>
      </w:tr>
    </w:tbl>
    <w:p w14:paraId="0F89FABA" w14:textId="77777777" w:rsidR="007938AB" w:rsidRDefault="007938AB">
      <w:pPr>
        <w:spacing w:after="0"/>
      </w:pPr>
    </w:p>
    <w:p w14:paraId="3B646319" w14:textId="77777777" w:rsidR="007938AB" w:rsidRDefault="007938AB">
      <w:pPr>
        <w:pStyle w:val="Ttulo1"/>
      </w:pPr>
      <w:r>
        <w:t>Base de evidencia y alcance</w:t>
      </w:r>
    </w:p>
    <w:p w14:paraId="153A9266" w14:textId="77777777" w:rsidR="007938AB" w:rsidRDefault="007938AB">
      <w:r>
        <w:rPr>
          <w:rFonts w:eastAsia="Calibri"/>
        </w:rPr>
        <w:t>El contenido se elaboró a partir del estado local del repositorio GymVerse, su README, archivos de despliegue, código fuente, modelos, rutas, documentación existente, historial Git y las validaciones ejecutadas el 29 de julio de 2026. No se utilizaron métricas de producción ni se asumieron aprobaciones no registradas.</w:t>
      </w:r>
    </w:p>
    <w:p w14:paraId="5D31D71C" w14:textId="77777777" w:rsidR="007938AB" w:rsidRDefault="007938AB">
      <w:pPr>
        <w:sectPr w:rsidR="007938AB" w:rsidSect="007938AB">
          <w:headerReference w:type="default" r:id="rId27"/>
          <w:footerReference w:type="default" r:id="rId28"/>
          <w:pgSz w:w="12240" w:h="15840"/>
          <w:pgMar w:top="1440" w:right="1440" w:bottom="1440" w:left="1440" w:header="708" w:footer="708" w:gutter="0"/>
          <w:cols w:space="720"/>
          <w:titlePg/>
          <w:docGrid w:linePitch="360"/>
        </w:sectPr>
      </w:pPr>
    </w:p>
    <w:p w14:paraId="1BDA80B7" w14:textId="77777777" w:rsidR="007938AB" w:rsidRDefault="007938AB">
      <w:pPr>
        <w:spacing w:before="240" w:after="480"/>
        <w:jc w:val="center"/>
      </w:pPr>
      <w:r>
        <w:rPr>
          <w:noProof/>
        </w:rPr>
        <w:drawing>
          <wp:inline distT="0" distB="0" distL="0" distR="0" wp14:anchorId="58BCA9DE" wp14:editId="58CD9758">
            <wp:extent cx="841248" cy="841248"/>
            <wp:effectExtent l="0" t="0" r="0" b="0"/>
            <wp:docPr id="1391694191" name="Picture 1" descr="Logotipo de Gym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yellow-bg.png"/>
                    <pic:cNvPicPr/>
                  </pic:nvPicPr>
                  <pic:blipFill>
                    <a:blip r:embed="rId8"/>
                    <a:stretch>
                      <a:fillRect/>
                    </a:stretch>
                  </pic:blipFill>
                  <pic:spPr>
                    <a:xfrm>
                      <a:off x="0" y="0"/>
                      <a:ext cx="841248" cy="841248"/>
                    </a:xfrm>
                    <a:prstGeom prst="rect">
                      <a:avLst/>
                    </a:prstGeom>
                  </pic:spPr>
                </pic:pic>
              </a:graphicData>
            </a:graphic>
          </wp:inline>
        </w:drawing>
      </w:r>
    </w:p>
    <w:p w14:paraId="28889B16" w14:textId="77777777" w:rsidR="007938AB" w:rsidRDefault="007938AB">
      <w:pPr>
        <w:pStyle w:val="CoverKicker"/>
        <w:spacing w:after="240"/>
        <w:jc w:val="center"/>
      </w:pPr>
      <w:r>
        <w:rPr>
          <w:rFonts w:eastAsia="Calibri"/>
          <w:b/>
        </w:rPr>
        <w:t>GYMVERSE  ·  DOCUMENTACIÓN DEL PROYECTO</w:t>
      </w:r>
    </w:p>
    <w:p w14:paraId="1BB27416" w14:textId="77777777" w:rsidR="007938AB" w:rsidRDefault="007938AB">
      <w:pPr>
        <w:pStyle w:val="CoverTitle"/>
        <w:spacing w:after="160"/>
        <w:jc w:val="center"/>
      </w:pPr>
      <w:r>
        <w:rPr>
          <w:rFonts w:eastAsia="Calibri"/>
          <w:b/>
        </w:rPr>
        <w:t>Observaciones y recomendaciones</w:t>
      </w:r>
    </w:p>
    <w:p w14:paraId="281C2259" w14:textId="77777777" w:rsidR="007938AB" w:rsidRDefault="007938AB">
      <w:pPr>
        <w:pStyle w:val="CoverSubtitle"/>
        <w:spacing w:after="560"/>
        <w:jc w:val="center"/>
      </w:pPr>
      <w:r>
        <w:rPr>
          <w:rFonts w:eastAsia="Calibri"/>
        </w:rPr>
        <w:t>Hallazgos priorizados para estabilización y evolución</w:t>
      </w:r>
    </w:p>
    <w:p w14:paraId="5A5E6634" w14:textId="77777777" w:rsidR="007938AB" w:rsidRDefault="007938AB">
      <w:pPr>
        <w:pStyle w:val="Callout"/>
        <w:keepLines/>
        <w:pBdr>
          <w:top w:val="single" w:sz="10" w:space="6" w:color="FFD400"/>
          <w:left w:val="single" w:sz="10" w:space="6" w:color="FFD400"/>
          <w:bottom w:val="single" w:sz="10" w:space="6" w:color="FFD400"/>
          <w:right w:val="single" w:sz="10" w:space="6" w:color="FFD400"/>
        </w:pBdr>
        <w:shd w:val="clear" w:color="auto" w:fill="FFF6C7"/>
        <w:spacing w:before="120" w:after="120" w:line="264" w:lineRule="auto"/>
        <w:ind w:left="115" w:right="115"/>
      </w:pPr>
      <w:r>
        <w:rPr>
          <w:rFonts w:eastAsia="Calibri"/>
          <w:b/>
        </w:rPr>
        <w:t xml:space="preserve">Propósito del documento: </w:t>
      </w:r>
      <w:r>
        <w:rPr>
          <w:rFonts w:eastAsia="Calibri"/>
        </w:rPr>
        <w:t>Concentrar las observaciones más importantes del estado actual y convertirlas en un plan accionable.</w:t>
      </w:r>
    </w:p>
    <w:p w14:paraId="7283C9BB" w14:textId="77777777" w:rsidR="007938AB" w:rsidRDefault="007938AB">
      <w:pPr>
        <w:pStyle w:val="SmallMeta"/>
        <w:spacing w:before="560" w:after="80"/>
        <w:jc w:val="center"/>
      </w:pPr>
      <w:r>
        <w:rPr>
          <w:rFonts w:eastAsia="Calibri"/>
          <w:b/>
        </w:rPr>
        <w:t>Versión 1.0  ·  29 de julio de 2026</w:t>
      </w:r>
    </w:p>
    <w:p w14:paraId="44DEF9E7" w14:textId="77777777" w:rsidR="007938AB" w:rsidRDefault="007938AB">
      <w:pPr>
        <w:pStyle w:val="SmallMeta"/>
        <w:jc w:val="center"/>
      </w:pPr>
      <w:r>
        <w:rPr>
          <w:rFonts w:eastAsia="Calibri"/>
          <w:i/>
          <w:sz w:val="18"/>
        </w:rPr>
        <w:t>Base de evidencia: repositorio local GymVerse y validaciones ejecutadas en la fecha del informe.</w:t>
      </w:r>
    </w:p>
    <w:p w14:paraId="3925ED35" w14:textId="77777777" w:rsidR="007938AB" w:rsidRDefault="007938AB">
      <w:r>
        <w:br w:type="page"/>
      </w:r>
    </w:p>
    <w:p w14:paraId="7F09DF5E" w14:textId="77777777" w:rsidR="007938AB" w:rsidRDefault="007938AB">
      <w:pPr>
        <w:pStyle w:val="Ttulo1"/>
      </w:pPr>
      <w:r>
        <w:t>Contenido</w:t>
      </w:r>
    </w:p>
    <w:p w14:paraId="38CB268A" w14:textId="77777777" w:rsidR="007938AB" w:rsidRDefault="007938AB">
      <w:pPr>
        <w:numPr>
          <w:ilvl w:val="0"/>
          <w:numId w:val="10"/>
        </w:numPr>
        <w:spacing w:after="160" w:line="280" w:lineRule="auto"/>
      </w:pPr>
      <w:r>
        <w:rPr>
          <w:rFonts w:eastAsia="Calibri"/>
        </w:rPr>
        <w:t>Observaciones principales</w:t>
      </w:r>
    </w:p>
    <w:p w14:paraId="64924CAE" w14:textId="77777777" w:rsidR="007938AB" w:rsidRDefault="007938AB">
      <w:pPr>
        <w:numPr>
          <w:ilvl w:val="0"/>
          <w:numId w:val="10"/>
        </w:numPr>
        <w:spacing w:after="160" w:line="280" w:lineRule="auto"/>
      </w:pPr>
      <w:r>
        <w:rPr>
          <w:rFonts w:eastAsia="Calibri"/>
        </w:rPr>
        <w:t>Recomendaciones P0, P1 y P2</w:t>
      </w:r>
    </w:p>
    <w:p w14:paraId="5B94932A" w14:textId="77777777" w:rsidR="007938AB" w:rsidRDefault="007938AB">
      <w:pPr>
        <w:numPr>
          <w:ilvl w:val="0"/>
          <w:numId w:val="10"/>
        </w:numPr>
        <w:spacing w:after="160" w:line="280" w:lineRule="auto"/>
      </w:pPr>
      <w:r>
        <w:rPr>
          <w:rFonts w:eastAsia="Calibri"/>
        </w:rPr>
        <w:t>Hoja de ruta y criterios de terminación</w:t>
      </w:r>
    </w:p>
    <w:p w14:paraId="6DDE97EF" w14:textId="77777777" w:rsidR="007938AB" w:rsidRDefault="007938AB">
      <w:pPr>
        <w:pStyle w:val="Ttulo1"/>
      </w:pPr>
      <w:r>
        <w:t>1. Observaciones principales</w:t>
      </w:r>
    </w:p>
    <w:tbl>
      <w:tblPr>
        <w:tblW w:w="9360" w:type="dxa"/>
        <w:tblInd w:w="120" w:type="dxa"/>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Layout w:type="fixed"/>
        <w:tblLook w:val="04A0" w:firstRow="1" w:lastRow="0" w:firstColumn="1" w:lastColumn="0" w:noHBand="0" w:noVBand="1"/>
      </w:tblPr>
      <w:tblGrid>
        <w:gridCol w:w="900"/>
        <w:gridCol w:w="4050"/>
        <w:gridCol w:w="4410"/>
      </w:tblGrid>
      <w:tr w:rsidR="007938AB" w14:paraId="5C47AA8F" w14:textId="77777777">
        <w:trPr>
          <w:cantSplit/>
          <w:tblHeader/>
        </w:trPr>
        <w:tc>
          <w:tcPr>
            <w:tcW w:w="900" w:type="dxa"/>
            <w:shd w:val="clear" w:color="auto" w:fill="F3F4F6"/>
            <w:tcMar>
              <w:top w:w="80" w:type="dxa"/>
              <w:left w:w="120" w:type="dxa"/>
              <w:bottom w:w="80" w:type="dxa"/>
              <w:right w:w="120" w:type="dxa"/>
            </w:tcMar>
            <w:vAlign w:val="center"/>
          </w:tcPr>
          <w:p w14:paraId="0F779853" w14:textId="77777777" w:rsidR="007938AB" w:rsidRDefault="007938AB">
            <w:pPr>
              <w:spacing w:after="0"/>
              <w:jc w:val="center"/>
            </w:pPr>
            <w:r>
              <w:rPr>
                <w:rFonts w:eastAsia="Calibri"/>
                <w:b/>
                <w:sz w:val="17"/>
              </w:rPr>
              <w:t>ID</w:t>
            </w:r>
          </w:p>
        </w:tc>
        <w:tc>
          <w:tcPr>
            <w:tcW w:w="4050" w:type="dxa"/>
            <w:shd w:val="clear" w:color="auto" w:fill="F3F4F6"/>
            <w:tcMar>
              <w:top w:w="80" w:type="dxa"/>
              <w:left w:w="120" w:type="dxa"/>
              <w:bottom w:w="80" w:type="dxa"/>
              <w:right w:w="120" w:type="dxa"/>
            </w:tcMar>
            <w:vAlign w:val="center"/>
          </w:tcPr>
          <w:p w14:paraId="7A1B5C39" w14:textId="77777777" w:rsidR="007938AB" w:rsidRDefault="007938AB">
            <w:pPr>
              <w:spacing w:after="0"/>
              <w:jc w:val="center"/>
            </w:pPr>
            <w:r>
              <w:rPr>
                <w:rFonts w:eastAsia="Calibri"/>
                <w:b/>
                <w:sz w:val="17"/>
              </w:rPr>
              <w:t>Observación</w:t>
            </w:r>
          </w:p>
        </w:tc>
        <w:tc>
          <w:tcPr>
            <w:tcW w:w="4410" w:type="dxa"/>
            <w:shd w:val="clear" w:color="auto" w:fill="F3F4F6"/>
            <w:tcMar>
              <w:top w:w="80" w:type="dxa"/>
              <w:left w:w="120" w:type="dxa"/>
              <w:bottom w:w="80" w:type="dxa"/>
              <w:right w:w="120" w:type="dxa"/>
            </w:tcMar>
            <w:vAlign w:val="center"/>
          </w:tcPr>
          <w:p w14:paraId="06AE0021" w14:textId="77777777" w:rsidR="007938AB" w:rsidRDefault="007938AB">
            <w:pPr>
              <w:spacing w:after="0"/>
              <w:jc w:val="center"/>
            </w:pPr>
            <w:r>
              <w:rPr>
                <w:rFonts w:eastAsia="Calibri"/>
                <w:b/>
                <w:sz w:val="17"/>
              </w:rPr>
              <w:t>Consecuencia</w:t>
            </w:r>
          </w:p>
        </w:tc>
      </w:tr>
      <w:tr w:rsidR="007938AB" w14:paraId="1F7E7AF2" w14:textId="77777777">
        <w:trPr>
          <w:cantSplit/>
        </w:trPr>
        <w:tc>
          <w:tcPr>
            <w:tcW w:w="900" w:type="dxa"/>
            <w:tcMar>
              <w:top w:w="80" w:type="dxa"/>
              <w:left w:w="120" w:type="dxa"/>
              <w:bottom w:w="80" w:type="dxa"/>
              <w:right w:w="120" w:type="dxa"/>
            </w:tcMar>
            <w:vAlign w:val="center"/>
          </w:tcPr>
          <w:p w14:paraId="44670F1C" w14:textId="77777777" w:rsidR="007938AB" w:rsidRDefault="007938AB">
            <w:pPr>
              <w:pStyle w:val="TableText"/>
              <w:spacing w:after="0" w:line="252" w:lineRule="auto"/>
              <w:jc w:val="center"/>
            </w:pPr>
            <w:r>
              <w:rPr>
                <w:rFonts w:eastAsia="Calibri"/>
                <w:sz w:val="17"/>
              </w:rPr>
              <w:t>O-01</w:t>
            </w:r>
          </w:p>
        </w:tc>
        <w:tc>
          <w:tcPr>
            <w:tcW w:w="4050" w:type="dxa"/>
            <w:tcMar>
              <w:top w:w="80" w:type="dxa"/>
              <w:left w:w="120" w:type="dxa"/>
              <w:bottom w:w="80" w:type="dxa"/>
              <w:right w:w="120" w:type="dxa"/>
            </w:tcMar>
            <w:vAlign w:val="center"/>
          </w:tcPr>
          <w:p w14:paraId="40BB72DF" w14:textId="77777777" w:rsidR="007938AB" w:rsidRDefault="007938AB">
            <w:pPr>
              <w:pStyle w:val="TableText"/>
              <w:spacing w:after="0" w:line="252" w:lineRule="auto"/>
            </w:pPr>
            <w:r>
              <w:rPr>
                <w:rFonts w:eastAsia="Calibri"/>
                <w:sz w:val="17"/>
              </w:rPr>
              <w:t>No hay pruebas automatizadas.</w:t>
            </w:r>
          </w:p>
        </w:tc>
        <w:tc>
          <w:tcPr>
            <w:tcW w:w="4410" w:type="dxa"/>
            <w:tcMar>
              <w:top w:w="80" w:type="dxa"/>
              <w:left w:w="120" w:type="dxa"/>
              <w:bottom w:w="80" w:type="dxa"/>
              <w:right w:w="120" w:type="dxa"/>
            </w:tcMar>
            <w:vAlign w:val="center"/>
          </w:tcPr>
          <w:p w14:paraId="7232BCB6" w14:textId="77777777" w:rsidR="007938AB" w:rsidRDefault="007938AB">
            <w:pPr>
              <w:pStyle w:val="TableText"/>
              <w:spacing w:after="0" w:line="252" w:lineRule="auto"/>
            </w:pPr>
            <w:r>
              <w:rPr>
                <w:rFonts w:eastAsia="Calibri"/>
                <w:sz w:val="17"/>
              </w:rPr>
              <w:t>Riesgo alto de regresión en reglas críticas.</w:t>
            </w:r>
          </w:p>
        </w:tc>
      </w:tr>
      <w:tr w:rsidR="007938AB" w14:paraId="560E96B8" w14:textId="77777777">
        <w:trPr>
          <w:cantSplit/>
        </w:trPr>
        <w:tc>
          <w:tcPr>
            <w:tcW w:w="900" w:type="dxa"/>
            <w:shd w:val="clear" w:color="auto" w:fill="FAFAFA"/>
            <w:tcMar>
              <w:top w:w="80" w:type="dxa"/>
              <w:left w:w="120" w:type="dxa"/>
              <w:bottom w:w="80" w:type="dxa"/>
              <w:right w:w="120" w:type="dxa"/>
            </w:tcMar>
            <w:vAlign w:val="center"/>
          </w:tcPr>
          <w:p w14:paraId="523F4DE2" w14:textId="77777777" w:rsidR="007938AB" w:rsidRDefault="007938AB">
            <w:pPr>
              <w:pStyle w:val="TableText"/>
              <w:spacing w:after="0" w:line="252" w:lineRule="auto"/>
              <w:jc w:val="center"/>
            </w:pPr>
            <w:r>
              <w:rPr>
                <w:rFonts w:eastAsia="Calibri"/>
                <w:sz w:val="17"/>
              </w:rPr>
              <w:t>O-02</w:t>
            </w:r>
          </w:p>
        </w:tc>
        <w:tc>
          <w:tcPr>
            <w:tcW w:w="4050" w:type="dxa"/>
            <w:shd w:val="clear" w:color="auto" w:fill="FAFAFA"/>
            <w:tcMar>
              <w:top w:w="80" w:type="dxa"/>
              <w:left w:w="120" w:type="dxa"/>
              <w:bottom w:w="80" w:type="dxa"/>
              <w:right w:w="120" w:type="dxa"/>
            </w:tcMar>
            <w:vAlign w:val="center"/>
          </w:tcPr>
          <w:p w14:paraId="619BCB3D" w14:textId="77777777" w:rsidR="007938AB" w:rsidRDefault="007938AB">
            <w:pPr>
              <w:pStyle w:val="TableText"/>
              <w:spacing w:after="0" w:line="252" w:lineRule="auto"/>
            </w:pPr>
            <w:r>
              <w:rPr>
                <w:rFonts w:eastAsia="Calibri"/>
                <w:sz w:val="17"/>
              </w:rPr>
              <w:t>No hay carga ni telemetría de producción.</w:t>
            </w:r>
          </w:p>
        </w:tc>
        <w:tc>
          <w:tcPr>
            <w:tcW w:w="4410" w:type="dxa"/>
            <w:shd w:val="clear" w:color="auto" w:fill="FAFAFA"/>
            <w:tcMar>
              <w:top w:w="80" w:type="dxa"/>
              <w:left w:w="120" w:type="dxa"/>
              <w:bottom w:w="80" w:type="dxa"/>
              <w:right w:w="120" w:type="dxa"/>
            </w:tcMar>
            <w:vAlign w:val="center"/>
          </w:tcPr>
          <w:p w14:paraId="30D0D1D5" w14:textId="77777777" w:rsidR="007938AB" w:rsidRDefault="007938AB">
            <w:pPr>
              <w:pStyle w:val="TableText"/>
              <w:spacing w:after="0" w:line="252" w:lineRule="auto"/>
            </w:pPr>
            <w:r>
              <w:rPr>
                <w:rFonts w:eastAsia="Calibri"/>
                <w:sz w:val="17"/>
              </w:rPr>
              <w:t>No puede afirmarse capacidad ni SLA.</w:t>
            </w:r>
          </w:p>
        </w:tc>
      </w:tr>
      <w:tr w:rsidR="007938AB" w14:paraId="6E7395FE" w14:textId="77777777">
        <w:trPr>
          <w:cantSplit/>
        </w:trPr>
        <w:tc>
          <w:tcPr>
            <w:tcW w:w="900" w:type="dxa"/>
            <w:tcMar>
              <w:top w:w="80" w:type="dxa"/>
              <w:left w:w="120" w:type="dxa"/>
              <w:bottom w:w="80" w:type="dxa"/>
              <w:right w:w="120" w:type="dxa"/>
            </w:tcMar>
            <w:vAlign w:val="center"/>
          </w:tcPr>
          <w:p w14:paraId="08B8EF7B" w14:textId="77777777" w:rsidR="007938AB" w:rsidRDefault="007938AB">
            <w:pPr>
              <w:pStyle w:val="TableText"/>
              <w:spacing w:after="0" w:line="252" w:lineRule="auto"/>
              <w:jc w:val="center"/>
            </w:pPr>
            <w:r>
              <w:rPr>
                <w:rFonts w:eastAsia="Calibri"/>
                <w:sz w:val="17"/>
              </w:rPr>
              <w:t>O-03</w:t>
            </w:r>
          </w:p>
        </w:tc>
        <w:tc>
          <w:tcPr>
            <w:tcW w:w="4050" w:type="dxa"/>
            <w:tcMar>
              <w:top w:w="80" w:type="dxa"/>
              <w:left w:w="120" w:type="dxa"/>
              <w:bottom w:w="80" w:type="dxa"/>
              <w:right w:w="120" w:type="dxa"/>
            </w:tcMar>
            <w:vAlign w:val="center"/>
          </w:tcPr>
          <w:p w14:paraId="39C804F8" w14:textId="77777777" w:rsidR="007938AB" w:rsidRDefault="007938AB">
            <w:pPr>
              <w:pStyle w:val="TableText"/>
              <w:spacing w:after="0" w:line="252" w:lineRule="auto"/>
            </w:pPr>
            <w:r>
              <w:rPr>
                <w:rFonts w:eastAsia="Calibri"/>
                <w:sz w:val="17"/>
              </w:rPr>
              <w:t>Un solo autor aparece en Git.</w:t>
            </w:r>
          </w:p>
        </w:tc>
        <w:tc>
          <w:tcPr>
            <w:tcW w:w="4410" w:type="dxa"/>
            <w:tcMar>
              <w:top w:w="80" w:type="dxa"/>
              <w:left w:w="120" w:type="dxa"/>
              <w:bottom w:w="80" w:type="dxa"/>
              <w:right w:w="120" w:type="dxa"/>
            </w:tcMar>
            <w:vAlign w:val="center"/>
          </w:tcPr>
          <w:p w14:paraId="49737C47" w14:textId="77777777" w:rsidR="007938AB" w:rsidRDefault="007938AB">
            <w:pPr>
              <w:pStyle w:val="TableText"/>
              <w:spacing w:after="0" w:line="252" w:lineRule="auto"/>
            </w:pPr>
            <w:r>
              <w:rPr>
                <w:rFonts w:eastAsia="Calibri"/>
                <w:sz w:val="17"/>
              </w:rPr>
              <w:t>Continuidad y revisión concentradas.</w:t>
            </w:r>
          </w:p>
        </w:tc>
      </w:tr>
      <w:tr w:rsidR="007938AB" w14:paraId="323913BB" w14:textId="77777777">
        <w:trPr>
          <w:cantSplit/>
        </w:trPr>
        <w:tc>
          <w:tcPr>
            <w:tcW w:w="900" w:type="dxa"/>
            <w:shd w:val="clear" w:color="auto" w:fill="FAFAFA"/>
            <w:tcMar>
              <w:top w:w="80" w:type="dxa"/>
              <w:left w:w="120" w:type="dxa"/>
              <w:bottom w:w="80" w:type="dxa"/>
              <w:right w:w="120" w:type="dxa"/>
            </w:tcMar>
            <w:vAlign w:val="center"/>
          </w:tcPr>
          <w:p w14:paraId="634E282F" w14:textId="77777777" w:rsidR="007938AB" w:rsidRDefault="007938AB">
            <w:pPr>
              <w:pStyle w:val="TableText"/>
              <w:spacing w:after="0" w:line="252" w:lineRule="auto"/>
              <w:jc w:val="center"/>
            </w:pPr>
            <w:r>
              <w:rPr>
                <w:rFonts w:eastAsia="Calibri"/>
                <w:sz w:val="17"/>
              </w:rPr>
              <w:t>O-04</w:t>
            </w:r>
          </w:p>
        </w:tc>
        <w:tc>
          <w:tcPr>
            <w:tcW w:w="4050" w:type="dxa"/>
            <w:shd w:val="clear" w:color="auto" w:fill="FAFAFA"/>
            <w:tcMar>
              <w:top w:w="80" w:type="dxa"/>
              <w:left w:w="120" w:type="dxa"/>
              <w:bottom w:w="80" w:type="dxa"/>
              <w:right w:w="120" w:type="dxa"/>
            </w:tcMar>
            <w:vAlign w:val="center"/>
          </w:tcPr>
          <w:p w14:paraId="4868771A" w14:textId="77777777" w:rsidR="007938AB" w:rsidRDefault="007938AB">
            <w:pPr>
              <w:pStyle w:val="TableText"/>
              <w:spacing w:after="0" w:line="252" w:lineRule="auto"/>
            </w:pPr>
            <w:r>
              <w:rPr>
                <w:rFonts w:eastAsia="Calibri"/>
                <w:sz w:val="17"/>
              </w:rPr>
              <w:t>admin.js y orders.js son archivos extensos.</w:t>
            </w:r>
          </w:p>
        </w:tc>
        <w:tc>
          <w:tcPr>
            <w:tcW w:w="4410" w:type="dxa"/>
            <w:shd w:val="clear" w:color="auto" w:fill="FAFAFA"/>
            <w:tcMar>
              <w:top w:w="80" w:type="dxa"/>
              <w:left w:w="120" w:type="dxa"/>
              <w:bottom w:w="80" w:type="dxa"/>
              <w:right w:w="120" w:type="dxa"/>
            </w:tcMar>
            <w:vAlign w:val="center"/>
          </w:tcPr>
          <w:p w14:paraId="6AAE0D17" w14:textId="77777777" w:rsidR="007938AB" w:rsidRDefault="007938AB">
            <w:pPr>
              <w:pStyle w:val="TableText"/>
              <w:spacing w:after="0" w:line="252" w:lineRule="auto"/>
            </w:pPr>
            <w:r>
              <w:rPr>
                <w:rFonts w:eastAsia="Calibri"/>
                <w:sz w:val="17"/>
              </w:rPr>
              <w:t>Mayor acoplamiento y costo de cambio.</w:t>
            </w:r>
          </w:p>
        </w:tc>
      </w:tr>
      <w:tr w:rsidR="007938AB" w14:paraId="071BE01B" w14:textId="77777777">
        <w:trPr>
          <w:cantSplit/>
        </w:trPr>
        <w:tc>
          <w:tcPr>
            <w:tcW w:w="900" w:type="dxa"/>
            <w:tcMar>
              <w:top w:w="80" w:type="dxa"/>
              <w:left w:w="120" w:type="dxa"/>
              <w:bottom w:w="80" w:type="dxa"/>
              <w:right w:w="120" w:type="dxa"/>
            </w:tcMar>
            <w:vAlign w:val="center"/>
          </w:tcPr>
          <w:p w14:paraId="52B6C7BF" w14:textId="77777777" w:rsidR="007938AB" w:rsidRDefault="007938AB">
            <w:pPr>
              <w:pStyle w:val="TableText"/>
              <w:spacing w:after="0" w:line="252" w:lineRule="auto"/>
              <w:jc w:val="center"/>
            </w:pPr>
            <w:r>
              <w:rPr>
                <w:rFonts w:eastAsia="Calibri"/>
                <w:sz w:val="17"/>
              </w:rPr>
              <w:t>O-05</w:t>
            </w:r>
          </w:p>
        </w:tc>
        <w:tc>
          <w:tcPr>
            <w:tcW w:w="4050" w:type="dxa"/>
            <w:tcMar>
              <w:top w:w="80" w:type="dxa"/>
              <w:left w:w="120" w:type="dxa"/>
              <w:bottom w:w="80" w:type="dxa"/>
              <w:right w:w="120" w:type="dxa"/>
            </w:tcMar>
            <w:vAlign w:val="center"/>
          </w:tcPr>
          <w:p w14:paraId="4919C9EC" w14:textId="77777777" w:rsidR="007938AB" w:rsidRDefault="007938AB">
            <w:pPr>
              <w:pStyle w:val="TableText"/>
              <w:spacing w:after="0" w:line="252" w:lineRule="auto"/>
            </w:pPr>
            <w:r>
              <w:rPr>
                <w:rFonts w:eastAsia="Calibri"/>
                <w:sz w:val="17"/>
              </w:rPr>
              <w:t>Todas las respuestas /api usan no-store.</w:t>
            </w:r>
          </w:p>
        </w:tc>
        <w:tc>
          <w:tcPr>
            <w:tcW w:w="4410" w:type="dxa"/>
            <w:tcMar>
              <w:top w:w="80" w:type="dxa"/>
              <w:left w:w="120" w:type="dxa"/>
              <w:bottom w:w="80" w:type="dxa"/>
              <w:right w:w="120" w:type="dxa"/>
            </w:tcMar>
            <w:vAlign w:val="center"/>
          </w:tcPr>
          <w:p w14:paraId="7D642CE9" w14:textId="77777777" w:rsidR="007938AB" w:rsidRDefault="007938AB">
            <w:pPr>
              <w:pStyle w:val="TableText"/>
              <w:spacing w:after="0" w:line="252" w:lineRule="auto"/>
            </w:pPr>
            <w:r>
              <w:rPr>
                <w:rFonts w:eastAsia="Calibri"/>
                <w:sz w:val="17"/>
              </w:rPr>
              <w:t>El catálogo público no aprovecha caché.</w:t>
            </w:r>
          </w:p>
        </w:tc>
      </w:tr>
      <w:tr w:rsidR="007938AB" w14:paraId="765DADD9" w14:textId="77777777">
        <w:trPr>
          <w:cantSplit/>
        </w:trPr>
        <w:tc>
          <w:tcPr>
            <w:tcW w:w="900" w:type="dxa"/>
            <w:shd w:val="clear" w:color="auto" w:fill="FAFAFA"/>
            <w:tcMar>
              <w:top w:w="80" w:type="dxa"/>
              <w:left w:w="120" w:type="dxa"/>
              <w:bottom w:w="80" w:type="dxa"/>
              <w:right w:w="120" w:type="dxa"/>
            </w:tcMar>
            <w:vAlign w:val="center"/>
          </w:tcPr>
          <w:p w14:paraId="53713038" w14:textId="77777777" w:rsidR="007938AB" w:rsidRDefault="007938AB">
            <w:pPr>
              <w:pStyle w:val="TableText"/>
              <w:spacing w:after="0" w:line="252" w:lineRule="auto"/>
              <w:jc w:val="center"/>
            </w:pPr>
            <w:r>
              <w:rPr>
                <w:rFonts w:eastAsia="Calibri"/>
                <w:sz w:val="17"/>
              </w:rPr>
              <w:t>O-06</w:t>
            </w:r>
          </w:p>
        </w:tc>
        <w:tc>
          <w:tcPr>
            <w:tcW w:w="4050" w:type="dxa"/>
            <w:shd w:val="clear" w:color="auto" w:fill="FAFAFA"/>
            <w:tcMar>
              <w:top w:w="80" w:type="dxa"/>
              <w:left w:w="120" w:type="dxa"/>
              <w:bottom w:w="80" w:type="dxa"/>
              <w:right w:w="120" w:type="dxa"/>
            </w:tcMar>
            <w:vAlign w:val="center"/>
          </w:tcPr>
          <w:p w14:paraId="3853A7F7" w14:textId="77777777" w:rsidR="007938AB" w:rsidRDefault="007938AB">
            <w:pPr>
              <w:pStyle w:val="TableText"/>
              <w:spacing w:after="0" w:line="252" w:lineRule="auto"/>
            </w:pPr>
            <w:r>
              <w:rPr>
                <w:rFonts w:eastAsia="Calibri"/>
                <w:sz w:val="17"/>
              </w:rPr>
              <w:t>Los frontends generan un solo chunk JS principal.</w:t>
            </w:r>
          </w:p>
        </w:tc>
        <w:tc>
          <w:tcPr>
            <w:tcW w:w="4410" w:type="dxa"/>
            <w:shd w:val="clear" w:color="auto" w:fill="FAFAFA"/>
            <w:tcMar>
              <w:top w:w="80" w:type="dxa"/>
              <w:left w:w="120" w:type="dxa"/>
              <w:bottom w:w="80" w:type="dxa"/>
              <w:right w:w="120" w:type="dxa"/>
            </w:tcMar>
            <w:vAlign w:val="center"/>
          </w:tcPr>
          <w:p w14:paraId="7C5F7D7A" w14:textId="77777777" w:rsidR="007938AB" w:rsidRDefault="007938AB">
            <w:pPr>
              <w:pStyle w:val="TableText"/>
              <w:spacing w:after="0" w:line="252" w:lineRule="auto"/>
            </w:pPr>
            <w:r>
              <w:rPr>
                <w:rFonts w:eastAsia="Calibri"/>
                <w:sz w:val="17"/>
              </w:rPr>
              <w:t>Carga inicial de módulos no usados.</w:t>
            </w:r>
          </w:p>
        </w:tc>
      </w:tr>
      <w:tr w:rsidR="007938AB" w14:paraId="29150F51" w14:textId="77777777">
        <w:trPr>
          <w:cantSplit/>
        </w:trPr>
        <w:tc>
          <w:tcPr>
            <w:tcW w:w="900" w:type="dxa"/>
            <w:tcMar>
              <w:top w:w="80" w:type="dxa"/>
              <w:left w:w="120" w:type="dxa"/>
              <w:bottom w:w="80" w:type="dxa"/>
              <w:right w:w="120" w:type="dxa"/>
            </w:tcMar>
            <w:vAlign w:val="center"/>
          </w:tcPr>
          <w:p w14:paraId="02E359D8" w14:textId="77777777" w:rsidR="007938AB" w:rsidRDefault="007938AB">
            <w:pPr>
              <w:pStyle w:val="TableText"/>
              <w:spacing w:after="0" w:line="252" w:lineRule="auto"/>
              <w:jc w:val="center"/>
            </w:pPr>
            <w:r>
              <w:rPr>
                <w:rFonts w:eastAsia="Calibri"/>
                <w:sz w:val="17"/>
              </w:rPr>
              <w:t>O-07</w:t>
            </w:r>
          </w:p>
        </w:tc>
        <w:tc>
          <w:tcPr>
            <w:tcW w:w="4050" w:type="dxa"/>
            <w:tcMar>
              <w:top w:w="80" w:type="dxa"/>
              <w:left w:w="120" w:type="dxa"/>
              <w:bottom w:w="80" w:type="dxa"/>
              <w:right w:w="120" w:type="dxa"/>
            </w:tcMar>
            <w:vAlign w:val="center"/>
          </w:tcPr>
          <w:p w14:paraId="66FA5842" w14:textId="77777777" w:rsidR="007938AB" w:rsidRDefault="007938AB">
            <w:pPr>
              <w:pStyle w:val="TableText"/>
              <w:spacing w:after="0" w:line="252" w:lineRule="auto"/>
            </w:pPr>
            <w:r>
              <w:rPr>
                <w:rFonts w:eastAsia="Calibri"/>
                <w:sz w:val="17"/>
              </w:rPr>
              <w:t>Hay configuraciones para Vercel, Netlify y Render.</w:t>
            </w:r>
          </w:p>
        </w:tc>
        <w:tc>
          <w:tcPr>
            <w:tcW w:w="4410" w:type="dxa"/>
            <w:tcMar>
              <w:top w:w="80" w:type="dxa"/>
              <w:left w:w="120" w:type="dxa"/>
              <w:bottom w:w="80" w:type="dxa"/>
              <w:right w:w="120" w:type="dxa"/>
            </w:tcMar>
            <w:vAlign w:val="center"/>
          </w:tcPr>
          <w:p w14:paraId="2D18BCF0" w14:textId="77777777" w:rsidR="007938AB" w:rsidRDefault="007938AB">
            <w:pPr>
              <w:pStyle w:val="TableText"/>
              <w:spacing w:after="0" w:line="252" w:lineRule="auto"/>
            </w:pPr>
            <w:r>
              <w:rPr>
                <w:rFonts w:eastAsia="Calibri"/>
                <w:sz w:val="17"/>
              </w:rPr>
              <w:t>Riesgo de divergencia operativa.</w:t>
            </w:r>
          </w:p>
        </w:tc>
      </w:tr>
      <w:tr w:rsidR="007938AB" w14:paraId="38A4DDE3" w14:textId="77777777">
        <w:trPr>
          <w:cantSplit/>
        </w:trPr>
        <w:tc>
          <w:tcPr>
            <w:tcW w:w="900" w:type="dxa"/>
            <w:shd w:val="clear" w:color="auto" w:fill="FAFAFA"/>
            <w:tcMar>
              <w:top w:w="80" w:type="dxa"/>
              <w:left w:w="120" w:type="dxa"/>
              <w:bottom w:w="80" w:type="dxa"/>
              <w:right w:w="120" w:type="dxa"/>
            </w:tcMar>
            <w:vAlign w:val="center"/>
          </w:tcPr>
          <w:p w14:paraId="27F95EE2" w14:textId="77777777" w:rsidR="007938AB" w:rsidRDefault="007938AB">
            <w:pPr>
              <w:pStyle w:val="TableText"/>
              <w:spacing w:after="0" w:line="252" w:lineRule="auto"/>
              <w:jc w:val="center"/>
            </w:pPr>
            <w:r>
              <w:rPr>
                <w:rFonts w:eastAsia="Calibri"/>
                <w:sz w:val="17"/>
              </w:rPr>
              <w:t>O-08</w:t>
            </w:r>
          </w:p>
        </w:tc>
        <w:tc>
          <w:tcPr>
            <w:tcW w:w="4050" w:type="dxa"/>
            <w:shd w:val="clear" w:color="auto" w:fill="FAFAFA"/>
            <w:tcMar>
              <w:top w:w="80" w:type="dxa"/>
              <w:left w:w="120" w:type="dxa"/>
              <w:bottom w:w="80" w:type="dxa"/>
              <w:right w:w="120" w:type="dxa"/>
            </w:tcMar>
            <w:vAlign w:val="center"/>
          </w:tcPr>
          <w:p w14:paraId="24B9D061" w14:textId="77777777" w:rsidR="007938AB" w:rsidRDefault="007938AB">
            <w:pPr>
              <w:pStyle w:val="TableText"/>
              <w:spacing w:after="0" w:line="252" w:lineRule="auto"/>
            </w:pPr>
            <w:r>
              <w:rPr>
                <w:rFonts w:eastAsia="Calibri"/>
                <w:sz w:val="17"/>
              </w:rPr>
              <w:t>Solo se observan tres índices explícitos en modelos.</w:t>
            </w:r>
          </w:p>
        </w:tc>
        <w:tc>
          <w:tcPr>
            <w:tcW w:w="4410" w:type="dxa"/>
            <w:shd w:val="clear" w:color="auto" w:fill="FAFAFA"/>
            <w:tcMar>
              <w:top w:w="80" w:type="dxa"/>
              <w:left w:w="120" w:type="dxa"/>
              <w:bottom w:w="80" w:type="dxa"/>
              <w:right w:w="120" w:type="dxa"/>
            </w:tcMar>
            <w:vAlign w:val="center"/>
          </w:tcPr>
          <w:p w14:paraId="077BEFA2" w14:textId="77777777" w:rsidR="007938AB" w:rsidRDefault="007938AB">
            <w:pPr>
              <w:pStyle w:val="TableText"/>
              <w:spacing w:after="0" w:line="252" w:lineRule="auto"/>
            </w:pPr>
            <w:r>
              <w:rPr>
                <w:rFonts w:eastAsia="Calibri"/>
                <w:sz w:val="17"/>
              </w:rPr>
              <w:t>Consultas crecientes pueden degradarse.</w:t>
            </w:r>
          </w:p>
        </w:tc>
      </w:tr>
      <w:tr w:rsidR="007938AB" w14:paraId="1AD6A8D4" w14:textId="77777777">
        <w:trPr>
          <w:cantSplit/>
        </w:trPr>
        <w:tc>
          <w:tcPr>
            <w:tcW w:w="900" w:type="dxa"/>
            <w:tcMar>
              <w:top w:w="80" w:type="dxa"/>
              <w:left w:w="120" w:type="dxa"/>
              <w:bottom w:w="80" w:type="dxa"/>
              <w:right w:w="120" w:type="dxa"/>
            </w:tcMar>
            <w:vAlign w:val="center"/>
          </w:tcPr>
          <w:p w14:paraId="27E1249C" w14:textId="77777777" w:rsidR="007938AB" w:rsidRDefault="007938AB">
            <w:pPr>
              <w:pStyle w:val="TableText"/>
              <w:spacing w:after="0" w:line="252" w:lineRule="auto"/>
              <w:jc w:val="center"/>
            </w:pPr>
            <w:r>
              <w:rPr>
                <w:rFonts w:eastAsia="Calibri"/>
                <w:sz w:val="17"/>
              </w:rPr>
              <w:t>O-09</w:t>
            </w:r>
          </w:p>
        </w:tc>
        <w:tc>
          <w:tcPr>
            <w:tcW w:w="4050" w:type="dxa"/>
            <w:tcMar>
              <w:top w:w="80" w:type="dxa"/>
              <w:left w:w="120" w:type="dxa"/>
              <w:bottom w:w="80" w:type="dxa"/>
              <w:right w:w="120" w:type="dxa"/>
            </w:tcMar>
            <w:vAlign w:val="center"/>
          </w:tcPr>
          <w:p w14:paraId="034631AB" w14:textId="77777777" w:rsidR="007938AB" w:rsidRDefault="007938AB">
            <w:pPr>
              <w:pStyle w:val="TableText"/>
              <w:spacing w:after="0" w:line="252" w:lineRule="auto"/>
            </w:pPr>
            <w:r>
              <w:rPr>
                <w:rFonts w:eastAsia="Calibri"/>
                <w:sz w:val="17"/>
              </w:rPr>
              <w:t>Render y CI declaran Node 20; el motor raíz exige &gt;=20.19.0.</w:t>
            </w:r>
          </w:p>
        </w:tc>
        <w:tc>
          <w:tcPr>
            <w:tcW w:w="4410" w:type="dxa"/>
            <w:tcMar>
              <w:top w:w="80" w:type="dxa"/>
              <w:left w:w="120" w:type="dxa"/>
              <w:bottom w:w="80" w:type="dxa"/>
              <w:right w:w="120" w:type="dxa"/>
            </w:tcMar>
            <w:vAlign w:val="center"/>
          </w:tcPr>
          <w:p w14:paraId="36EC1B0E" w14:textId="77777777" w:rsidR="007938AB" w:rsidRDefault="007938AB">
            <w:pPr>
              <w:pStyle w:val="TableText"/>
              <w:spacing w:after="0" w:line="252" w:lineRule="auto"/>
            </w:pPr>
            <w:r>
              <w:rPr>
                <w:rFonts w:eastAsia="Calibri"/>
                <w:sz w:val="17"/>
              </w:rPr>
              <w:t>Conviene alinear y fijar versiones.</w:t>
            </w:r>
          </w:p>
        </w:tc>
      </w:tr>
      <w:tr w:rsidR="007938AB" w14:paraId="25D955D3" w14:textId="77777777">
        <w:trPr>
          <w:cantSplit/>
        </w:trPr>
        <w:tc>
          <w:tcPr>
            <w:tcW w:w="900" w:type="dxa"/>
            <w:shd w:val="clear" w:color="auto" w:fill="FAFAFA"/>
            <w:tcMar>
              <w:top w:w="80" w:type="dxa"/>
              <w:left w:w="120" w:type="dxa"/>
              <w:bottom w:w="80" w:type="dxa"/>
              <w:right w:w="120" w:type="dxa"/>
            </w:tcMar>
            <w:vAlign w:val="center"/>
          </w:tcPr>
          <w:p w14:paraId="38179519" w14:textId="77777777" w:rsidR="007938AB" w:rsidRDefault="007938AB">
            <w:pPr>
              <w:pStyle w:val="TableText"/>
              <w:spacing w:after="0" w:line="252" w:lineRule="auto"/>
              <w:jc w:val="center"/>
            </w:pPr>
            <w:r>
              <w:rPr>
                <w:rFonts w:eastAsia="Calibri"/>
                <w:sz w:val="17"/>
              </w:rPr>
              <w:t>O-10</w:t>
            </w:r>
          </w:p>
        </w:tc>
        <w:tc>
          <w:tcPr>
            <w:tcW w:w="4050" w:type="dxa"/>
            <w:shd w:val="clear" w:color="auto" w:fill="FAFAFA"/>
            <w:tcMar>
              <w:top w:w="80" w:type="dxa"/>
              <w:left w:w="120" w:type="dxa"/>
              <w:bottom w:w="80" w:type="dxa"/>
              <w:right w:w="120" w:type="dxa"/>
            </w:tcMar>
            <w:vAlign w:val="center"/>
          </w:tcPr>
          <w:p w14:paraId="7BBFAFE1" w14:textId="77777777" w:rsidR="007938AB" w:rsidRDefault="007938AB">
            <w:pPr>
              <w:pStyle w:val="TableText"/>
              <w:spacing w:after="0" w:line="252" w:lineRule="auto"/>
            </w:pPr>
            <w:r>
              <w:rPr>
                <w:rFonts w:eastAsia="Calibri"/>
                <w:sz w:val="17"/>
              </w:rPr>
              <w:t>README incluye cuentas de demostración.</w:t>
            </w:r>
          </w:p>
        </w:tc>
        <w:tc>
          <w:tcPr>
            <w:tcW w:w="4410" w:type="dxa"/>
            <w:shd w:val="clear" w:color="auto" w:fill="FAFAFA"/>
            <w:tcMar>
              <w:top w:w="80" w:type="dxa"/>
              <w:left w:w="120" w:type="dxa"/>
              <w:bottom w:w="80" w:type="dxa"/>
              <w:right w:w="120" w:type="dxa"/>
            </w:tcMar>
            <w:vAlign w:val="center"/>
          </w:tcPr>
          <w:p w14:paraId="03CB35BD" w14:textId="77777777" w:rsidR="007938AB" w:rsidRDefault="007938AB">
            <w:pPr>
              <w:pStyle w:val="TableText"/>
              <w:spacing w:after="0" w:line="252" w:lineRule="auto"/>
            </w:pPr>
            <w:r>
              <w:rPr>
                <w:rFonts w:eastAsia="Calibri"/>
                <w:sz w:val="17"/>
              </w:rPr>
              <w:t>Deben quedar restringidas a desarrollo y rotarse.</w:t>
            </w:r>
          </w:p>
        </w:tc>
      </w:tr>
    </w:tbl>
    <w:p w14:paraId="1DBE420B" w14:textId="77777777" w:rsidR="007938AB" w:rsidRDefault="007938AB">
      <w:pPr>
        <w:spacing w:after="0"/>
      </w:pPr>
    </w:p>
    <w:p w14:paraId="26F850ED" w14:textId="77777777" w:rsidR="007938AB" w:rsidRDefault="007938AB">
      <w:pPr>
        <w:pStyle w:val="Ttulo1"/>
      </w:pPr>
      <w:r>
        <w:t>2. Recomendaciones P0 — antes de producción</w:t>
      </w:r>
    </w:p>
    <w:tbl>
      <w:tblPr>
        <w:tblW w:w="9360" w:type="dxa"/>
        <w:tblInd w:w="120" w:type="dxa"/>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Layout w:type="fixed"/>
        <w:tblLook w:val="04A0" w:firstRow="1" w:lastRow="0" w:firstColumn="1" w:lastColumn="0" w:noHBand="0" w:noVBand="1"/>
      </w:tblPr>
      <w:tblGrid>
        <w:gridCol w:w="3600"/>
        <w:gridCol w:w="5760"/>
      </w:tblGrid>
      <w:tr w:rsidR="007938AB" w14:paraId="22D5BE12" w14:textId="77777777">
        <w:trPr>
          <w:cantSplit/>
          <w:tblHeader/>
        </w:trPr>
        <w:tc>
          <w:tcPr>
            <w:tcW w:w="3600" w:type="dxa"/>
            <w:shd w:val="clear" w:color="auto" w:fill="F3F4F6"/>
            <w:tcMar>
              <w:top w:w="80" w:type="dxa"/>
              <w:left w:w="120" w:type="dxa"/>
              <w:bottom w:w="80" w:type="dxa"/>
              <w:right w:w="120" w:type="dxa"/>
            </w:tcMar>
            <w:vAlign w:val="center"/>
          </w:tcPr>
          <w:p w14:paraId="1F455F07" w14:textId="77777777" w:rsidR="007938AB" w:rsidRDefault="007938AB">
            <w:pPr>
              <w:spacing w:after="0"/>
              <w:jc w:val="center"/>
            </w:pPr>
            <w:r>
              <w:rPr>
                <w:rFonts w:eastAsia="Calibri"/>
                <w:b/>
                <w:sz w:val="18"/>
              </w:rPr>
              <w:t>Acción</w:t>
            </w:r>
          </w:p>
        </w:tc>
        <w:tc>
          <w:tcPr>
            <w:tcW w:w="5760" w:type="dxa"/>
            <w:shd w:val="clear" w:color="auto" w:fill="F3F4F6"/>
            <w:tcMar>
              <w:top w:w="80" w:type="dxa"/>
              <w:left w:w="120" w:type="dxa"/>
              <w:bottom w:w="80" w:type="dxa"/>
              <w:right w:w="120" w:type="dxa"/>
            </w:tcMar>
            <w:vAlign w:val="center"/>
          </w:tcPr>
          <w:p w14:paraId="435B5B98" w14:textId="77777777" w:rsidR="007938AB" w:rsidRDefault="007938AB">
            <w:pPr>
              <w:spacing w:after="0"/>
            </w:pPr>
            <w:r>
              <w:rPr>
                <w:rFonts w:eastAsia="Calibri"/>
                <w:b/>
                <w:sz w:val="18"/>
              </w:rPr>
              <w:t>Criterio de terminación</w:t>
            </w:r>
          </w:p>
        </w:tc>
      </w:tr>
      <w:tr w:rsidR="007938AB" w14:paraId="2F00F9D0" w14:textId="77777777">
        <w:trPr>
          <w:cantSplit/>
        </w:trPr>
        <w:tc>
          <w:tcPr>
            <w:tcW w:w="3600" w:type="dxa"/>
            <w:tcMar>
              <w:top w:w="80" w:type="dxa"/>
              <w:left w:w="120" w:type="dxa"/>
              <w:bottom w:w="80" w:type="dxa"/>
              <w:right w:w="120" w:type="dxa"/>
            </w:tcMar>
            <w:vAlign w:val="center"/>
          </w:tcPr>
          <w:p w14:paraId="7CE988EF" w14:textId="77777777" w:rsidR="007938AB" w:rsidRDefault="007938AB">
            <w:pPr>
              <w:pStyle w:val="TableText"/>
              <w:spacing w:after="0" w:line="252" w:lineRule="auto"/>
            </w:pPr>
            <w:r>
              <w:rPr>
                <w:rFonts w:eastAsia="Calibri"/>
              </w:rPr>
              <w:t>Automatizar flujos críticos</w:t>
            </w:r>
          </w:p>
        </w:tc>
        <w:tc>
          <w:tcPr>
            <w:tcW w:w="5760" w:type="dxa"/>
            <w:tcMar>
              <w:top w:w="80" w:type="dxa"/>
              <w:left w:w="120" w:type="dxa"/>
              <w:bottom w:w="80" w:type="dxa"/>
              <w:right w:w="120" w:type="dxa"/>
            </w:tcMar>
            <w:vAlign w:val="center"/>
          </w:tcPr>
          <w:p w14:paraId="26373535" w14:textId="77777777" w:rsidR="007938AB" w:rsidRDefault="007938AB">
            <w:pPr>
              <w:pStyle w:val="TableText"/>
              <w:spacing w:after="0" w:line="252" w:lineRule="auto"/>
            </w:pPr>
            <w:r>
              <w:rPr>
                <w:rFonts w:eastAsia="Calibri"/>
              </w:rPr>
              <w:t>Casos de pedido, stock, cupón, webhook, pickup, cancelación, devolución, recompensa y permisos en CI.</w:t>
            </w:r>
          </w:p>
        </w:tc>
      </w:tr>
      <w:tr w:rsidR="007938AB" w14:paraId="05B0C699" w14:textId="77777777">
        <w:trPr>
          <w:cantSplit/>
        </w:trPr>
        <w:tc>
          <w:tcPr>
            <w:tcW w:w="3600" w:type="dxa"/>
            <w:shd w:val="clear" w:color="auto" w:fill="FAFAFA"/>
            <w:tcMar>
              <w:top w:w="80" w:type="dxa"/>
              <w:left w:w="120" w:type="dxa"/>
              <w:bottom w:w="80" w:type="dxa"/>
              <w:right w:w="120" w:type="dxa"/>
            </w:tcMar>
            <w:vAlign w:val="center"/>
          </w:tcPr>
          <w:p w14:paraId="537C65F2" w14:textId="77777777" w:rsidR="007938AB" w:rsidRDefault="007938AB">
            <w:pPr>
              <w:pStyle w:val="TableText"/>
              <w:spacing w:after="0" w:line="252" w:lineRule="auto"/>
            </w:pPr>
            <w:r>
              <w:rPr>
                <w:rFonts w:eastAsia="Calibri"/>
              </w:rPr>
              <w:t>Validar integraciones en staging</w:t>
            </w:r>
          </w:p>
        </w:tc>
        <w:tc>
          <w:tcPr>
            <w:tcW w:w="5760" w:type="dxa"/>
            <w:shd w:val="clear" w:color="auto" w:fill="FAFAFA"/>
            <w:tcMar>
              <w:top w:w="80" w:type="dxa"/>
              <w:left w:w="120" w:type="dxa"/>
              <w:bottom w:w="80" w:type="dxa"/>
              <w:right w:w="120" w:type="dxa"/>
            </w:tcMar>
            <w:vAlign w:val="center"/>
          </w:tcPr>
          <w:p w14:paraId="665FD665" w14:textId="77777777" w:rsidR="007938AB" w:rsidRDefault="007938AB">
            <w:pPr>
              <w:pStyle w:val="TableText"/>
              <w:spacing w:after="0" w:line="252" w:lineRule="auto"/>
            </w:pPr>
            <w:r>
              <w:rPr>
                <w:rFonts w:eastAsia="Calibri"/>
              </w:rPr>
              <w:t>Mercado Pago, Google, Resend y Cloudinary aprobados con URLs públicas controladas.</w:t>
            </w:r>
          </w:p>
        </w:tc>
      </w:tr>
      <w:tr w:rsidR="007938AB" w14:paraId="357190E7" w14:textId="77777777">
        <w:trPr>
          <w:cantSplit/>
        </w:trPr>
        <w:tc>
          <w:tcPr>
            <w:tcW w:w="3600" w:type="dxa"/>
            <w:tcMar>
              <w:top w:w="80" w:type="dxa"/>
              <w:left w:w="120" w:type="dxa"/>
              <w:bottom w:w="80" w:type="dxa"/>
              <w:right w:w="120" w:type="dxa"/>
            </w:tcMar>
            <w:vAlign w:val="center"/>
          </w:tcPr>
          <w:p w14:paraId="69BF9041" w14:textId="77777777" w:rsidR="007938AB" w:rsidRDefault="007938AB">
            <w:pPr>
              <w:pStyle w:val="TableText"/>
              <w:spacing w:after="0" w:line="252" w:lineRule="auto"/>
            </w:pPr>
            <w:r>
              <w:rPr>
                <w:rFonts w:eastAsia="Calibri"/>
              </w:rPr>
              <w:t>Asegurar secretos y cuentas</w:t>
            </w:r>
          </w:p>
        </w:tc>
        <w:tc>
          <w:tcPr>
            <w:tcW w:w="5760" w:type="dxa"/>
            <w:tcMar>
              <w:top w:w="80" w:type="dxa"/>
              <w:left w:w="120" w:type="dxa"/>
              <w:bottom w:w="80" w:type="dxa"/>
              <w:right w:w="120" w:type="dxa"/>
            </w:tcMar>
            <w:vAlign w:val="center"/>
          </w:tcPr>
          <w:p w14:paraId="750E020D" w14:textId="77777777" w:rsidR="007938AB" w:rsidRDefault="007938AB">
            <w:pPr>
              <w:pStyle w:val="TableText"/>
              <w:spacing w:after="0" w:line="252" w:lineRule="auto"/>
            </w:pPr>
            <w:r>
              <w:rPr>
                <w:rFonts w:eastAsia="Calibri"/>
              </w:rPr>
              <w:t>Secretos rotados, gestor seguro, cuentas demo ausentes o deshabilitadas en producción.</w:t>
            </w:r>
          </w:p>
        </w:tc>
      </w:tr>
      <w:tr w:rsidR="007938AB" w14:paraId="709F0248" w14:textId="77777777">
        <w:trPr>
          <w:cantSplit/>
        </w:trPr>
        <w:tc>
          <w:tcPr>
            <w:tcW w:w="3600" w:type="dxa"/>
            <w:shd w:val="clear" w:color="auto" w:fill="FAFAFA"/>
            <w:tcMar>
              <w:top w:w="80" w:type="dxa"/>
              <w:left w:w="120" w:type="dxa"/>
              <w:bottom w:w="80" w:type="dxa"/>
              <w:right w:w="120" w:type="dxa"/>
            </w:tcMar>
            <w:vAlign w:val="center"/>
          </w:tcPr>
          <w:p w14:paraId="60D0C236" w14:textId="77777777" w:rsidR="007938AB" w:rsidRDefault="007938AB">
            <w:pPr>
              <w:pStyle w:val="TableText"/>
              <w:spacing w:after="0" w:line="252" w:lineRule="auto"/>
            </w:pPr>
            <w:r>
              <w:rPr>
                <w:rFonts w:eastAsia="Calibri"/>
              </w:rPr>
              <w:t>Backups y recuperación</w:t>
            </w:r>
          </w:p>
        </w:tc>
        <w:tc>
          <w:tcPr>
            <w:tcW w:w="5760" w:type="dxa"/>
            <w:shd w:val="clear" w:color="auto" w:fill="FAFAFA"/>
            <w:tcMar>
              <w:top w:w="80" w:type="dxa"/>
              <w:left w:w="120" w:type="dxa"/>
              <w:bottom w:w="80" w:type="dxa"/>
              <w:right w:w="120" w:type="dxa"/>
            </w:tcMar>
            <w:vAlign w:val="center"/>
          </w:tcPr>
          <w:p w14:paraId="43B778B8" w14:textId="77777777" w:rsidR="007938AB" w:rsidRDefault="007938AB">
            <w:pPr>
              <w:pStyle w:val="TableText"/>
              <w:spacing w:after="0" w:line="252" w:lineRule="auto"/>
            </w:pPr>
            <w:r>
              <w:rPr>
                <w:rFonts w:eastAsia="Calibri"/>
              </w:rPr>
              <w:t>Restauración probada, RPO/RTO definidos y responsable asignado.</w:t>
            </w:r>
          </w:p>
        </w:tc>
      </w:tr>
      <w:tr w:rsidR="007938AB" w14:paraId="6BA9C445" w14:textId="77777777">
        <w:trPr>
          <w:cantSplit/>
        </w:trPr>
        <w:tc>
          <w:tcPr>
            <w:tcW w:w="3600" w:type="dxa"/>
            <w:tcMar>
              <w:top w:w="80" w:type="dxa"/>
              <w:left w:w="120" w:type="dxa"/>
              <w:bottom w:w="80" w:type="dxa"/>
              <w:right w:w="120" w:type="dxa"/>
            </w:tcMar>
            <w:vAlign w:val="center"/>
          </w:tcPr>
          <w:p w14:paraId="1F278363" w14:textId="77777777" w:rsidR="007938AB" w:rsidRDefault="007938AB">
            <w:pPr>
              <w:pStyle w:val="TableText"/>
              <w:spacing w:after="0" w:line="252" w:lineRule="auto"/>
            </w:pPr>
            <w:r>
              <w:rPr>
                <w:rFonts w:eastAsia="Calibri"/>
              </w:rPr>
              <w:t>Observabilidad mínima</w:t>
            </w:r>
          </w:p>
        </w:tc>
        <w:tc>
          <w:tcPr>
            <w:tcW w:w="5760" w:type="dxa"/>
            <w:tcMar>
              <w:top w:w="80" w:type="dxa"/>
              <w:left w:w="120" w:type="dxa"/>
              <w:bottom w:w="80" w:type="dxa"/>
              <w:right w:w="120" w:type="dxa"/>
            </w:tcMar>
            <w:vAlign w:val="center"/>
          </w:tcPr>
          <w:p w14:paraId="49E830ED" w14:textId="77777777" w:rsidR="007938AB" w:rsidRDefault="007938AB">
            <w:pPr>
              <w:pStyle w:val="TableText"/>
              <w:spacing w:after="0" w:line="252" w:lineRule="auto"/>
            </w:pPr>
            <w:r>
              <w:rPr>
                <w:rFonts w:eastAsia="Calibri"/>
              </w:rPr>
              <w:t>Logs centralizados, métricas de error/latencia, uptime y alertas.</w:t>
            </w:r>
          </w:p>
        </w:tc>
      </w:tr>
      <w:tr w:rsidR="007938AB" w14:paraId="6CC03713" w14:textId="77777777">
        <w:trPr>
          <w:cantSplit/>
        </w:trPr>
        <w:tc>
          <w:tcPr>
            <w:tcW w:w="3600" w:type="dxa"/>
            <w:shd w:val="clear" w:color="auto" w:fill="FAFAFA"/>
            <w:tcMar>
              <w:top w:w="80" w:type="dxa"/>
              <w:left w:w="120" w:type="dxa"/>
              <w:bottom w:w="80" w:type="dxa"/>
              <w:right w:w="120" w:type="dxa"/>
            </w:tcMar>
            <w:vAlign w:val="center"/>
          </w:tcPr>
          <w:p w14:paraId="6ADB728A" w14:textId="77777777" w:rsidR="007938AB" w:rsidRDefault="007938AB">
            <w:pPr>
              <w:pStyle w:val="TableText"/>
              <w:spacing w:after="0" w:line="252" w:lineRule="auto"/>
            </w:pPr>
            <w:r>
              <w:rPr>
                <w:rFonts w:eastAsia="Calibri"/>
              </w:rPr>
              <w:t>Aceptación formal</w:t>
            </w:r>
          </w:p>
        </w:tc>
        <w:tc>
          <w:tcPr>
            <w:tcW w:w="5760" w:type="dxa"/>
            <w:shd w:val="clear" w:color="auto" w:fill="FAFAFA"/>
            <w:tcMar>
              <w:top w:w="80" w:type="dxa"/>
              <w:left w:w="120" w:type="dxa"/>
              <w:bottom w:w="80" w:type="dxa"/>
              <w:right w:w="120" w:type="dxa"/>
            </w:tcMar>
            <w:vAlign w:val="center"/>
          </w:tcPr>
          <w:p w14:paraId="7FC6127D" w14:textId="77777777" w:rsidR="007938AB" w:rsidRDefault="007938AB">
            <w:pPr>
              <w:pStyle w:val="TableText"/>
              <w:spacing w:after="0" w:line="252" w:lineRule="auto"/>
            </w:pPr>
            <w:r>
              <w:rPr>
                <w:rFonts w:eastAsia="Calibri"/>
              </w:rPr>
              <w:t>Casos UAT firmados y cero defectos críticos abiertos.</w:t>
            </w:r>
          </w:p>
        </w:tc>
      </w:tr>
    </w:tbl>
    <w:p w14:paraId="250DC2E0" w14:textId="77777777" w:rsidR="007938AB" w:rsidRDefault="007938AB">
      <w:pPr>
        <w:spacing w:after="0"/>
      </w:pPr>
    </w:p>
    <w:p w14:paraId="1BF9BF4E" w14:textId="77777777" w:rsidR="007938AB" w:rsidRDefault="007938AB">
      <w:pPr>
        <w:pStyle w:val="Ttulo1"/>
      </w:pPr>
      <w:r>
        <w:t>3. Recomendaciones P1 — estabilización</w:t>
      </w:r>
    </w:p>
    <w:p w14:paraId="572CC217" w14:textId="77777777" w:rsidR="007938AB" w:rsidRDefault="007938AB">
      <w:pPr>
        <w:numPr>
          <w:ilvl w:val="0"/>
          <w:numId w:val="11"/>
        </w:numPr>
        <w:spacing w:after="160" w:line="280" w:lineRule="auto"/>
      </w:pPr>
      <w:r>
        <w:rPr>
          <w:rFonts w:eastAsia="Calibri"/>
        </w:rPr>
        <w:t>Dividir admin.js por dominios: usuarios, inventario, gimnasios, promociones, contenido, reportes y soporte.</w:t>
      </w:r>
    </w:p>
    <w:p w14:paraId="6B1ED361" w14:textId="77777777" w:rsidR="007938AB" w:rsidRDefault="007938AB">
      <w:pPr>
        <w:numPr>
          <w:ilvl w:val="0"/>
          <w:numId w:val="11"/>
        </w:numPr>
        <w:spacing w:after="160" w:line="280" w:lineRule="auto"/>
      </w:pPr>
      <w:r>
        <w:rPr>
          <w:rFonts w:eastAsia="Calibri"/>
        </w:rPr>
        <w:t>Separar la lógica de orders.js en servicios de pricing, stock, pago, transición, pickup y devoluciones.</w:t>
      </w:r>
    </w:p>
    <w:p w14:paraId="18A02714" w14:textId="77777777" w:rsidR="007938AB" w:rsidRDefault="007938AB">
      <w:pPr>
        <w:numPr>
          <w:ilvl w:val="0"/>
          <w:numId w:val="11"/>
        </w:numPr>
        <w:spacing w:after="160" w:line="280" w:lineRule="auto"/>
      </w:pPr>
      <w:r>
        <w:rPr>
          <w:rFonts w:eastAsia="Calibri"/>
        </w:rPr>
        <w:t>Auditar consultas reales de MongoDB con explain y crear índices compuestos según filtros y ordenamientos.</w:t>
      </w:r>
    </w:p>
    <w:p w14:paraId="5307E10A" w14:textId="77777777" w:rsidR="007938AB" w:rsidRDefault="007938AB">
      <w:pPr>
        <w:numPr>
          <w:ilvl w:val="0"/>
          <w:numId w:val="11"/>
        </w:numPr>
        <w:spacing w:after="160" w:line="280" w:lineRule="auto"/>
      </w:pPr>
      <w:r>
        <w:rPr>
          <w:rFonts w:eastAsia="Calibri"/>
        </w:rPr>
        <w:t>Implementar idempotencia explícita y pruebas de concurrencia para webhook, cancelación, puntos y canje.</w:t>
      </w:r>
    </w:p>
    <w:p w14:paraId="70510E01" w14:textId="77777777" w:rsidR="007938AB" w:rsidRDefault="007938AB">
      <w:pPr>
        <w:numPr>
          <w:ilvl w:val="0"/>
          <w:numId w:val="11"/>
        </w:numPr>
        <w:spacing w:after="160" w:line="280" w:lineRule="auto"/>
      </w:pPr>
      <w:r>
        <w:rPr>
          <w:rFonts w:eastAsia="Calibri"/>
        </w:rPr>
        <w:t>Definir caché controlada para categorías, productos públicos, promociones y contenido; mantener no-store en datos privados.</w:t>
      </w:r>
    </w:p>
    <w:p w14:paraId="7093203D" w14:textId="77777777" w:rsidR="007938AB" w:rsidRDefault="007938AB">
      <w:pPr>
        <w:numPr>
          <w:ilvl w:val="0"/>
          <w:numId w:val="11"/>
        </w:numPr>
        <w:spacing w:after="160" w:line="280" w:lineRule="auto"/>
      </w:pPr>
      <w:r>
        <w:rPr>
          <w:rFonts w:eastAsia="Calibri"/>
        </w:rPr>
        <w:t>Usar lazy loading por vistas, sobre todo en el panel administrativo.</w:t>
      </w:r>
    </w:p>
    <w:p w14:paraId="5748C94E" w14:textId="77777777" w:rsidR="007938AB" w:rsidRDefault="007938AB">
      <w:pPr>
        <w:numPr>
          <w:ilvl w:val="0"/>
          <w:numId w:val="11"/>
        </w:numPr>
        <w:spacing w:after="160" w:line="280" w:lineRule="auto"/>
      </w:pPr>
      <w:r>
        <w:rPr>
          <w:rFonts w:eastAsia="Calibri"/>
        </w:rPr>
        <w:t>Alinear Node en engines, CI y despliegue con una versión mínima concreta.</w:t>
      </w:r>
    </w:p>
    <w:p w14:paraId="1E5FAD00" w14:textId="77777777" w:rsidR="007938AB" w:rsidRDefault="007938AB">
      <w:pPr>
        <w:numPr>
          <w:ilvl w:val="0"/>
          <w:numId w:val="11"/>
        </w:numPr>
        <w:spacing w:after="160" w:line="280" w:lineRule="auto"/>
      </w:pPr>
      <w:r>
        <w:rPr>
          <w:rFonts w:eastAsia="Calibri"/>
        </w:rPr>
        <w:t>Elegir una plataforma oficial por servicio y retirar o marcar configuraciones alternativas.</w:t>
      </w:r>
    </w:p>
    <w:p w14:paraId="577C8F8C" w14:textId="77777777" w:rsidR="007938AB" w:rsidRDefault="007938AB">
      <w:pPr>
        <w:pStyle w:val="Ttulo1"/>
      </w:pPr>
      <w:r>
        <w:t>4. Recomendaciones P2 — evolución</w:t>
      </w:r>
    </w:p>
    <w:p w14:paraId="609BD0B0" w14:textId="77777777" w:rsidR="007938AB" w:rsidRDefault="007938AB">
      <w:pPr>
        <w:numPr>
          <w:ilvl w:val="0"/>
          <w:numId w:val="12"/>
        </w:numPr>
        <w:spacing w:after="160" w:line="280" w:lineRule="auto"/>
      </w:pPr>
      <w:r>
        <w:rPr>
          <w:rFonts w:eastAsia="Calibri"/>
        </w:rPr>
        <w:t>Adoptar contratos OpenAPI y validación de request/response.</w:t>
      </w:r>
    </w:p>
    <w:p w14:paraId="54A1E02E" w14:textId="77777777" w:rsidR="007938AB" w:rsidRDefault="007938AB">
      <w:pPr>
        <w:numPr>
          <w:ilvl w:val="0"/>
          <w:numId w:val="12"/>
        </w:numPr>
        <w:spacing w:after="160" w:line="280" w:lineRule="auto"/>
      </w:pPr>
      <w:r>
        <w:rPr>
          <w:rFonts w:eastAsia="Calibri"/>
        </w:rPr>
        <w:t>Agregar accesibilidad automatizada y pruebas en dispositivos reales.</w:t>
      </w:r>
    </w:p>
    <w:p w14:paraId="6122224B" w14:textId="77777777" w:rsidR="007938AB" w:rsidRDefault="007938AB">
      <w:pPr>
        <w:numPr>
          <w:ilvl w:val="0"/>
          <w:numId w:val="12"/>
        </w:numPr>
        <w:spacing w:after="160" w:line="280" w:lineRule="auto"/>
      </w:pPr>
      <w:r>
        <w:rPr>
          <w:rFonts w:eastAsia="Calibri"/>
        </w:rPr>
        <w:t>Incorporar analítica de producto con consentimiento y minimización de datos.</w:t>
      </w:r>
    </w:p>
    <w:p w14:paraId="758A926D" w14:textId="77777777" w:rsidR="007938AB" w:rsidRDefault="007938AB">
      <w:pPr>
        <w:numPr>
          <w:ilvl w:val="0"/>
          <w:numId w:val="12"/>
        </w:numPr>
        <w:spacing w:after="160" w:line="280" w:lineRule="auto"/>
      </w:pPr>
      <w:r>
        <w:rPr>
          <w:rFonts w:eastAsia="Calibri"/>
        </w:rPr>
        <w:t>Definir retención y eliminación de auditoría, tickets, notificaciones y datos personales.</w:t>
      </w:r>
    </w:p>
    <w:p w14:paraId="6020511D" w14:textId="77777777" w:rsidR="007938AB" w:rsidRDefault="007938AB">
      <w:pPr>
        <w:numPr>
          <w:ilvl w:val="0"/>
          <w:numId w:val="12"/>
        </w:numPr>
        <w:spacing w:after="160" w:line="280" w:lineRule="auto"/>
      </w:pPr>
      <w:r>
        <w:rPr>
          <w:rFonts w:eastAsia="Calibri"/>
        </w:rPr>
        <w:t>Automatizar migraciones o scripts de cambio de datos con rollback.</w:t>
      </w:r>
    </w:p>
    <w:p w14:paraId="52D4A691" w14:textId="77777777" w:rsidR="007938AB" w:rsidRDefault="007938AB">
      <w:pPr>
        <w:numPr>
          <w:ilvl w:val="0"/>
          <w:numId w:val="12"/>
        </w:numPr>
        <w:spacing w:after="160" w:line="280" w:lineRule="auto"/>
      </w:pPr>
      <w:r>
        <w:rPr>
          <w:rFonts w:eastAsia="Calibri"/>
        </w:rPr>
        <w:t>Crear paneles de negocio: conversión, pickup, recompra, cupones, puntos, soporte y stock.</w:t>
      </w:r>
    </w:p>
    <w:p w14:paraId="4306EB22" w14:textId="77777777" w:rsidR="007938AB" w:rsidRDefault="007938AB">
      <w:pPr>
        <w:numPr>
          <w:ilvl w:val="0"/>
          <w:numId w:val="12"/>
        </w:numPr>
        <w:spacing w:after="160" w:line="280" w:lineRule="auto"/>
      </w:pPr>
      <w:r>
        <w:rPr>
          <w:rFonts w:eastAsia="Calibri"/>
        </w:rPr>
        <w:t>Realizar revisión de amenazas y prueba de penetración antes de una apertura amplia.</w:t>
      </w:r>
    </w:p>
    <w:p w14:paraId="7B7744C0" w14:textId="77777777" w:rsidR="007938AB" w:rsidRDefault="007938AB">
      <w:pPr>
        <w:pStyle w:val="Ttulo1"/>
      </w:pPr>
      <w:r>
        <w:t>5. Hoja de ruta sugerida</w:t>
      </w:r>
    </w:p>
    <w:tbl>
      <w:tblPr>
        <w:tblW w:w="9360" w:type="dxa"/>
        <w:tblInd w:w="120" w:type="dxa"/>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Layout w:type="fixed"/>
        <w:tblLook w:val="04A0" w:firstRow="1" w:lastRow="0" w:firstColumn="1" w:lastColumn="0" w:noHBand="0" w:noVBand="1"/>
      </w:tblPr>
      <w:tblGrid>
        <w:gridCol w:w="1900"/>
        <w:gridCol w:w="2850"/>
        <w:gridCol w:w="4610"/>
      </w:tblGrid>
      <w:tr w:rsidR="007938AB" w14:paraId="78BCA772" w14:textId="77777777">
        <w:trPr>
          <w:cantSplit/>
          <w:tblHeader/>
        </w:trPr>
        <w:tc>
          <w:tcPr>
            <w:tcW w:w="1900" w:type="dxa"/>
            <w:shd w:val="clear" w:color="auto" w:fill="F3F4F6"/>
            <w:tcMar>
              <w:top w:w="80" w:type="dxa"/>
              <w:left w:w="120" w:type="dxa"/>
              <w:bottom w:w="80" w:type="dxa"/>
              <w:right w:w="120" w:type="dxa"/>
            </w:tcMar>
            <w:vAlign w:val="center"/>
          </w:tcPr>
          <w:p w14:paraId="29956BF1" w14:textId="77777777" w:rsidR="007938AB" w:rsidRDefault="007938AB">
            <w:pPr>
              <w:spacing w:after="0"/>
              <w:jc w:val="center"/>
            </w:pPr>
            <w:r>
              <w:rPr>
                <w:rFonts w:eastAsia="Calibri"/>
                <w:b/>
                <w:sz w:val="18"/>
              </w:rPr>
              <w:t>Horizonte</w:t>
            </w:r>
          </w:p>
        </w:tc>
        <w:tc>
          <w:tcPr>
            <w:tcW w:w="2850" w:type="dxa"/>
            <w:shd w:val="clear" w:color="auto" w:fill="F3F4F6"/>
            <w:tcMar>
              <w:top w:w="80" w:type="dxa"/>
              <w:left w:w="120" w:type="dxa"/>
              <w:bottom w:w="80" w:type="dxa"/>
              <w:right w:w="120" w:type="dxa"/>
            </w:tcMar>
            <w:vAlign w:val="center"/>
          </w:tcPr>
          <w:p w14:paraId="645ACF7F" w14:textId="77777777" w:rsidR="007938AB" w:rsidRDefault="007938AB">
            <w:pPr>
              <w:spacing w:after="0"/>
              <w:jc w:val="center"/>
            </w:pPr>
            <w:r>
              <w:rPr>
                <w:rFonts w:eastAsia="Calibri"/>
                <w:b/>
                <w:sz w:val="18"/>
              </w:rPr>
              <w:t>Objetivo</w:t>
            </w:r>
          </w:p>
        </w:tc>
        <w:tc>
          <w:tcPr>
            <w:tcW w:w="4610" w:type="dxa"/>
            <w:shd w:val="clear" w:color="auto" w:fill="F3F4F6"/>
            <w:tcMar>
              <w:top w:w="80" w:type="dxa"/>
              <w:left w:w="120" w:type="dxa"/>
              <w:bottom w:w="80" w:type="dxa"/>
              <w:right w:w="120" w:type="dxa"/>
            </w:tcMar>
            <w:vAlign w:val="center"/>
          </w:tcPr>
          <w:p w14:paraId="0AD717E7" w14:textId="77777777" w:rsidR="007938AB" w:rsidRDefault="007938AB">
            <w:pPr>
              <w:spacing w:after="0"/>
              <w:jc w:val="center"/>
            </w:pPr>
            <w:r>
              <w:rPr>
                <w:rFonts w:eastAsia="Calibri"/>
                <w:b/>
                <w:sz w:val="18"/>
              </w:rPr>
              <w:t>Entregables</w:t>
            </w:r>
          </w:p>
        </w:tc>
      </w:tr>
      <w:tr w:rsidR="007938AB" w14:paraId="1D6509AD" w14:textId="77777777">
        <w:trPr>
          <w:cantSplit/>
        </w:trPr>
        <w:tc>
          <w:tcPr>
            <w:tcW w:w="1900" w:type="dxa"/>
            <w:tcMar>
              <w:top w:w="80" w:type="dxa"/>
              <w:left w:w="120" w:type="dxa"/>
              <w:bottom w:w="80" w:type="dxa"/>
              <w:right w:w="120" w:type="dxa"/>
            </w:tcMar>
            <w:vAlign w:val="center"/>
          </w:tcPr>
          <w:p w14:paraId="7870B8E5" w14:textId="77777777" w:rsidR="007938AB" w:rsidRDefault="007938AB">
            <w:pPr>
              <w:pStyle w:val="TableText"/>
              <w:spacing w:after="0" w:line="252" w:lineRule="auto"/>
              <w:jc w:val="center"/>
            </w:pPr>
            <w:r>
              <w:rPr>
                <w:rFonts w:eastAsia="Calibri"/>
              </w:rPr>
              <w:t>0–2 semanas</w:t>
            </w:r>
          </w:p>
        </w:tc>
        <w:tc>
          <w:tcPr>
            <w:tcW w:w="2850" w:type="dxa"/>
            <w:tcMar>
              <w:top w:w="80" w:type="dxa"/>
              <w:left w:w="120" w:type="dxa"/>
              <w:bottom w:w="80" w:type="dxa"/>
              <w:right w:w="120" w:type="dxa"/>
            </w:tcMar>
            <w:vAlign w:val="center"/>
          </w:tcPr>
          <w:p w14:paraId="17722C65" w14:textId="77777777" w:rsidR="007938AB" w:rsidRDefault="007938AB">
            <w:pPr>
              <w:pStyle w:val="TableText"/>
              <w:spacing w:after="0" w:line="252" w:lineRule="auto"/>
            </w:pPr>
            <w:r>
              <w:rPr>
                <w:rFonts w:eastAsia="Calibri"/>
              </w:rPr>
              <w:t>Cerrar riesgos críticos</w:t>
            </w:r>
          </w:p>
        </w:tc>
        <w:tc>
          <w:tcPr>
            <w:tcW w:w="4610" w:type="dxa"/>
            <w:tcMar>
              <w:top w:w="80" w:type="dxa"/>
              <w:left w:w="120" w:type="dxa"/>
              <w:bottom w:w="80" w:type="dxa"/>
              <w:right w:w="120" w:type="dxa"/>
            </w:tcMar>
            <w:vAlign w:val="center"/>
          </w:tcPr>
          <w:p w14:paraId="121DD445" w14:textId="77777777" w:rsidR="007938AB" w:rsidRDefault="007938AB">
            <w:pPr>
              <w:pStyle w:val="TableText"/>
              <w:spacing w:after="0" w:line="252" w:lineRule="auto"/>
            </w:pPr>
            <w:r>
              <w:rPr>
                <w:rFonts w:eastAsia="Calibri"/>
              </w:rPr>
              <w:t>Pruebas base, secretos, staging, backup y aceptación.</w:t>
            </w:r>
          </w:p>
        </w:tc>
      </w:tr>
      <w:tr w:rsidR="007938AB" w14:paraId="38B86C32" w14:textId="77777777">
        <w:trPr>
          <w:cantSplit/>
        </w:trPr>
        <w:tc>
          <w:tcPr>
            <w:tcW w:w="1900" w:type="dxa"/>
            <w:shd w:val="clear" w:color="auto" w:fill="FAFAFA"/>
            <w:tcMar>
              <w:top w:w="80" w:type="dxa"/>
              <w:left w:w="120" w:type="dxa"/>
              <w:bottom w:w="80" w:type="dxa"/>
              <w:right w:w="120" w:type="dxa"/>
            </w:tcMar>
            <w:vAlign w:val="center"/>
          </w:tcPr>
          <w:p w14:paraId="4830E493" w14:textId="77777777" w:rsidR="007938AB" w:rsidRDefault="007938AB">
            <w:pPr>
              <w:pStyle w:val="TableText"/>
              <w:spacing w:after="0" w:line="252" w:lineRule="auto"/>
              <w:jc w:val="center"/>
            </w:pPr>
            <w:r>
              <w:rPr>
                <w:rFonts w:eastAsia="Calibri"/>
              </w:rPr>
              <w:t>3–6 semanas</w:t>
            </w:r>
          </w:p>
        </w:tc>
        <w:tc>
          <w:tcPr>
            <w:tcW w:w="2850" w:type="dxa"/>
            <w:shd w:val="clear" w:color="auto" w:fill="FAFAFA"/>
            <w:tcMar>
              <w:top w:w="80" w:type="dxa"/>
              <w:left w:w="120" w:type="dxa"/>
              <w:bottom w:w="80" w:type="dxa"/>
              <w:right w:w="120" w:type="dxa"/>
            </w:tcMar>
            <w:vAlign w:val="center"/>
          </w:tcPr>
          <w:p w14:paraId="16BDB41F" w14:textId="77777777" w:rsidR="007938AB" w:rsidRDefault="007938AB">
            <w:pPr>
              <w:pStyle w:val="TableText"/>
              <w:spacing w:after="0" w:line="252" w:lineRule="auto"/>
            </w:pPr>
            <w:r>
              <w:rPr>
                <w:rFonts w:eastAsia="Calibri"/>
              </w:rPr>
              <w:t>Estabilizar arquitectura</w:t>
            </w:r>
          </w:p>
        </w:tc>
        <w:tc>
          <w:tcPr>
            <w:tcW w:w="4610" w:type="dxa"/>
            <w:shd w:val="clear" w:color="auto" w:fill="FAFAFA"/>
            <w:tcMar>
              <w:top w:w="80" w:type="dxa"/>
              <w:left w:w="120" w:type="dxa"/>
              <w:bottom w:w="80" w:type="dxa"/>
              <w:right w:w="120" w:type="dxa"/>
            </w:tcMar>
            <w:vAlign w:val="center"/>
          </w:tcPr>
          <w:p w14:paraId="06B3BF24" w14:textId="77777777" w:rsidR="007938AB" w:rsidRDefault="007938AB">
            <w:pPr>
              <w:pStyle w:val="TableText"/>
              <w:spacing w:after="0" w:line="252" w:lineRule="auto"/>
            </w:pPr>
            <w:r>
              <w:rPr>
                <w:rFonts w:eastAsia="Calibri"/>
              </w:rPr>
              <w:t>Servicios por dominio, índices, caché, lazy loading y APM.</w:t>
            </w:r>
          </w:p>
        </w:tc>
      </w:tr>
      <w:tr w:rsidR="007938AB" w14:paraId="629AD8FB" w14:textId="77777777">
        <w:trPr>
          <w:cantSplit/>
        </w:trPr>
        <w:tc>
          <w:tcPr>
            <w:tcW w:w="1900" w:type="dxa"/>
            <w:tcMar>
              <w:top w:w="80" w:type="dxa"/>
              <w:left w:w="120" w:type="dxa"/>
              <w:bottom w:w="80" w:type="dxa"/>
              <w:right w:w="120" w:type="dxa"/>
            </w:tcMar>
            <w:vAlign w:val="center"/>
          </w:tcPr>
          <w:p w14:paraId="161B82C6" w14:textId="77777777" w:rsidR="007938AB" w:rsidRDefault="007938AB">
            <w:pPr>
              <w:pStyle w:val="TableText"/>
              <w:spacing w:after="0" w:line="252" w:lineRule="auto"/>
              <w:jc w:val="center"/>
            </w:pPr>
            <w:r>
              <w:rPr>
                <w:rFonts w:eastAsia="Calibri"/>
              </w:rPr>
              <w:t>7–12 semanas</w:t>
            </w:r>
          </w:p>
        </w:tc>
        <w:tc>
          <w:tcPr>
            <w:tcW w:w="2850" w:type="dxa"/>
            <w:tcMar>
              <w:top w:w="80" w:type="dxa"/>
              <w:left w:w="120" w:type="dxa"/>
              <w:bottom w:w="80" w:type="dxa"/>
              <w:right w:w="120" w:type="dxa"/>
            </w:tcMar>
            <w:vAlign w:val="center"/>
          </w:tcPr>
          <w:p w14:paraId="387499C8" w14:textId="77777777" w:rsidR="007938AB" w:rsidRDefault="007938AB">
            <w:pPr>
              <w:pStyle w:val="TableText"/>
              <w:spacing w:after="0" w:line="252" w:lineRule="auto"/>
            </w:pPr>
            <w:r>
              <w:rPr>
                <w:rFonts w:eastAsia="Calibri"/>
              </w:rPr>
              <w:t>Operar con métricas</w:t>
            </w:r>
          </w:p>
        </w:tc>
        <w:tc>
          <w:tcPr>
            <w:tcW w:w="4610" w:type="dxa"/>
            <w:tcMar>
              <w:top w:w="80" w:type="dxa"/>
              <w:left w:w="120" w:type="dxa"/>
              <w:bottom w:w="80" w:type="dxa"/>
              <w:right w:w="120" w:type="dxa"/>
            </w:tcMar>
            <w:vAlign w:val="center"/>
          </w:tcPr>
          <w:p w14:paraId="6C3C5BCE" w14:textId="77777777" w:rsidR="007938AB" w:rsidRDefault="007938AB">
            <w:pPr>
              <w:pStyle w:val="TableText"/>
              <w:spacing w:after="0" w:line="252" w:lineRule="auto"/>
            </w:pPr>
            <w:r>
              <w:rPr>
                <w:rFonts w:eastAsia="Calibri"/>
              </w:rPr>
              <w:t>Carga, SLO, analítica, runbooks y transferencia.</w:t>
            </w:r>
          </w:p>
        </w:tc>
      </w:tr>
      <w:tr w:rsidR="007938AB" w14:paraId="6CE2E494" w14:textId="77777777">
        <w:trPr>
          <w:cantSplit/>
        </w:trPr>
        <w:tc>
          <w:tcPr>
            <w:tcW w:w="1900" w:type="dxa"/>
            <w:shd w:val="clear" w:color="auto" w:fill="FAFAFA"/>
            <w:tcMar>
              <w:top w:w="80" w:type="dxa"/>
              <w:left w:w="120" w:type="dxa"/>
              <w:bottom w:w="80" w:type="dxa"/>
              <w:right w:w="120" w:type="dxa"/>
            </w:tcMar>
            <w:vAlign w:val="center"/>
          </w:tcPr>
          <w:p w14:paraId="69830BCB" w14:textId="77777777" w:rsidR="007938AB" w:rsidRDefault="007938AB">
            <w:pPr>
              <w:pStyle w:val="TableText"/>
              <w:spacing w:after="0" w:line="252" w:lineRule="auto"/>
              <w:jc w:val="center"/>
            </w:pPr>
            <w:r>
              <w:rPr>
                <w:rFonts w:eastAsia="Calibri"/>
              </w:rPr>
              <w:t>Posterior</w:t>
            </w:r>
          </w:p>
        </w:tc>
        <w:tc>
          <w:tcPr>
            <w:tcW w:w="2850" w:type="dxa"/>
            <w:shd w:val="clear" w:color="auto" w:fill="FAFAFA"/>
            <w:tcMar>
              <w:top w:w="80" w:type="dxa"/>
              <w:left w:w="120" w:type="dxa"/>
              <w:bottom w:w="80" w:type="dxa"/>
              <w:right w:w="120" w:type="dxa"/>
            </w:tcMar>
            <w:vAlign w:val="center"/>
          </w:tcPr>
          <w:p w14:paraId="63685930" w14:textId="77777777" w:rsidR="007938AB" w:rsidRDefault="007938AB">
            <w:pPr>
              <w:pStyle w:val="TableText"/>
              <w:spacing w:after="0" w:line="252" w:lineRule="auto"/>
            </w:pPr>
            <w:r>
              <w:rPr>
                <w:rFonts w:eastAsia="Calibri"/>
              </w:rPr>
              <w:t>Escalar producto</w:t>
            </w:r>
          </w:p>
        </w:tc>
        <w:tc>
          <w:tcPr>
            <w:tcW w:w="4610" w:type="dxa"/>
            <w:shd w:val="clear" w:color="auto" w:fill="FAFAFA"/>
            <w:tcMar>
              <w:top w:w="80" w:type="dxa"/>
              <w:left w:w="120" w:type="dxa"/>
              <w:bottom w:w="80" w:type="dxa"/>
              <w:right w:w="120" w:type="dxa"/>
            </w:tcMar>
            <w:vAlign w:val="center"/>
          </w:tcPr>
          <w:p w14:paraId="35327C9A" w14:textId="77777777" w:rsidR="007938AB" w:rsidRDefault="007938AB">
            <w:pPr>
              <w:pStyle w:val="TableText"/>
              <w:spacing w:after="0" w:line="252" w:lineRule="auto"/>
            </w:pPr>
            <w:r>
              <w:rPr>
                <w:rFonts w:eastAsia="Calibri"/>
              </w:rPr>
              <w:t>Experimentos de negocio y optimización basada en uso real.</w:t>
            </w:r>
          </w:p>
        </w:tc>
      </w:tr>
    </w:tbl>
    <w:p w14:paraId="5767EA4A" w14:textId="77777777" w:rsidR="007938AB" w:rsidRDefault="007938AB">
      <w:pPr>
        <w:spacing w:after="0"/>
      </w:pPr>
    </w:p>
    <w:p w14:paraId="489401B5" w14:textId="77777777" w:rsidR="007938AB" w:rsidRDefault="007938AB">
      <w:pPr>
        <w:pStyle w:val="Ttulo1"/>
      </w:pPr>
      <w:r>
        <w:t>6. Criterios de decisión</w:t>
      </w:r>
    </w:p>
    <w:p w14:paraId="71125B03" w14:textId="77777777" w:rsidR="007938AB" w:rsidRDefault="007938AB">
      <w:pPr>
        <w:numPr>
          <w:ilvl w:val="0"/>
          <w:numId w:val="13"/>
        </w:numPr>
        <w:spacing w:after="160" w:line="280" w:lineRule="auto"/>
      </w:pPr>
      <w:r>
        <w:rPr>
          <w:rFonts w:eastAsia="Calibri"/>
        </w:rPr>
        <w:t>No liberar una función crítica sin prueba repetible y responsable operativo.</w:t>
      </w:r>
    </w:p>
    <w:p w14:paraId="683A6F42" w14:textId="77777777" w:rsidR="007938AB" w:rsidRDefault="007938AB">
      <w:pPr>
        <w:numPr>
          <w:ilvl w:val="0"/>
          <w:numId w:val="13"/>
        </w:numPr>
        <w:spacing w:after="160" w:line="280" w:lineRule="auto"/>
      </w:pPr>
      <w:r>
        <w:rPr>
          <w:rFonts w:eastAsia="Calibri"/>
        </w:rPr>
        <w:t>No optimizar por intuición cuando pueda medirse en staging o producción.</w:t>
      </w:r>
    </w:p>
    <w:p w14:paraId="24CB29D8" w14:textId="77777777" w:rsidR="007938AB" w:rsidRDefault="007938AB">
      <w:pPr>
        <w:numPr>
          <w:ilvl w:val="0"/>
          <w:numId w:val="13"/>
        </w:numPr>
        <w:spacing w:after="160" w:line="280" w:lineRule="auto"/>
      </w:pPr>
      <w:r>
        <w:rPr>
          <w:rFonts w:eastAsia="Calibri"/>
        </w:rPr>
        <w:t>No incrementar permisos, datos o integraciones sin revisar seguridad y privacidad.</w:t>
      </w:r>
    </w:p>
    <w:p w14:paraId="21110868" w14:textId="77777777" w:rsidR="007938AB" w:rsidRDefault="007938AB">
      <w:pPr>
        <w:numPr>
          <w:ilvl w:val="0"/>
          <w:numId w:val="13"/>
        </w:numPr>
        <w:spacing w:after="160" w:line="280" w:lineRule="auto"/>
      </w:pPr>
      <w:r>
        <w:rPr>
          <w:rFonts w:eastAsia="Calibri"/>
        </w:rPr>
        <w:t>No declarar una meta cumplida sin evidencia: build, prueba, métrica, acta o monitoreo.</w:t>
      </w:r>
    </w:p>
    <w:p w14:paraId="257C3574" w14:textId="77777777" w:rsidR="007938AB" w:rsidRDefault="007938AB">
      <w:pPr>
        <w:numPr>
          <w:ilvl w:val="0"/>
          <w:numId w:val="13"/>
        </w:numPr>
        <w:spacing w:after="160" w:line="280" w:lineRule="auto"/>
      </w:pPr>
      <w:r>
        <w:rPr>
          <w:rFonts w:eastAsia="Calibri"/>
        </w:rPr>
        <w:t>Priorizar integridad de pedidos y stock sobre mejoras visuales no críticas.</w:t>
      </w:r>
    </w:p>
    <w:p w14:paraId="291B7B68" w14:textId="77777777" w:rsidR="007938AB" w:rsidRDefault="007938AB">
      <w:pPr>
        <w:pStyle w:val="Ttulo1"/>
      </w:pPr>
      <w:r>
        <w:t>7. Conclusión</w:t>
      </w:r>
    </w:p>
    <w:p w14:paraId="1E5A1D93" w14:textId="77777777" w:rsidR="007938AB" w:rsidRDefault="007938AB">
      <w:r>
        <w:rPr>
          <w:rFonts w:eastAsia="Calibri"/>
        </w:rPr>
        <w:t>GymVerse tiene una base funcional considerable y una entrega técnica coherente para un MVP. El siguiente salto de madurez no consiste en agregar más módulos, sino en hacer verificable, observable, mantenible y compartida la operación existente.</w:t>
      </w:r>
    </w:p>
    <w:p w14:paraId="022D4D40" w14:textId="77777777" w:rsidR="007938AB" w:rsidRDefault="007938AB">
      <w:pPr>
        <w:pStyle w:val="Ttulo1"/>
      </w:pPr>
      <w:r>
        <w:t>Base de evidencia y alcance</w:t>
      </w:r>
    </w:p>
    <w:p w14:paraId="1EF9303F" w14:textId="77777777" w:rsidR="007938AB" w:rsidRDefault="007938AB">
      <w:r>
        <w:rPr>
          <w:rFonts w:eastAsia="Calibri"/>
        </w:rPr>
        <w:t>El contenido se elaboró a partir del estado local del repositorio GymVerse, su README, archivos de despliegue, código fuente, modelos, rutas, documentación existente, historial Git y las validaciones ejecutadas el 29 de julio de 2026. No se utilizaron métricas de producción ni se asumieron aprobaciones no registradas.</w:t>
      </w:r>
    </w:p>
    <w:p w14:paraId="78BCC86D" w14:textId="77777777" w:rsidR="003169A5" w:rsidRDefault="003169A5"/>
    <w:sectPr w:rsidR="003169A5" w:rsidSect="007938AB">
      <w:headerReference w:type="default" r:id="rId29"/>
      <w:footerReference w:type="default" r:id="rId3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B8390" w14:textId="77777777" w:rsidR="009C24E4" w:rsidRDefault="009C24E4">
      <w:pPr>
        <w:spacing w:after="0" w:line="240" w:lineRule="auto"/>
      </w:pPr>
      <w:r>
        <w:separator/>
      </w:r>
    </w:p>
  </w:endnote>
  <w:endnote w:type="continuationSeparator" w:id="0">
    <w:p w14:paraId="5FE57CDA" w14:textId="77777777" w:rsidR="009C24E4" w:rsidRDefault="009C24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825F2" w14:textId="77777777" w:rsidR="007938AB" w:rsidRDefault="007938A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CCFAC" w14:textId="77777777" w:rsidR="003169A5" w:rsidRDefault="009C24E4">
    <w:pPr>
      <w:pStyle w:val="Piedepgina"/>
      <w:jc w:val="right"/>
    </w:pPr>
    <w:r>
      <w:rPr>
        <w:rFonts w:eastAsia="Calibri"/>
        <w:color w:val="777B84"/>
        <w:sz w:val="18"/>
      </w:rPr>
      <w:t xml:space="preserve">Documento de proyecto  ·  </w:t>
    </w:r>
    <w:r>
      <w:rPr>
        <w:rFonts w:eastAsia="Calibri"/>
        <w:color w:val="777B84"/>
        <w:sz w:val="18"/>
      </w:rPr>
      <w:fldChar w:fldCharType="begin"/>
    </w:r>
    <w:r>
      <w:rPr>
        <w:rFonts w:eastAsia="Calibri"/>
        <w:color w:val="777B84"/>
        <w:sz w:val="18"/>
      </w:rPr>
      <w:instrText xml:space="preserve"> PAGE </w:instrText>
    </w:r>
    <w:r>
      <w:rPr>
        <w:rFonts w:eastAsia="Calibri"/>
        <w:color w:val="777B84"/>
        <w:sz w:val="18"/>
      </w:rPr>
      <w:fldChar w:fldCharType="separate"/>
    </w:r>
    <w:r>
      <w:rPr>
        <w:rFonts w:eastAsia="Calibri"/>
        <w:color w:val="777B84"/>
        <w:sz w:val="18"/>
      </w:rPr>
      <w:t>1</w:t>
    </w:r>
    <w:r>
      <w:rPr>
        <w:rFonts w:eastAsia="Calibri"/>
        <w:color w:val="777B84"/>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B7105" w14:textId="77777777" w:rsidR="007938AB" w:rsidRDefault="007938AB">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2C6BA" w14:textId="77777777" w:rsidR="007938AB" w:rsidRDefault="007938AB">
    <w:pPr>
      <w:pStyle w:val="Piedepgina"/>
      <w:jc w:val="right"/>
    </w:pPr>
    <w:r>
      <w:rPr>
        <w:rFonts w:eastAsia="Calibri"/>
        <w:color w:val="777B84"/>
        <w:sz w:val="18"/>
      </w:rPr>
      <w:t xml:space="preserve">Documento de proyecto  ·  </w:t>
    </w:r>
    <w:r>
      <w:rPr>
        <w:rFonts w:eastAsia="Calibri"/>
        <w:color w:val="777B84"/>
        <w:sz w:val="18"/>
      </w:rPr>
      <w:fldChar w:fldCharType="begin"/>
    </w:r>
    <w:r>
      <w:rPr>
        <w:rFonts w:eastAsia="Calibri"/>
        <w:color w:val="777B84"/>
        <w:sz w:val="18"/>
      </w:rPr>
      <w:instrText xml:space="preserve"> PAGE </w:instrText>
    </w:r>
    <w:r>
      <w:rPr>
        <w:rFonts w:eastAsia="Calibri"/>
        <w:color w:val="777B84"/>
        <w:sz w:val="18"/>
      </w:rPr>
      <w:fldChar w:fldCharType="separate"/>
    </w:r>
    <w:r>
      <w:rPr>
        <w:rFonts w:eastAsia="Calibri"/>
        <w:color w:val="777B84"/>
        <w:sz w:val="18"/>
      </w:rPr>
      <w:t>1</w:t>
    </w:r>
    <w:r>
      <w:rPr>
        <w:rFonts w:eastAsia="Calibri"/>
        <w:color w:val="777B84"/>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68063" w14:textId="77777777" w:rsidR="007938AB" w:rsidRDefault="007938AB">
    <w:pPr>
      <w:pStyle w:val="Piedepgina"/>
      <w:jc w:val="right"/>
    </w:pPr>
    <w:r>
      <w:rPr>
        <w:rFonts w:eastAsia="Calibri"/>
        <w:color w:val="777B84"/>
        <w:sz w:val="18"/>
      </w:rPr>
      <w:t xml:space="preserve">Documento de proyecto  ·  </w:t>
    </w:r>
    <w:r>
      <w:rPr>
        <w:rFonts w:eastAsia="Calibri"/>
        <w:color w:val="777B84"/>
        <w:sz w:val="18"/>
      </w:rPr>
      <w:fldChar w:fldCharType="begin"/>
    </w:r>
    <w:r>
      <w:rPr>
        <w:rFonts w:eastAsia="Calibri"/>
        <w:color w:val="777B84"/>
        <w:sz w:val="18"/>
      </w:rPr>
      <w:instrText xml:space="preserve"> PAGE </w:instrText>
    </w:r>
    <w:r>
      <w:rPr>
        <w:rFonts w:eastAsia="Calibri"/>
        <w:color w:val="777B84"/>
        <w:sz w:val="18"/>
      </w:rPr>
      <w:fldChar w:fldCharType="separate"/>
    </w:r>
    <w:r>
      <w:rPr>
        <w:rFonts w:eastAsia="Calibri"/>
        <w:color w:val="777B84"/>
        <w:sz w:val="18"/>
      </w:rPr>
      <w:t>1</w:t>
    </w:r>
    <w:r>
      <w:rPr>
        <w:rFonts w:eastAsia="Calibri"/>
        <w:color w:val="777B84"/>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4AF8" w14:textId="77777777" w:rsidR="007938AB" w:rsidRDefault="007938AB">
    <w:pPr>
      <w:pStyle w:val="Piedepgina"/>
      <w:jc w:val="right"/>
    </w:pPr>
    <w:r>
      <w:rPr>
        <w:rFonts w:eastAsia="Calibri"/>
        <w:color w:val="777B84"/>
        <w:sz w:val="18"/>
      </w:rPr>
      <w:t xml:space="preserve">Documento de proyecto  ·  </w:t>
    </w:r>
    <w:r>
      <w:rPr>
        <w:rFonts w:eastAsia="Calibri"/>
        <w:color w:val="777B84"/>
        <w:sz w:val="18"/>
      </w:rPr>
      <w:fldChar w:fldCharType="begin"/>
    </w:r>
    <w:r>
      <w:rPr>
        <w:rFonts w:eastAsia="Calibri"/>
        <w:color w:val="777B84"/>
        <w:sz w:val="18"/>
      </w:rPr>
      <w:instrText xml:space="preserve"> PAGE </w:instrText>
    </w:r>
    <w:r>
      <w:rPr>
        <w:rFonts w:eastAsia="Calibri"/>
        <w:color w:val="777B84"/>
        <w:sz w:val="18"/>
      </w:rPr>
      <w:fldChar w:fldCharType="separate"/>
    </w:r>
    <w:r>
      <w:rPr>
        <w:rFonts w:eastAsia="Calibri"/>
        <w:color w:val="777B84"/>
        <w:sz w:val="18"/>
      </w:rPr>
      <w:t>1</w:t>
    </w:r>
    <w:r>
      <w:rPr>
        <w:rFonts w:eastAsia="Calibri"/>
        <w:color w:val="777B84"/>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0BA86" w14:textId="77777777" w:rsidR="007938AB" w:rsidRDefault="007938AB">
    <w:pPr>
      <w:pStyle w:val="Piedepgina"/>
      <w:jc w:val="right"/>
    </w:pPr>
    <w:r>
      <w:rPr>
        <w:rFonts w:eastAsia="Calibri"/>
        <w:color w:val="777B84"/>
        <w:sz w:val="18"/>
      </w:rPr>
      <w:t xml:space="preserve">Documento de proyecto  ·  </w:t>
    </w:r>
    <w:r>
      <w:rPr>
        <w:rFonts w:eastAsia="Calibri"/>
        <w:color w:val="777B84"/>
        <w:sz w:val="18"/>
      </w:rPr>
      <w:fldChar w:fldCharType="begin"/>
    </w:r>
    <w:r>
      <w:rPr>
        <w:rFonts w:eastAsia="Calibri"/>
        <w:color w:val="777B84"/>
        <w:sz w:val="18"/>
      </w:rPr>
      <w:instrText xml:space="preserve"> PAGE </w:instrText>
    </w:r>
    <w:r>
      <w:rPr>
        <w:rFonts w:eastAsia="Calibri"/>
        <w:color w:val="777B84"/>
        <w:sz w:val="18"/>
      </w:rPr>
      <w:fldChar w:fldCharType="separate"/>
    </w:r>
    <w:r>
      <w:rPr>
        <w:rFonts w:eastAsia="Calibri"/>
        <w:color w:val="777B84"/>
        <w:sz w:val="18"/>
      </w:rPr>
      <w:t>1</w:t>
    </w:r>
    <w:r>
      <w:rPr>
        <w:rFonts w:eastAsia="Calibri"/>
        <w:color w:val="777B84"/>
        <w:sz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56D94" w14:textId="77777777" w:rsidR="007938AB" w:rsidRDefault="007938AB">
    <w:pPr>
      <w:pStyle w:val="Piedepgina"/>
      <w:jc w:val="right"/>
    </w:pPr>
    <w:r>
      <w:rPr>
        <w:rFonts w:eastAsia="Calibri"/>
        <w:color w:val="777B84"/>
        <w:sz w:val="18"/>
      </w:rPr>
      <w:t xml:space="preserve">Documento de proyecto  ·  </w:t>
    </w:r>
    <w:r>
      <w:rPr>
        <w:rFonts w:eastAsia="Calibri"/>
        <w:color w:val="777B84"/>
        <w:sz w:val="18"/>
      </w:rPr>
      <w:fldChar w:fldCharType="begin"/>
    </w:r>
    <w:r>
      <w:rPr>
        <w:rFonts w:eastAsia="Calibri"/>
        <w:color w:val="777B84"/>
        <w:sz w:val="18"/>
      </w:rPr>
      <w:instrText xml:space="preserve"> PAGE </w:instrText>
    </w:r>
    <w:r>
      <w:rPr>
        <w:rFonts w:eastAsia="Calibri"/>
        <w:color w:val="777B84"/>
        <w:sz w:val="18"/>
      </w:rPr>
      <w:fldChar w:fldCharType="separate"/>
    </w:r>
    <w:r>
      <w:rPr>
        <w:rFonts w:eastAsia="Calibri"/>
        <w:color w:val="777B84"/>
        <w:sz w:val="18"/>
      </w:rPr>
      <w:t>1</w:t>
    </w:r>
    <w:r>
      <w:rPr>
        <w:rFonts w:eastAsia="Calibri"/>
        <w:color w:val="777B84"/>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D9AB3" w14:textId="77777777" w:rsidR="007938AB" w:rsidRDefault="007938AB">
    <w:pPr>
      <w:pStyle w:val="Piedepgina"/>
      <w:jc w:val="right"/>
    </w:pPr>
    <w:r>
      <w:rPr>
        <w:rFonts w:eastAsia="Calibri"/>
        <w:color w:val="777B84"/>
        <w:sz w:val="18"/>
      </w:rPr>
      <w:t xml:space="preserve">Documento de proyecto  ·  </w:t>
    </w:r>
    <w:r>
      <w:rPr>
        <w:rFonts w:eastAsia="Calibri"/>
        <w:color w:val="777B84"/>
        <w:sz w:val="18"/>
      </w:rPr>
      <w:fldChar w:fldCharType="begin"/>
    </w:r>
    <w:r>
      <w:rPr>
        <w:rFonts w:eastAsia="Calibri"/>
        <w:color w:val="777B84"/>
        <w:sz w:val="18"/>
      </w:rPr>
      <w:instrText xml:space="preserve"> PAGE </w:instrText>
    </w:r>
    <w:r>
      <w:rPr>
        <w:rFonts w:eastAsia="Calibri"/>
        <w:color w:val="777B84"/>
        <w:sz w:val="18"/>
      </w:rPr>
      <w:fldChar w:fldCharType="separate"/>
    </w:r>
    <w:r>
      <w:rPr>
        <w:rFonts w:eastAsia="Calibri"/>
        <w:color w:val="777B84"/>
        <w:sz w:val="18"/>
      </w:rPr>
      <w:t>1</w:t>
    </w:r>
    <w:r>
      <w:rPr>
        <w:rFonts w:eastAsia="Calibri"/>
        <w:color w:val="777B84"/>
        <w:sz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07AC6" w14:textId="77777777" w:rsidR="007938AB" w:rsidRDefault="007938AB">
    <w:pPr>
      <w:pStyle w:val="Piedepgina"/>
      <w:jc w:val="right"/>
    </w:pPr>
    <w:r>
      <w:rPr>
        <w:rFonts w:eastAsia="Calibri"/>
        <w:color w:val="777B84"/>
        <w:sz w:val="18"/>
      </w:rPr>
      <w:t xml:space="preserve">Documento de proyecto  ·  </w:t>
    </w:r>
    <w:r>
      <w:rPr>
        <w:rFonts w:eastAsia="Calibri"/>
        <w:color w:val="777B84"/>
        <w:sz w:val="18"/>
      </w:rPr>
      <w:fldChar w:fldCharType="begin"/>
    </w:r>
    <w:r>
      <w:rPr>
        <w:rFonts w:eastAsia="Calibri"/>
        <w:color w:val="777B84"/>
        <w:sz w:val="18"/>
      </w:rPr>
      <w:instrText xml:space="preserve"> PAGE </w:instrText>
    </w:r>
    <w:r>
      <w:rPr>
        <w:rFonts w:eastAsia="Calibri"/>
        <w:color w:val="777B84"/>
        <w:sz w:val="18"/>
      </w:rPr>
      <w:fldChar w:fldCharType="separate"/>
    </w:r>
    <w:r>
      <w:rPr>
        <w:rFonts w:eastAsia="Calibri"/>
        <w:color w:val="777B84"/>
        <w:sz w:val="18"/>
      </w:rPr>
      <w:t>1</w:t>
    </w:r>
    <w:r>
      <w:rPr>
        <w:rFonts w:eastAsia="Calibri"/>
        <w:color w:val="777B8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098FF" w14:textId="77777777" w:rsidR="009C24E4" w:rsidRDefault="009C24E4">
      <w:pPr>
        <w:spacing w:after="0" w:line="240" w:lineRule="auto"/>
      </w:pPr>
      <w:r>
        <w:separator/>
      </w:r>
    </w:p>
  </w:footnote>
  <w:footnote w:type="continuationSeparator" w:id="0">
    <w:p w14:paraId="56752B4E" w14:textId="77777777" w:rsidR="009C24E4" w:rsidRDefault="009C24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A8A69" w14:textId="77777777" w:rsidR="007938AB" w:rsidRDefault="007938A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5CC60" w14:textId="1CD88E00" w:rsidR="003169A5" w:rsidRPr="007938AB" w:rsidRDefault="007938AB">
    <w:pPr>
      <w:pStyle w:val="Encabezado"/>
      <w:rPr>
        <w:rFonts w:cs="Calibri"/>
        <w:b/>
        <w:color w:val="777777"/>
        <w:sz w:val="17"/>
      </w:rPr>
    </w:pPr>
    <w:r w:rsidRPr="007938AB">
      <w:rPr>
        <w:rFonts w:eastAsia="Calibri" w:cs="Calibri"/>
        <w:b/>
        <w:color w:val="777777"/>
        <w:sz w:val="17"/>
      </w:rPr>
      <w:t>GYMVERSE  ·  COMPENDIO DE DOCUMENTACIÓN DEL PROYECTO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91175" w14:textId="77777777" w:rsidR="007938AB" w:rsidRDefault="007938AB">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D4A8B" w14:textId="77777777" w:rsidR="007938AB" w:rsidRDefault="007938AB">
    <w:pPr>
      <w:pStyle w:val="Encabezado"/>
    </w:pPr>
    <w:r>
      <w:rPr>
        <w:rFonts w:eastAsia="Calibri"/>
        <w:b/>
        <w:color w:val="777B84"/>
        <w:sz w:val="17"/>
      </w:rPr>
      <w:t>GYMVERSE  ·  MANUAL TÉCNICO</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CF3CC" w14:textId="77777777" w:rsidR="007938AB" w:rsidRDefault="007938AB">
    <w:pPr>
      <w:pStyle w:val="Encabezado"/>
    </w:pPr>
    <w:r>
      <w:rPr>
        <w:rFonts w:eastAsia="Calibri"/>
        <w:b/>
        <w:color w:val="777B84"/>
        <w:sz w:val="17"/>
      </w:rPr>
      <w:t>GYMVERSE  ·  MANUAL DE USUARIO</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F1C75" w14:textId="77777777" w:rsidR="007938AB" w:rsidRDefault="007938AB">
    <w:pPr>
      <w:pStyle w:val="Encabezado"/>
    </w:pPr>
    <w:r>
      <w:rPr>
        <w:rFonts w:eastAsia="Calibri"/>
        <w:b/>
        <w:color w:val="777B84"/>
        <w:sz w:val="17"/>
      </w:rPr>
      <w:t>GYMVERSE  ·  CIERRE DEL PROYECTO Y DOCUMENTACIÓN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2AFFE" w14:textId="77777777" w:rsidR="007938AB" w:rsidRDefault="007938AB">
    <w:pPr>
      <w:pStyle w:val="Encabezado"/>
    </w:pPr>
    <w:r>
      <w:rPr>
        <w:rFonts w:eastAsia="Calibri"/>
        <w:b/>
        <w:color w:val="777B84"/>
        <w:sz w:val="17"/>
      </w:rPr>
      <w:t>GYMVERSE  ·  ANÁLISIS DE RENDIMIENTO DEL PROYECTO</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CF189" w14:textId="77777777" w:rsidR="007938AB" w:rsidRDefault="007938AB">
    <w:pPr>
      <w:pStyle w:val="Encabezado"/>
    </w:pPr>
    <w:r>
      <w:rPr>
        <w:rFonts w:eastAsia="Calibri"/>
        <w:b/>
        <w:color w:val="777B84"/>
        <w:sz w:val="17"/>
      </w:rPr>
      <w:t>GYMVERSE  ·  ANÁLISIS DE RENDIMIENTO DEL EQUIPO DE PROYECTO</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CC1E8" w14:textId="77777777" w:rsidR="007938AB" w:rsidRDefault="007938AB">
    <w:pPr>
      <w:pStyle w:val="Encabezado"/>
    </w:pPr>
    <w:r>
      <w:rPr>
        <w:rFonts w:eastAsia="Calibri"/>
        <w:b/>
        <w:color w:val="777B84"/>
        <w:sz w:val="17"/>
      </w:rPr>
      <w:t>GYMVERSE  ·  LECCIONES APRENDIDAS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3E1CF" w14:textId="77777777" w:rsidR="007938AB" w:rsidRDefault="007938AB">
    <w:pPr>
      <w:pStyle w:val="Encabezado"/>
    </w:pPr>
    <w:r>
      <w:rPr>
        <w:rFonts w:eastAsia="Calibri"/>
        <w:b/>
        <w:color w:val="777B84"/>
        <w:sz w:val="17"/>
      </w:rPr>
      <w:t>GYMVERSE  ·  OBSERVACIONES Y RECOMENDACIONES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000009"/>
    <w:multiLevelType w:val="singleLevel"/>
    <w:tmpl w:val="B0000009"/>
    <w:lvl w:ilvl="0">
      <w:start w:val="1"/>
      <w:numFmt w:val="bullet"/>
      <w:lvlText w:val="•"/>
      <w:lvlJc w:val="left"/>
      <w:pPr>
        <w:tabs>
          <w:tab w:val="num" w:pos="720"/>
        </w:tabs>
        <w:ind w:left="720" w:hanging="360"/>
      </w:pPr>
      <w:rPr>
        <w:rFonts w:ascii="Calibri" w:hAnsi="Calibri"/>
      </w:rPr>
    </w:lvl>
  </w:abstractNum>
  <w:abstractNum w:abstractNumId="1" w15:restartNumberingAfterBreak="0">
    <w:nsid w:val="A000000A"/>
    <w:multiLevelType w:val="singleLevel"/>
    <w:tmpl w:val="B000000A"/>
    <w:lvl w:ilvl="0">
      <w:start w:val="1"/>
      <w:numFmt w:val="bullet"/>
      <w:lvlText w:val="•"/>
      <w:lvlJc w:val="left"/>
      <w:pPr>
        <w:tabs>
          <w:tab w:val="num" w:pos="720"/>
        </w:tabs>
        <w:ind w:left="720" w:hanging="360"/>
      </w:pPr>
      <w:rPr>
        <w:rFonts w:ascii="Calibri" w:hAnsi="Calibri"/>
      </w:rPr>
    </w:lvl>
  </w:abstractNum>
  <w:abstractNum w:abstractNumId="2" w15:restartNumberingAfterBreak="0">
    <w:nsid w:val="A000000B"/>
    <w:multiLevelType w:val="singleLevel"/>
    <w:tmpl w:val="B000000B"/>
    <w:lvl w:ilvl="0">
      <w:start w:val="1"/>
      <w:numFmt w:val="decimal"/>
      <w:lvlText w:val="%1."/>
      <w:lvlJc w:val="left"/>
      <w:pPr>
        <w:tabs>
          <w:tab w:val="num" w:pos="720"/>
        </w:tabs>
        <w:ind w:left="720" w:hanging="360"/>
      </w:pPr>
    </w:lvl>
  </w:abstractNum>
  <w:abstractNum w:abstractNumId="3" w15:restartNumberingAfterBreak="0">
    <w:nsid w:val="A000000C"/>
    <w:multiLevelType w:val="singleLevel"/>
    <w:tmpl w:val="B000000C"/>
    <w:lvl w:ilvl="0">
      <w:start w:val="1"/>
      <w:numFmt w:val="decimal"/>
      <w:lvlText w:val="%1."/>
      <w:lvlJc w:val="left"/>
      <w:pPr>
        <w:tabs>
          <w:tab w:val="num" w:pos="720"/>
        </w:tabs>
        <w:ind w:left="720" w:hanging="360"/>
      </w:pPr>
    </w:lvl>
  </w:abstractNum>
  <w:abstractNum w:abstractNumId="4" w15:restartNumberingAfterBreak="0">
    <w:nsid w:val="A000000D"/>
    <w:multiLevelType w:val="singleLevel"/>
    <w:tmpl w:val="B000000D"/>
    <w:lvl w:ilvl="0">
      <w:start w:val="1"/>
      <w:numFmt w:val="decimal"/>
      <w:lvlText w:val="%1."/>
      <w:lvlJc w:val="left"/>
      <w:pPr>
        <w:tabs>
          <w:tab w:val="num" w:pos="720"/>
        </w:tabs>
        <w:ind w:left="720" w:hanging="360"/>
      </w:pPr>
    </w:lvl>
  </w:abstractNum>
  <w:abstractNum w:abstractNumId="5" w15:restartNumberingAfterBreak="0">
    <w:nsid w:val="A000000E"/>
    <w:multiLevelType w:val="singleLevel"/>
    <w:tmpl w:val="B000000E"/>
    <w:lvl w:ilvl="0">
      <w:start w:val="1"/>
      <w:numFmt w:val="decimal"/>
      <w:lvlText w:val="%1."/>
      <w:lvlJc w:val="left"/>
      <w:pPr>
        <w:tabs>
          <w:tab w:val="num" w:pos="720"/>
        </w:tabs>
        <w:ind w:left="720" w:hanging="360"/>
      </w:pPr>
    </w:lvl>
  </w:abstractNum>
  <w:abstractNum w:abstractNumId="6" w15:restartNumberingAfterBreak="0">
    <w:nsid w:val="A000000F"/>
    <w:multiLevelType w:val="singleLevel"/>
    <w:tmpl w:val="B000000F"/>
    <w:lvl w:ilvl="0">
      <w:start w:val="1"/>
      <w:numFmt w:val="bullet"/>
      <w:lvlText w:val="•"/>
      <w:lvlJc w:val="left"/>
      <w:pPr>
        <w:tabs>
          <w:tab w:val="num" w:pos="720"/>
        </w:tabs>
        <w:ind w:left="720" w:hanging="360"/>
      </w:pPr>
      <w:rPr>
        <w:rFonts w:ascii="Calibri" w:hAnsi="Calibri"/>
      </w:rPr>
    </w:lvl>
  </w:abstractNum>
  <w:abstractNum w:abstractNumId="7" w15:restartNumberingAfterBreak="0">
    <w:nsid w:val="A0000010"/>
    <w:multiLevelType w:val="singleLevel"/>
    <w:tmpl w:val="B0000010"/>
    <w:lvl w:ilvl="0">
      <w:start w:val="1"/>
      <w:numFmt w:val="bullet"/>
      <w:lvlText w:val="•"/>
      <w:lvlJc w:val="left"/>
      <w:pPr>
        <w:tabs>
          <w:tab w:val="num" w:pos="540"/>
        </w:tabs>
        <w:ind w:left="540" w:hanging="280"/>
      </w:pPr>
      <w:rPr>
        <w:rFonts w:ascii="Calibri" w:hAnsi="Calibri"/>
      </w:rPr>
    </w:lvl>
  </w:abstractNum>
  <w:abstractNum w:abstractNumId="8" w15:restartNumberingAfterBreak="0">
    <w:nsid w:val="A0000011"/>
    <w:multiLevelType w:val="singleLevel"/>
    <w:tmpl w:val="B0000011"/>
    <w:lvl w:ilvl="0">
      <w:start w:val="1"/>
      <w:numFmt w:val="bullet"/>
      <w:lvlText w:val="•"/>
      <w:lvlJc w:val="left"/>
      <w:pPr>
        <w:tabs>
          <w:tab w:val="num" w:pos="540"/>
        </w:tabs>
        <w:ind w:left="540" w:hanging="280"/>
      </w:pPr>
      <w:rPr>
        <w:rFonts w:ascii="Calibri" w:hAnsi="Calibri"/>
      </w:rPr>
    </w:lvl>
  </w:abstractNum>
  <w:abstractNum w:abstractNumId="9" w15:restartNumberingAfterBreak="0">
    <w:nsid w:val="A0000012"/>
    <w:multiLevelType w:val="singleLevel"/>
    <w:tmpl w:val="B0000012"/>
    <w:lvl w:ilvl="0">
      <w:start w:val="1"/>
      <w:numFmt w:val="decimal"/>
      <w:lvlText w:val="%1."/>
      <w:lvlJc w:val="left"/>
      <w:pPr>
        <w:tabs>
          <w:tab w:val="num" w:pos="540"/>
        </w:tabs>
        <w:ind w:left="540" w:hanging="280"/>
      </w:pPr>
    </w:lvl>
  </w:abstractNum>
  <w:abstractNum w:abstractNumId="10" w15:restartNumberingAfterBreak="0">
    <w:nsid w:val="A0000013"/>
    <w:multiLevelType w:val="singleLevel"/>
    <w:tmpl w:val="B0000013"/>
    <w:lvl w:ilvl="0">
      <w:start w:val="1"/>
      <w:numFmt w:val="decimal"/>
      <w:lvlText w:val="%1."/>
      <w:lvlJc w:val="left"/>
      <w:pPr>
        <w:tabs>
          <w:tab w:val="num" w:pos="540"/>
        </w:tabs>
        <w:ind w:left="540" w:hanging="280"/>
      </w:pPr>
    </w:lvl>
  </w:abstractNum>
  <w:abstractNum w:abstractNumId="11" w15:restartNumberingAfterBreak="0">
    <w:nsid w:val="A0000014"/>
    <w:multiLevelType w:val="singleLevel"/>
    <w:tmpl w:val="B0000014"/>
    <w:lvl w:ilvl="0">
      <w:start w:val="1"/>
      <w:numFmt w:val="decimal"/>
      <w:lvlText w:val="%1."/>
      <w:lvlJc w:val="left"/>
      <w:pPr>
        <w:tabs>
          <w:tab w:val="num" w:pos="540"/>
        </w:tabs>
        <w:ind w:left="540" w:hanging="280"/>
      </w:pPr>
    </w:lvl>
  </w:abstractNum>
  <w:abstractNum w:abstractNumId="12" w15:restartNumberingAfterBreak="0">
    <w:nsid w:val="A0000015"/>
    <w:multiLevelType w:val="singleLevel"/>
    <w:tmpl w:val="B0000015"/>
    <w:lvl w:ilvl="0">
      <w:start w:val="1"/>
      <w:numFmt w:val="bullet"/>
      <w:lvlText w:val="•"/>
      <w:lvlJc w:val="left"/>
      <w:pPr>
        <w:tabs>
          <w:tab w:val="num" w:pos="540"/>
        </w:tabs>
        <w:ind w:left="540" w:hanging="280"/>
      </w:pPr>
      <w:rPr>
        <w:rFonts w:ascii="Calibri" w:hAnsi="Calibri"/>
      </w:rPr>
    </w:lvl>
  </w:abstractNum>
  <w:abstractNum w:abstractNumId="13" w15:restartNumberingAfterBreak="0">
    <w:nsid w:val="A0000016"/>
    <w:multiLevelType w:val="singleLevel"/>
    <w:tmpl w:val="B0000016"/>
    <w:lvl w:ilvl="0">
      <w:start w:val="1"/>
      <w:numFmt w:val="decimal"/>
      <w:lvlText w:val="%1."/>
      <w:lvlJc w:val="left"/>
      <w:pPr>
        <w:tabs>
          <w:tab w:val="num" w:pos="540"/>
        </w:tabs>
        <w:ind w:left="540" w:hanging="280"/>
      </w:pPr>
    </w:lvl>
  </w:abstractNum>
  <w:abstractNum w:abstractNumId="14"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5"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16"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7"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18"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19"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20"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21"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22"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09492410">
    <w:abstractNumId w:val="22"/>
  </w:num>
  <w:num w:numId="2" w16cid:durableId="1181973357">
    <w:abstractNumId w:val="20"/>
  </w:num>
  <w:num w:numId="3" w16cid:durableId="236016163">
    <w:abstractNumId w:val="19"/>
  </w:num>
  <w:num w:numId="4" w16cid:durableId="1009672397">
    <w:abstractNumId w:val="18"/>
  </w:num>
  <w:num w:numId="5" w16cid:durableId="417292885">
    <w:abstractNumId w:val="21"/>
  </w:num>
  <w:num w:numId="6" w16cid:durableId="1243375059">
    <w:abstractNumId w:val="17"/>
  </w:num>
  <w:num w:numId="7" w16cid:durableId="247738711">
    <w:abstractNumId w:val="16"/>
  </w:num>
  <w:num w:numId="8" w16cid:durableId="490946842">
    <w:abstractNumId w:val="15"/>
  </w:num>
  <w:num w:numId="9" w16cid:durableId="1194422068">
    <w:abstractNumId w:val="14"/>
  </w:num>
  <w:num w:numId="10" w16cid:durableId="476647059">
    <w:abstractNumId w:val="0"/>
  </w:num>
  <w:num w:numId="11" w16cid:durableId="778260151">
    <w:abstractNumId w:val="1"/>
  </w:num>
  <w:num w:numId="12" w16cid:durableId="184366649">
    <w:abstractNumId w:val="2"/>
  </w:num>
  <w:num w:numId="13" w16cid:durableId="1424835824">
    <w:abstractNumId w:val="3"/>
  </w:num>
  <w:num w:numId="14" w16cid:durableId="2041591979">
    <w:abstractNumId w:val="4"/>
  </w:num>
  <w:num w:numId="15" w16cid:durableId="1532644211">
    <w:abstractNumId w:val="5"/>
  </w:num>
  <w:num w:numId="16" w16cid:durableId="948437760">
    <w:abstractNumId w:val="6"/>
  </w:num>
  <w:num w:numId="17" w16cid:durableId="668875872">
    <w:abstractNumId w:val="7"/>
  </w:num>
  <w:num w:numId="18" w16cid:durableId="890767879">
    <w:abstractNumId w:val="8"/>
  </w:num>
  <w:num w:numId="19" w16cid:durableId="2088843349">
    <w:abstractNumId w:val="9"/>
  </w:num>
  <w:num w:numId="20" w16cid:durableId="915936752">
    <w:abstractNumId w:val="10"/>
  </w:num>
  <w:num w:numId="21" w16cid:durableId="1401557412">
    <w:abstractNumId w:val="11"/>
  </w:num>
  <w:num w:numId="22" w16cid:durableId="332025939">
    <w:abstractNumId w:val="12"/>
  </w:num>
  <w:num w:numId="23" w16cid:durableId="9256523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69A5"/>
    <w:rsid w:val="00326F90"/>
    <w:rsid w:val="003532EA"/>
    <w:rsid w:val="007938AB"/>
    <w:rsid w:val="009C24E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E0EA6F"/>
  <w14:defaultImageDpi w14:val="300"/>
  <w15:docId w15:val="{78535F50-568E-4356-92F6-D9E877A1D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71717"/>
    </w:rPr>
  </w:style>
  <w:style w:type="paragraph" w:styleId="Ttulo1">
    <w:name w:val="heading 1"/>
    <w:basedOn w:val="Normal"/>
    <w:next w:val="Normal"/>
    <w:link w:val="Ttulo1Car"/>
    <w:uiPriority w:val="9"/>
    <w:qFormat/>
    <w:rsid w:val="00FC693F"/>
    <w:pPr>
      <w:keepNext/>
      <w:keepLines/>
      <w:spacing w:before="320" w:after="160"/>
      <w:outlineLvl w:val="0"/>
    </w:pPr>
    <w:rPr>
      <w:rFonts w:asciiTheme="majorHAnsi" w:eastAsiaTheme="majorEastAsia" w:hAnsiTheme="majorHAnsi" w:cstheme="majorBidi"/>
      <w:b/>
      <w:bCs/>
      <w:color w:val="252525"/>
      <w:sz w:val="32"/>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252525"/>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252525"/>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rPr>
      <w:rFonts w:ascii="Calibri" w:hAnsi="Calibri"/>
      <w:color w:val="9A6700"/>
      <w:sz w:val="20"/>
    </w:rPr>
  </w:style>
  <w:style w:type="paragraph" w:customStyle="1" w:styleId="CoverTitle">
    <w:name w:val="Cover Title"/>
    <w:rPr>
      <w:rFonts w:ascii="Calibri" w:hAnsi="Calibri"/>
      <w:color w:val="171717"/>
      <w:sz w:val="56"/>
    </w:rPr>
  </w:style>
  <w:style w:type="paragraph" w:customStyle="1" w:styleId="CoverSubtitle">
    <w:name w:val="Cover Subtitle"/>
    <w:rPr>
      <w:rFonts w:ascii="Calibri" w:hAnsi="Calibri"/>
      <w:color w:val="60646C"/>
      <w:sz w:val="28"/>
    </w:rPr>
  </w:style>
  <w:style w:type="paragraph" w:customStyle="1" w:styleId="SmallMeta">
    <w:name w:val="Small Meta"/>
    <w:rPr>
      <w:rFonts w:ascii="Calibri" w:hAnsi="Calibri"/>
      <w:color w:val="777B84"/>
      <w:sz w:val="19"/>
    </w:rPr>
  </w:style>
  <w:style w:type="paragraph" w:customStyle="1" w:styleId="Callout">
    <w:name w:val="Callout"/>
    <w:rPr>
      <w:rFonts w:ascii="Calibri" w:hAnsi="Calibri"/>
      <w:color w:val="252525"/>
      <w:sz w:val="21"/>
    </w:rPr>
  </w:style>
  <w:style w:type="paragraph" w:customStyle="1" w:styleId="TableText">
    <w:name w:val="Table Text"/>
    <w:rPr>
      <w:rFonts w:ascii="Calibri" w:hAnsi="Calibri"/>
      <w:color w:val="171717"/>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7.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9.xml"/><Relationship Id="rId10" Type="http://schemas.openxmlformats.org/officeDocument/2006/relationships/image" Target="media/image3.png"/><Relationship Id="rId19" Type="http://schemas.openxmlformats.org/officeDocument/2006/relationships/header" Target="header5.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7818</Words>
  <Characters>43004</Characters>
  <Application>Microsoft Office Word</Application>
  <DocSecurity>0</DocSecurity>
  <Lines>358</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Descripción y demostración del proyecto</dc:title>
  <dc:subject>Documentación formal del proyecto GymVerse</dc:subject>
  <dc:creator>GymVerse</dc:creator>
  <cp:keywords>GymVerse, proyecto, documentación, software</cp:keywords>
  <dc:description>generated by python-docx</dc:description>
  <cp:lastModifiedBy>ANDRICK IVAN ALVAREZ NARIO</cp:lastModifiedBy>
  <cp:revision>2</cp:revision>
  <dcterms:created xsi:type="dcterms:W3CDTF">2013-12-23T23:15:00Z</dcterms:created>
  <dcterms:modified xsi:type="dcterms:W3CDTF">2026-07-30T03:20:00Z</dcterms:modified>
  <cp:category/>
</cp:coreProperties>
</file>