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Validaciones del Sistema - GymVerse</w:t>
      </w:r>
    </w:p>
    <w:p>
      <w:r>
        <w:t>**Fecha de actualización:** 26 de julio de 2026</w:t>
      </w:r>
    </w:p>
    <w:p>
      <w:pPr>
        <w:pStyle w:val="Heading1"/>
      </w:pPr>
      <w:r>
        <w:t>1. Seguridad general</w:t>
      </w:r>
    </w:p>
    <w:p>
      <w:pPr>
        <w:pStyle w:val="ListBullet"/>
      </w:pPr>
      <w:r>
        <w:t>Rutas privadas requieren token JWT.</w:t>
      </w:r>
    </w:p>
    <w:p>
      <w:pPr>
        <w:pStyle w:val="ListBullet"/>
      </w:pPr>
      <w:r>
        <w:t>Login, registro, Google Login y recuperación de contraseña tienen rate limit.</w:t>
      </w:r>
    </w:p>
    <w:p>
      <w:pPr>
        <w:pStyle w:val="ListBullet"/>
      </w:pPr>
      <w:r>
        <w:t>CORS acepta únicamente los orígenes configurados para cliente y admin.</w:t>
      </w:r>
    </w:p>
    <w:p>
      <w:pPr>
        <w:pStyle w:val="ListBullet"/>
      </w:pPr>
      <w:r>
        <w:t>Helmet se aplica en la API.</w:t>
      </w:r>
    </w:p>
    <w:p>
      <w:pPr>
        <w:pStyle w:val="ListBullet"/>
      </w:pPr>
      <w:r>
        <w:t>JSON tiene límite de 8 MB.</w:t>
      </w:r>
    </w:p>
    <w:p>
      <w:pPr>
        <w:pStyle w:val="ListBullet"/>
      </w:pPr>
      <w:r>
        <w:t>Payloads con operadores inseguros se rechazan.</w:t>
      </w:r>
    </w:p>
    <w:p>
      <w:pPr>
        <w:pStyle w:val="ListBullet"/>
      </w:pPr>
      <w:r>
        <w:t>Cuentas disabled no pueden iniciar sesión.</w:t>
      </w:r>
    </w:p>
    <w:p>
      <w:pPr>
        <w:pStyle w:val="ListBullet"/>
      </w:pPr>
      <w:r>
        <w:t>Admin, staff y gym se validan por rol.</w:t>
      </w:r>
    </w:p>
    <w:p>
      <w:pPr>
        <w:pStyle w:val="ListBullet"/>
      </w:pPr>
      <w:r>
        <w:t>Staff se valida por permisos de módulo.</w:t>
      </w:r>
    </w:p>
    <w:p>
      <w:pPr>
        <w:pStyle w:val="ListBullet"/>
      </w:pPr>
      <w:r>
        <w:t>Datos sensibles se cifran en base de datos.</w:t>
      </w:r>
    </w:p>
    <w:p>
      <w:pPr>
        <w:pStyle w:val="ListBullet"/>
      </w:pPr>
      <w:r>
        <w:t>Acciones internas relevantes se registran en auditoría.</w:t>
      </w:r>
    </w:p>
    <w:p>
      <w:pPr>
        <w:pStyle w:val="Heading1"/>
      </w:pPr>
      <w:r>
        <w:t>2. Login</w:t>
      </w:r>
    </w:p>
    <w:p>
      <w:pPr>
        <w:pStyle w:val="ListBullet"/>
      </w:pPr>
      <w:r>
        <w:t>Correo obligatorio y con formato válido.</w:t>
      </w:r>
    </w:p>
    <w:p>
      <w:pPr>
        <w:pStyle w:val="ListBullet"/>
      </w:pPr>
      <w:r>
        <w:t>Contraseña obligatoria.</w:t>
      </w:r>
    </w:p>
    <w:p>
      <w:pPr>
        <w:pStyle w:val="ListBullet"/>
      </w:pPr>
      <w:r>
        <w:t>Cuenta existente.</w:t>
      </w:r>
    </w:p>
    <w:p>
      <w:pPr>
        <w:pStyle w:val="ListBullet"/>
      </w:pPr>
      <w:r>
        <w:t>Cuenta activa.</w:t>
      </w:r>
    </w:p>
    <w:p>
      <w:pPr>
        <w:pStyle w:val="ListBullet"/>
      </w:pPr>
      <w:r>
        <w:t>Contraseña correcta.</w:t>
      </w:r>
    </w:p>
    <w:p>
      <w:pPr>
        <w:pStyle w:val="ListBullet"/>
      </w:pPr>
      <w:r>
        <w:t>Roles internos generan registro de auditoría.</w:t>
      </w:r>
    </w:p>
    <w:p>
      <w:pPr>
        <w:pStyle w:val="Heading1"/>
      </w:pPr>
      <w:r>
        <w:t>3. Registro</w:t>
      </w:r>
    </w:p>
    <w:p>
      <w:pPr>
        <w:pStyle w:val="ListBullet"/>
      </w:pPr>
      <w:r>
        <w:t>Nombre obligatorio con mínimo 3 caracteres.</w:t>
      </w:r>
    </w:p>
    <w:p>
      <w:pPr>
        <w:pStyle w:val="ListBullet"/>
      </w:pPr>
      <w:r>
        <w:t>Correo obligatorio con formato válido.</w:t>
      </w:r>
    </w:p>
    <w:p>
      <w:pPr>
        <w:pStyle w:val="ListBullet"/>
      </w:pPr>
      <w:r>
        <w:t>Correo único.</w:t>
      </w:r>
    </w:p>
    <w:p>
      <w:pPr>
        <w:pStyle w:val="ListBullet"/>
      </w:pPr>
      <w:r>
        <w:t>Teléfono obligatorio con formato válido.</w:t>
      </w:r>
    </w:p>
    <w:p>
      <w:pPr>
        <w:pStyle w:val="ListBullet"/>
      </w:pPr>
      <w:r>
        <w:t>Contraseña con mínimo 8 caracteres.</w:t>
      </w:r>
    </w:p>
    <w:p>
      <w:pPr>
        <w:pStyle w:val="ListBullet"/>
      </w:pPr>
      <w:r>
        <w:t>Contraseña con letras y números.</w:t>
      </w:r>
    </w:p>
    <w:p>
      <w:pPr>
        <w:pStyle w:val="ListBullet"/>
      </w:pPr>
      <w:r>
        <w:t>Confirmación de contraseña igual.</w:t>
      </w:r>
    </w:p>
    <w:p>
      <w:pPr>
        <w:pStyle w:val="Heading1"/>
      </w:pPr>
      <w:r>
        <w:t>4. Google Login</w:t>
      </w:r>
    </w:p>
    <w:p>
      <w:pPr>
        <w:pStyle w:val="ListBullet"/>
      </w:pPr>
      <w:r>
        <w:t>Google Login debe estar configurado con GOOGLE_CLIENT_ID.</w:t>
      </w:r>
    </w:p>
    <w:p>
      <w:pPr>
        <w:pStyle w:val="ListBullet"/>
      </w:pPr>
      <w:r>
        <w:t>La credencial de Google debe ser válida.</w:t>
      </w:r>
    </w:p>
    <w:p>
      <w:pPr>
        <w:pStyle w:val="ListBullet"/>
      </w:pPr>
      <w:r>
        <w:t>El correo verificado por Google se normaliza.</w:t>
      </w:r>
    </w:p>
    <w:p>
      <w:pPr>
        <w:pStyle w:val="ListBullet"/>
      </w:pPr>
      <w:r>
        <w:t>Solo permite crear o entrar como cliente.</w:t>
      </w:r>
    </w:p>
    <w:p>
      <w:pPr>
        <w:pStyle w:val="ListBullet"/>
      </w:pPr>
      <w:r>
        <w:t>Si el correo pertenece a admin, staff o gym, se bloquea en la app cliente.</w:t>
      </w:r>
    </w:p>
    <w:p>
      <w:pPr>
        <w:pStyle w:val="ListBullet"/>
      </w:pPr>
      <w:r>
        <w:t>Si la cuenta está disabled, se bloquea el acceso.</w:t>
      </w:r>
    </w:p>
    <w:p>
      <w:pPr>
        <w:pStyle w:val="ListBullet"/>
      </w:pPr>
      <w:r>
        <w:t>Si una cuenta de cliente ya existe, puede vincularse con Google.</w:t>
      </w:r>
    </w:p>
    <w:p>
      <w:pPr>
        <w:pStyle w:val="Heading1"/>
      </w:pPr>
      <w:r>
        <w:t>5. Recuperación de contraseña</w:t>
      </w:r>
    </w:p>
    <w:p>
      <w:pPr>
        <w:pStyle w:val="ListBullet"/>
      </w:pPr>
      <w:r>
        <w:t>Correo obligatorio y válido.</w:t>
      </w:r>
    </w:p>
    <w:p>
      <w:pPr>
        <w:pStyle w:val="ListBullet"/>
      </w:pPr>
      <w:r>
        <w:t>Solo aplica a cuentas customer activas.</w:t>
      </w:r>
    </w:p>
    <w:p>
      <w:pPr>
        <w:pStyle w:val="ListBullet"/>
      </w:pPr>
      <w:r>
        <w:t>Código de 6 dígitos.</w:t>
      </w:r>
    </w:p>
    <w:p>
      <w:pPr>
        <w:pStyle w:val="ListBullet"/>
      </w:pPr>
      <w:r>
        <w:t>Código guardado como hash.</w:t>
      </w:r>
    </w:p>
    <w:p>
      <w:pPr>
        <w:pStyle w:val="ListBullet"/>
      </w:pPr>
      <w:r>
        <w:t>Código con vencimiento de 15 minutos.</w:t>
      </w:r>
    </w:p>
    <w:p>
      <w:pPr>
        <w:pStyle w:val="ListBullet"/>
      </w:pPr>
      <w:r>
        <w:t>Máximo 5 intentos por código.</w:t>
      </w:r>
    </w:p>
    <w:p>
      <w:pPr>
        <w:pStyle w:val="ListBullet"/>
      </w:pPr>
      <w:r>
        <w:t>Nueva contraseña fuerte: mínimo 8 caracteres, letras y números.</w:t>
      </w:r>
    </w:p>
    <w:p>
      <w:pPr>
        <w:pStyle w:val="ListBullet"/>
      </w:pPr>
      <w:r>
        <w:t>En cuenta Google vinculada, al cambiar contraseña puede pasar a proveedor mixed.</w:t>
      </w:r>
    </w:p>
    <w:p>
      <w:pPr>
        <w:pStyle w:val="Heading1"/>
      </w:pPr>
      <w:r>
        <w:t>6. Perfil</w:t>
      </w:r>
    </w:p>
    <w:p>
      <w:pPr>
        <w:pStyle w:val="ListBullet"/>
      </w:pPr>
      <w:r>
        <w:t>Nombre mínimo de 3 caracteres.</w:t>
      </w:r>
    </w:p>
    <w:p>
      <w:pPr>
        <w:pStyle w:val="ListBullet"/>
      </w:pPr>
      <w:r>
        <w:t>Teléfono con formato válido.</w:t>
      </w:r>
    </w:p>
    <w:p>
      <w:pPr>
        <w:pStyle w:val="ListBullet"/>
      </w:pPr>
      <w:r>
        <w:t>El correo no se edita desde perfil.</w:t>
      </w:r>
    </w:p>
    <w:p>
      <w:pPr>
        <w:pStyle w:val="ListBullet"/>
      </w:pPr>
      <w:r>
        <w:t>Domicilio requiere etiqueta, calle, ciudad, estado, código postal y teléfono.</w:t>
      </w:r>
    </w:p>
    <w:p>
      <w:pPr>
        <w:pStyle w:val="ListBullet"/>
      </w:pPr>
      <w:r>
        <w:t>Código postal con mínimo 4 dígitos.</w:t>
      </w:r>
    </w:p>
    <w:p>
      <w:pPr>
        <w:pStyle w:val="ListBullet"/>
      </w:pPr>
      <w:r>
        <w:t>Teléfono de domicilio con formato válido.</w:t>
      </w:r>
    </w:p>
    <w:p>
      <w:pPr>
        <w:pStyle w:val="ListBullet"/>
      </w:pPr>
      <w:r>
        <w:t>Datos de teléfono y dirección se almacenan cifrados.</w:t>
      </w:r>
    </w:p>
    <w:p>
      <w:pPr>
        <w:pStyle w:val="Heading1"/>
      </w:pPr>
      <w:r>
        <w:t>7. Cambio de contraseña</w:t>
      </w:r>
    </w:p>
    <w:p>
      <w:pPr>
        <w:pStyle w:val="ListBullet"/>
      </w:pPr>
      <w:r>
        <w:t>Requiere contraseña actual.</w:t>
      </w:r>
    </w:p>
    <w:p>
      <w:pPr>
        <w:pStyle w:val="ListBullet"/>
      </w:pPr>
      <w:r>
        <w:t>Requiere nueva contraseña.</w:t>
      </w:r>
    </w:p>
    <w:p>
      <w:pPr>
        <w:pStyle w:val="ListBullet"/>
      </w:pPr>
      <w:r>
        <w:t>La nueva contraseña debe ser fuerte.</w:t>
      </w:r>
    </w:p>
    <w:p>
      <w:pPr>
        <w:pStyle w:val="ListBullet"/>
      </w:pPr>
      <w:r>
        <w:t>La confirmación debe coincidir en cliente.</w:t>
      </w:r>
    </w:p>
    <w:p>
      <w:pPr>
        <w:pStyle w:val="ListBullet"/>
      </w:pPr>
      <w:r>
        <w:t>La nueva contraseña debe ser diferente de la actual.</w:t>
      </w:r>
    </w:p>
    <w:p>
      <w:pPr>
        <w:pStyle w:val="ListBullet"/>
      </w:pPr>
      <w:r>
        <w:t>La contraseña actual debe coincidir con el hash guardado.</w:t>
      </w:r>
    </w:p>
    <w:p>
      <w:pPr>
        <w:pStyle w:val="Heading1"/>
      </w:pPr>
      <w:r>
        <w:t>8. Gimnasios afiliados</w:t>
      </w:r>
    </w:p>
    <w:p>
      <w:pPr>
        <w:pStyle w:val="ListBullet"/>
      </w:pPr>
      <w:r>
        <w:t>Búsqueda requiere al menos 2 caracteres.</w:t>
      </w:r>
    </w:p>
    <w:p>
      <w:pPr>
        <w:pStyle w:val="ListBullet"/>
      </w:pPr>
      <w:r>
        <w:t>Solo se devuelven gimnasios activos y con pickupEnabled.</w:t>
      </w:r>
    </w:p>
    <w:p>
      <w:pPr>
        <w:pStyle w:val="ListBullet"/>
      </w:pPr>
      <w:r>
        <w:t>Para afiliar, el gimnasio debe existir.</w:t>
      </w:r>
    </w:p>
    <w:p>
      <w:pPr>
        <w:pStyle w:val="ListBullet"/>
      </w:pPr>
      <w:r>
        <w:t>Para afiliar, debe estar activo y permitir retiro.</w:t>
      </w:r>
    </w:p>
    <w:p>
      <w:pPr>
        <w:pStyle w:val="ListBullet"/>
      </w:pPr>
      <w:r>
        <w:t>El cliente no debe duplicar el mismo gimnasio.</w:t>
      </w:r>
    </w:p>
    <w:p>
      <w:pPr>
        <w:pStyle w:val="ListBullet"/>
      </w:pPr>
      <w:r>
        <w:t>Quitar afiliación solo elimina el gimnasio de futuras compras.</w:t>
      </w:r>
    </w:p>
    <w:p>
      <w:pPr>
        <w:pStyle w:val="Heading1"/>
      </w:pPr>
      <w:r>
        <w:t>9. Catálogo</w:t>
      </w:r>
    </w:p>
    <w:p>
      <w:pPr>
        <w:pStyle w:val="ListBullet"/>
      </w:pPr>
      <w:r>
        <w:t>Solo categorías activas.</w:t>
      </w:r>
    </w:p>
    <w:p>
      <w:pPr>
        <w:pStyle w:val="ListBullet"/>
      </w:pPr>
      <w:r>
        <w:t>Solo productos activos.</w:t>
      </w:r>
    </w:p>
    <w:p>
      <w:pPr>
        <w:pStyle w:val="ListBullet"/>
      </w:pPr>
      <w:r>
        <w:t>Búsqueda sanitizada.</w:t>
      </w:r>
    </w:p>
    <w:p>
      <w:pPr>
        <w:pStyle w:val="ListBullet"/>
      </w:pPr>
      <w:r>
        <w:t>Filtro por categoría inválida devuelve lista vacía.</w:t>
      </w:r>
    </w:p>
    <w:p>
      <w:pPr>
        <w:pStyle w:val="ListBullet"/>
      </w:pPr>
      <w:r>
        <w:t>Producto por slug debe existir y estar activo.</w:t>
      </w:r>
    </w:p>
    <w:p>
      <w:pPr>
        <w:pStyle w:val="ListBullet"/>
      </w:pPr>
      <w:r>
        <w:t>Promociones deben estar activas y vigentes.</w:t>
      </w:r>
    </w:p>
    <w:p>
      <w:pPr>
        <w:pStyle w:val="ListBullet"/>
      </w:pPr>
      <w:r>
        <w:t>Contenido debe estar publicado.</w:t>
      </w:r>
    </w:p>
    <w:p>
      <w:pPr>
        <w:pStyle w:val="ListBullet"/>
      </w:pPr>
      <w:r>
        <w:t>Documentos legales deben estar publicados.</w:t>
      </w:r>
    </w:p>
    <w:p>
      <w:pPr>
        <w:pStyle w:val="Heading1"/>
      </w:pPr>
      <w:r>
        <w:t>10. Favoritos</w:t>
      </w:r>
    </w:p>
    <w:p>
      <w:pPr>
        <w:pStyle w:val="ListBullet"/>
      </w:pPr>
      <w:r>
        <w:t>Requiere sesión.</w:t>
      </w:r>
    </w:p>
    <w:p>
      <w:pPr>
        <w:pStyle w:val="ListBullet"/>
      </w:pPr>
      <w:r>
        <w:t>Producto debe existir.</w:t>
      </w:r>
    </w:p>
    <w:p>
      <w:pPr>
        <w:pStyle w:val="ListBullet"/>
      </w:pPr>
      <w:r>
        <w:t>Producto debe estar activo.</w:t>
      </w:r>
    </w:p>
    <w:p>
      <w:pPr>
        <w:pStyle w:val="ListBullet"/>
      </w:pPr>
      <w:r>
        <w:t>No se duplican favoritos.</w:t>
      </w:r>
    </w:p>
    <w:p>
      <w:pPr>
        <w:pStyle w:val="ListBullet"/>
      </w:pPr>
      <w:r>
        <w:t>Se puede quitar favorito por producto.</w:t>
      </w:r>
    </w:p>
    <w:p>
      <w:pPr>
        <w:pStyle w:val="Heading1"/>
      </w:pPr>
      <w:r>
        <w:t>11. Reseñas</w:t>
      </w:r>
    </w:p>
    <w:p>
      <w:pPr>
        <w:pStyle w:val="ListBullet"/>
      </w:pPr>
      <w:r>
        <w:t>Requiere sesión de cliente.</w:t>
      </w:r>
    </w:p>
    <w:p>
      <w:pPr>
        <w:pStyle w:val="ListBullet"/>
      </w:pPr>
      <w:r>
        <w:t>Producto válido y activo.</w:t>
      </w:r>
    </w:p>
    <w:p>
      <w:pPr>
        <w:pStyle w:val="ListBullet"/>
      </w:pPr>
      <w:r>
        <w:t>Calificación entre 1 y 5.</w:t>
      </w:r>
    </w:p>
    <w:p>
      <w:pPr>
        <w:pStyle w:val="ListBullet"/>
      </w:pPr>
      <w:r>
        <w:t>Comentario mínimo de 8 caracteres.</w:t>
      </w:r>
    </w:p>
    <w:p>
      <w:pPr>
        <w:pStyle w:val="ListBullet"/>
      </w:pPr>
      <w:r>
        <w:t>Una reseña por cliente y producto.</w:t>
      </w:r>
    </w:p>
    <w:p>
      <w:pPr>
        <w:pStyle w:val="ListBullet"/>
      </w:pPr>
      <w:r>
        <w:t>Compra verificada si existe pedido entregado con ese producto.</w:t>
      </w:r>
    </w:p>
    <w:p>
      <w:pPr>
        <w:pStyle w:val="Heading1"/>
      </w:pPr>
      <w:r>
        <w:t>12. Carrito y pedido</w:t>
      </w:r>
    </w:p>
    <w:p>
      <w:pPr>
        <w:pStyle w:val="ListBullet"/>
      </w:pPr>
      <w:r>
        <w:t>Carrito no vacío.</w:t>
      </w:r>
    </w:p>
    <w:p>
      <w:pPr>
        <w:pStyle w:val="ListBullet"/>
      </w:pPr>
      <w:r>
        <w:t>Máximo 25 líneas.</w:t>
      </w:r>
    </w:p>
    <w:p>
      <w:pPr>
        <w:pStyle w:val="ListBullet"/>
      </w:pPr>
      <w:r>
        <w:t>ProductId válido.</w:t>
      </w:r>
    </w:p>
    <w:p>
      <w:pPr>
        <w:pStyle w:val="ListBullet"/>
      </w:pPr>
      <w:r>
        <w:t>SKU válido.</w:t>
      </w:r>
    </w:p>
    <w:p>
      <w:pPr>
        <w:pStyle w:val="ListBullet"/>
      </w:pPr>
      <w:r>
        <w:t>Cantidad por variante entre 1 y 20.</w:t>
      </w:r>
    </w:p>
    <w:p>
      <w:pPr>
        <w:pStyle w:val="ListBullet"/>
      </w:pPr>
      <w:r>
        <w:t>Cantidades duplicadas se agrupan.</w:t>
      </w:r>
    </w:p>
    <w:p>
      <w:pPr>
        <w:pStyle w:val="ListBullet"/>
      </w:pPr>
      <w:r>
        <w:t>Producto activo.</w:t>
      </w:r>
    </w:p>
    <w:p>
      <w:pPr>
        <w:pStyle w:val="ListBullet"/>
      </w:pPr>
      <w:r>
        <w:t>Variante existente.</w:t>
      </w:r>
    </w:p>
    <w:p>
      <w:pPr>
        <w:pStyle w:val="ListBullet"/>
      </w:pPr>
      <w:r>
        <w:t>Stock suficiente.</w:t>
      </w:r>
    </w:p>
    <w:p>
      <w:pPr>
        <w:pStyle w:val="ListBullet"/>
      </w:pPr>
      <w:r>
        <w:t>Total calculado en servidor.</w:t>
      </w:r>
    </w:p>
    <w:p>
      <w:pPr>
        <w:pStyle w:val="Heading1"/>
      </w:pPr>
      <w:r>
        <w:t>13. Entrega pickup</w:t>
      </w:r>
    </w:p>
    <w:p>
      <w:pPr>
        <w:pStyle w:val="ListBullet"/>
      </w:pPr>
      <w:r>
        <w:t>Método de entrega debe ser pickup.</w:t>
      </w:r>
    </w:p>
    <w:p>
      <w:pPr>
        <w:pStyle w:val="ListBullet"/>
      </w:pPr>
      <w:r>
        <w:t>Requiere gimnasio de retiro.</w:t>
      </w:r>
    </w:p>
    <w:p>
      <w:pPr>
        <w:pStyle w:val="ListBullet"/>
      </w:pPr>
      <w:r>
        <w:t>Gimnasio debe existir.</w:t>
      </w:r>
    </w:p>
    <w:p>
      <w:pPr>
        <w:pStyle w:val="ListBullet"/>
      </w:pPr>
      <w:r>
        <w:t>Gimnasio debe estar activo.</w:t>
      </w:r>
    </w:p>
    <w:p>
      <w:pPr>
        <w:pStyle w:val="ListBullet"/>
      </w:pPr>
      <w:r>
        <w:t>Gimnasio debe permitir retiro.</w:t>
      </w:r>
    </w:p>
    <w:p>
      <w:pPr>
        <w:pStyle w:val="ListBullet"/>
      </w:pPr>
      <w:r>
        <w:t>El cliente debe tener afiliado ese gimnasio.</w:t>
      </w:r>
    </w:p>
    <w:p>
      <w:pPr>
        <w:pStyle w:val="ListBullet"/>
      </w:pPr>
      <w:r>
        <w:t>El stock se descuenta de GymStock.</w:t>
      </w:r>
    </w:p>
    <w:p>
      <w:pPr>
        <w:pStyle w:val="ListBullet"/>
      </w:pPr>
      <w:r>
        <w:t>Si el stock local es insuficiente, no se crea el pedido.</w:t>
      </w:r>
    </w:p>
    <w:p>
      <w:pPr>
        <w:pStyle w:val="Heading1"/>
      </w:pPr>
      <w:r>
        <w:t>14. Entrega a domicilio</w:t>
      </w:r>
    </w:p>
    <w:p>
      <w:pPr>
        <w:pStyle w:val="ListBullet"/>
      </w:pPr>
      <w:r>
        <w:t>Método de entrega debe ser home.</w:t>
      </w:r>
    </w:p>
    <w:p>
      <w:pPr>
        <w:pStyle w:val="ListBullet"/>
      </w:pPr>
      <w:r>
        <w:t>Requiere domicilio completo.</w:t>
      </w:r>
    </w:p>
    <w:p>
      <w:pPr>
        <w:pStyle w:val="ListBullet"/>
      </w:pPr>
      <w:r>
        <w:t>Pago al recoger no aplica.</w:t>
      </w:r>
    </w:p>
    <w:p>
      <w:pPr>
        <w:pStyle w:val="ListBullet"/>
      </w:pPr>
      <w:r>
        <w:t>Stock se descuenta del inventario central del producto.</w:t>
      </w:r>
    </w:p>
    <w:p>
      <w:pPr>
        <w:pStyle w:val="ListBullet"/>
      </w:pPr>
      <w:r>
        <w:t>Envío se calcula como cargo de domicilio.</w:t>
      </w:r>
    </w:p>
    <w:p>
      <w:pPr>
        <w:pStyle w:val="Heading1"/>
      </w:pPr>
      <w:r>
        <w:t>15. Pago</w:t>
      </w:r>
    </w:p>
    <w:p>
      <w:pPr>
        <w:pStyle w:val="ListBullet"/>
      </w:pPr>
      <w:r>
        <w:t>Método permitido: mercado_pago o pickup.</w:t>
      </w:r>
    </w:p>
    <w:p>
      <w:pPr>
        <w:pStyle w:val="ListBullet"/>
      </w:pPr>
      <w:r>
        <w:t>Mercado Pago debe estar configurado para pago en línea.</w:t>
      </w:r>
    </w:p>
    <w:p>
      <w:pPr>
        <w:pStyle w:val="ListBullet"/>
      </w:pPr>
      <w:r>
        <w:t>Pedido Mercado Pago inicia como pending_payment.</w:t>
      </w:r>
    </w:p>
    <w:p>
      <w:pPr>
        <w:pStyle w:val="ListBullet"/>
      </w:pPr>
      <w:r>
        <w:t>Pago pendiente vence después de 24 horas.</w:t>
      </w:r>
    </w:p>
    <w:p>
      <w:pPr>
        <w:pStyle w:val="ListBullet"/>
      </w:pPr>
      <w:r>
        <w:t>Si vence, se cancela y restaura stock.</w:t>
      </w:r>
    </w:p>
    <w:p>
      <w:pPr>
        <w:pStyle w:val="ListBullet"/>
      </w:pPr>
      <w:r>
        <w:t>Webhook puede actualizar el estado del pago.</w:t>
      </w:r>
    </w:p>
    <w:p>
      <w:pPr>
        <w:pStyle w:val="ListBullet"/>
      </w:pPr>
      <w:r>
        <w:t>Pago al recoger solo se confirma al entregar o por operación autorizada.</w:t>
      </w:r>
    </w:p>
    <w:p>
      <w:pPr>
        <w:pStyle w:val="ListBullet"/>
      </w:pPr>
      <w:r>
        <w:t>Los puntos se otorgan una sola vez.</w:t>
      </w:r>
    </w:p>
    <w:p>
      <w:pPr>
        <w:pStyle w:val="Heading1"/>
      </w:pPr>
      <w:r>
        <w:t>16. Cupones</w:t>
      </w:r>
    </w:p>
    <w:p>
      <w:pPr>
        <w:pStyle w:val="ListBullet"/>
      </w:pPr>
      <w:r>
        <w:t>Código normalizado a mayúsculas.</w:t>
      </w:r>
    </w:p>
    <w:p>
      <w:pPr>
        <w:pStyle w:val="ListBullet"/>
      </w:pPr>
      <w:r>
        <w:t>Cupón activo.</w:t>
      </w:r>
    </w:p>
    <w:p>
      <w:pPr>
        <w:pStyle w:val="ListBullet"/>
      </w:pPr>
      <w:r>
        <w:t>Vigencia por fecha de inicio y fin.</w:t>
      </w:r>
    </w:p>
    <w:p>
      <w:pPr>
        <w:pStyle w:val="ListBullet"/>
      </w:pPr>
      <w:r>
        <w:t>Compra mínima cumplida.</w:t>
      </w:r>
    </w:p>
    <w:p>
      <w:pPr>
        <w:pStyle w:val="ListBullet"/>
      </w:pPr>
      <w:r>
        <w:t>Límite de usos disponible.</w:t>
      </w:r>
    </w:p>
    <w:p>
      <w:pPr>
        <w:pStyle w:val="ListBullet"/>
      </w:pPr>
      <w:r>
        <w:t>Tipo válido: percentage, fixed o free_shipping.</w:t>
      </w:r>
    </w:p>
    <w:p>
      <w:pPr>
        <w:pStyle w:val="ListBullet"/>
      </w:pPr>
      <w:r>
        <w:t>Porcentaje entre 1 y 100.</w:t>
      </w:r>
    </w:p>
    <w:p>
      <w:pPr>
        <w:pStyle w:val="ListBullet"/>
      </w:pPr>
      <w:r>
        <w:t>Descuento fijo mayor a 0.</w:t>
      </w:r>
    </w:p>
    <w:p>
      <w:pPr>
        <w:pStyle w:val="ListBullet"/>
      </w:pPr>
      <w:r>
        <w:t>Descuento limitado por tope si aplica.</w:t>
      </w:r>
    </w:p>
    <w:p>
      <w:pPr>
        <w:pStyle w:val="ListBullet"/>
      </w:pPr>
      <w:r>
        <w:t>Uso se libera si el pedido se cancela.</w:t>
      </w:r>
    </w:p>
    <w:p>
      <w:pPr>
        <w:pStyle w:val="Heading1"/>
      </w:pPr>
      <w:r>
        <w:t>17. Cancelaciones</w:t>
      </w:r>
    </w:p>
    <w:p>
      <w:pPr>
        <w:pStyle w:val="ListBullet"/>
      </w:pPr>
      <w:r>
        <w:t>Solo se cancelan pedidos pending_payment, paid o preparing.</w:t>
      </w:r>
    </w:p>
    <w:p>
      <w:pPr>
        <w:pStyle w:val="ListBullet"/>
      </w:pPr>
      <w:r>
        <w:t>Al cancelar se restaura stock si no se había restaurado.</w:t>
      </w:r>
    </w:p>
    <w:p>
      <w:pPr>
        <w:pStyle w:val="ListBullet"/>
      </w:pPr>
      <w:r>
        <w:t>En pickup se restaura GymStock hasta el máximo local permitido.</w:t>
      </w:r>
    </w:p>
    <w:p>
      <w:pPr>
        <w:pStyle w:val="ListBullet"/>
      </w:pPr>
      <w:r>
        <w:t>En domicilio se restaura inventario central.</w:t>
      </w:r>
    </w:p>
    <w:p>
      <w:pPr>
        <w:pStyle w:val="ListBullet"/>
      </w:pPr>
      <w:r>
        <w:t>Se libera cupón usado.</w:t>
      </w:r>
    </w:p>
    <w:p>
      <w:pPr>
        <w:pStyle w:val="Heading1"/>
      </w:pPr>
      <w:r>
        <w:t>18. Portal de gimnasio</w:t>
      </w:r>
    </w:p>
    <w:p>
      <w:pPr>
        <w:pStyle w:val="ListBullet"/>
      </w:pPr>
      <w:r>
        <w:t>Usuario debe tener rol gym.</w:t>
      </w:r>
    </w:p>
    <w:p>
      <w:pPr>
        <w:pStyle w:val="ListBullet"/>
      </w:pPr>
      <w:r>
        <w:t>Solo accede al gimnasio vinculado.</w:t>
      </w:r>
    </w:p>
    <w:p>
      <w:pPr>
        <w:pStyle w:val="ListBullet"/>
      </w:pPr>
      <w:r>
        <w:t>Solo ve pedidos asignados a su gimnasio.</w:t>
      </w:r>
    </w:p>
    <w:p>
      <w:pPr>
        <w:pStyle w:val="ListBullet"/>
      </w:pPr>
      <w:r>
        <w:t>Puede cambiar estados permitidos.</w:t>
      </w:r>
    </w:p>
    <w:p>
      <w:pPr>
        <w:pStyle w:val="ListBullet"/>
      </w:pPr>
      <w:r>
        <w:t>Para entregar, debe capturar código de retiro correcto.</w:t>
      </w:r>
    </w:p>
    <w:p>
      <w:pPr>
        <w:pStyle w:val="ListBullet"/>
      </w:pPr>
      <w:r>
        <w:t>Si el pedido era pago al recoger, se marca pagado al confirmar entrega.</w:t>
      </w:r>
    </w:p>
    <w:p>
      <w:pPr>
        <w:pStyle w:val="Heading1"/>
      </w:pPr>
      <w:r>
        <w:t>19. Reabastecimiento de gimnasio</w:t>
      </w:r>
    </w:p>
    <w:p>
      <w:pPr>
        <w:pStyle w:val="ListBullet"/>
      </w:pPr>
      <w:r>
        <w:t>Usuario debe tener rol gym para solicitar.</w:t>
      </w:r>
    </w:p>
    <w:p>
      <w:pPr>
        <w:pStyle w:val="ListBullet"/>
      </w:pPr>
      <w:r>
        <w:t>Solicitud máxima de 20 líneas.</w:t>
      </w:r>
    </w:p>
    <w:p>
      <w:pPr>
        <w:pStyle w:val="ListBullet"/>
      </w:pPr>
      <w:r>
        <w:t>Cada línea requiere producto, SKU y cantidad.</w:t>
      </w:r>
    </w:p>
    <w:p>
      <w:pPr>
        <w:pStyle w:val="ListBullet"/>
      </w:pPr>
      <w:r>
        <w:t>Cantidad por línea entre 1 y 10.</w:t>
      </w:r>
    </w:p>
    <w:p>
      <w:pPr>
        <w:pStyle w:val="ListBullet"/>
      </w:pPr>
      <w:r>
        <w:t>Stock local actual + solicitado no puede superar 10 piezas por SKU.</w:t>
      </w:r>
    </w:p>
    <w:p>
      <w:pPr>
        <w:pStyle w:val="ListBullet"/>
      </w:pPr>
      <w:r>
        <w:t>No puede haber solicitud pendiente duplicada para el mismo producto y SKU.</w:t>
      </w:r>
    </w:p>
    <w:p>
      <w:pPr>
        <w:pStyle w:val="ListBullet"/>
      </w:pPr>
      <w:r>
        <w:t>Debe existir stock central suficiente.</w:t>
      </w:r>
    </w:p>
    <w:p>
      <w:pPr>
        <w:pStyle w:val="ListBullet"/>
      </w:pPr>
      <w:r>
        <w:t>Admin confirma o cancela.</w:t>
      </w:r>
    </w:p>
    <w:p>
      <w:pPr>
        <w:pStyle w:val="ListBullet"/>
      </w:pPr>
      <w:r>
        <w:t>Al confirmar, se descuenta inventario central y se incrementa GymStock.</w:t>
      </w:r>
    </w:p>
    <w:p>
      <w:pPr>
        <w:pStyle w:val="Heading1"/>
      </w:pPr>
      <w:r>
        <w:t>20. Inventario administrativo</w:t>
      </w:r>
    </w:p>
    <w:p>
      <w:pPr>
        <w:pStyle w:val="ListBullet"/>
      </w:pPr>
      <w:r>
        <w:t>Productos requieren datos base válidos.</w:t>
      </w:r>
    </w:p>
    <w:p>
      <w:pPr>
        <w:pStyle w:val="ListBullet"/>
      </w:pPr>
      <w:r>
        <w:t>Variantes requieren SKU, etiqueta, precio y stock válidos.</w:t>
      </w:r>
    </w:p>
    <w:p>
      <w:pPr>
        <w:pStyle w:val="ListBullet"/>
      </w:pPr>
      <w:r>
        <w:t>Categorías deben ser únicas por nombre/slug.</w:t>
      </w:r>
    </w:p>
    <w:p>
      <w:pPr>
        <w:pStyle w:val="ListBullet"/>
      </w:pPr>
      <w:r>
        <w:t>Proveedores se validan y pueden archivarse.</w:t>
      </w:r>
    </w:p>
    <w:p>
      <w:pPr>
        <w:pStyle w:val="ListBullet"/>
      </w:pPr>
      <w:r>
        <w:t>Subida de imágenes requiere archivo válido en dataUrl.</w:t>
      </w:r>
    </w:p>
    <w:p>
      <w:pPr>
        <w:pStyle w:val="ListBullet"/>
      </w:pPr>
      <w:r>
        <w:t>Cloudinary debe estar configurado para guardar imágenes en producción.</w:t>
      </w:r>
    </w:p>
    <w:p>
      <w:pPr>
        <w:pStyle w:val="ListBullet"/>
      </w:pPr>
      <w:r>
        <w:t>Algunas actualizaciones usan control de versión para evitar sobrescribir cambios recientes.</w:t>
      </w:r>
    </w:p>
    <w:p>
      <w:pPr>
        <w:pStyle w:val="Heading1"/>
      </w:pPr>
      <w:r>
        <w:t>21. Recompensas</w:t>
      </w:r>
    </w:p>
    <w:p>
      <w:pPr>
        <w:pStyle w:val="ListBullet"/>
      </w:pPr>
      <w:r>
        <w:t>RewardDrop debe estar activo y vigente.</w:t>
      </w:r>
    </w:p>
    <w:p>
      <w:pPr>
        <w:pStyle w:val="ListBullet"/>
      </w:pPr>
      <w:r>
        <w:t>Cliente debe tener puntos suficientes.</w:t>
      </w:r>
    </w:p>
    <w:p>
      <w:pPr>
        <w:pStyle w:val="ListBullet"/>
      </w:pPr>
      <w:r>
        <w:t>Variante debe existir.</w:t>
      </w:r>
    </w:p>
    <w:p>
      <w:pPr>
        <w:pStyle w:val="ListBullet"/>
      </w:pPr>
      <w:r>
        <w:t>Stock de recompensa suficiente.</w:t>
      </w:r>
    </w:p>
    <w:p>
      <w:pPr>
        <w:pStyle w:val="ListBullet"/>
      </w:pPr>
      <w:r>
        <w:t>Canje descuenta puntos una sola vez.</w:t>
      </w:r>
    </w:p>
    <w:p>
      <w:pPr>
        <w:pStyle w:val="ListBullet"/>
      </w:pPr>
      <w:r>
        <w:t>RewardOrder registra estado y entrega.</w:t>
      </w:r>
    </w:p>
    <w:p>
      <w:pPr>
        <w:pStyle w:val="Heading1"/>
      </w:pPr>
      <w:r>
        <w:t>22. Devoluciones</w:t>
      </w:r>
    </w:p>
    <w:p>
      <w:pPr>
        <w:pStyle w:val="ListBullet"/>
      </w:pPr>
      <w:r>
        <w:t>Pedido debe existir.</w:t>
      </w:r>
    </w:p>
    <w:p>
      <w:pPr>
        <w:pStyle w:val="ListBullet"/>
      </w:pPr>
      <w:r>
        <w:t>Pedido debe pertenecer al cliente.</w:t>
      </w:r>
    </w:p>
    <w:p>
      <w:pPr>
        <w:pStyle w:val="ListBullet"/>
      </w:pPr>
      <w:r>
        <w:t>Pedido debe estar delivered.</w:t>
      </w:r>
    </w:p>
    <w:p>
      <w:pPr>
        <w:pStyle w:val="ListBullet"/>
      </w:pPr>
      <w:r>
        <w:t>Motivo mínimo de 10 caracteres.</w:t>
      </w:r>
    </w:p>
    <w:p>
      <w:pPr>
        <w:pStyle w:val="ListBullet"/>
      </w:pPr>
      <w:r>
        <w:t>Solo una devolución por pedido.</w:t>
      </w:r>
    </w:p>
    <w:p>
      <w:pPr>
        <w:pStyle w:val="ListBullet"/>
      </w:pPr>
      <w:r>
        <w:t>Estados permitidos: requested, approved, rejected, received, refunded.</w:t>
      </w:r>
    </w:p>
    <w:p>
      <w:pPr>
        <w:pStyle w:val="Heading1"/>
      </w:pPr>
      <w:r>
        <w:t>23. Soporte</w:t>
      </w:r>
    </w:p>
    <w:p>
      <w:pPr>
        <w:pStyle w:val="ListBullet"/>
      </w:pPr>
      <w:r>
        <w:t>Asunto obligatorio.</w:t>
      </w:r>
    </w:p>
    <w:p>
      <w:pPr>
        <w:pStyle w:val="ListBullet"/>
      </w:pPr>
      <w:r>
        <w:t>Mensaje obligatorio.</w:t>
      </w:r>
    </w:p>
    <w:p>
      <w:pPr>
        <w:pStyle w:val="ListBullet"/>
      </w:pPr>
      <w:r>
        <w:t>Mensaje con longitud limitada.</w:t>
      </w:r>
    </w:p>
    <w:p>
      <w:pPr>
        <w:pStyle w:val="ListBullet"/>
      </w:pPr>
      <w:r>
        <w:t>Categoría válida.</w:t>
      </w:r>
    </w:p>
    <w:p>
      <w:pPr>
        <w:pStyle w:val="ListBullet"/>
      </w:pPr>
      <w:r>
        <w:t>Admin puede actualizar estado, prioridad y respuesta.</w:t>
      </w:r>
    </w:p>
    <w:p>
      <w:pPr>
        <w:pStyle w:val="Heading1"/>
      </w:pPr>
      <w:r>
        <w:t>24. Notificaciones</w:t>
      </w:r>
    </w:p>
    <w:p>
      <w:pPr>
        <w:pStyle w:val="ListBullet"/>
      </w:pPr>
      <w:r>
        <w:t>Usuario solo ve notificaciones propias, por rol o por audiencia.</w:t>
      </w:r>
    </w:p>
    <w:p>
      <w:pPr>
        <w:pStyle w:val="ListBullet"/>
      </w:pPr>
      <w:r>
        <w:t>Se pueden marcar como leídas.</w:t>
      </w:r>
    </w:p>
    <w:p>
      <w:pPr>
        <w:pStyle w:val="ListBullet"/>
      </w:pPr>
      <w:r>
        <w:t>Se pueden limpiar para el usuario.</w:t>
      </w:r>
    </w:p>
    <w:p>
      <w:pPr>
        <w:pStyle w:val="ListBullet"/>
      </w:pPr>
      <w:r>
        <w:t>Broadcast administrativo requiere permisos.</w:t>
      </w:r>
    </w:p>
    <w:p>
      <w:pPr>
        <w:pStyle w:val="Heading1"/>
      </w:pPr>
      <w:r>
        <w:t>25. Legal, contenido y auditoría</w:t>
      </w:r>
    </w:p>
    <w:p>
      <w:pPr>
        <w:pStyle w:val="ListBullet"/>
      </w:pPr>
      <w:r>
        <w:t>Legal requiere clave, título, contenido, versión y estado.</w:t>
      </w:r>
    </w:p>
    <w:p>
      <w:pPr>
        <w:pStyle w:val="ListBullet"/>
      </w:pPr>
      <w:r>
        <w:t>Solo documentos published se muestran al cliente.</w:t>
      </w:r>
    </w:p>
    <w:p>
      <w:pPr>
        <w:pStyle w:val="ListBullet"/>
      </w:pPr>
      <w:r>
        <w:t>Contenido publicado se muestra en app cliente.</w:t>
      </w:r>
    </w:p>
    <w:p>
      <w:pPr>
        <w:pStyle w:val="ListBullet"/>
      </w:pPr>
      <w:r>
        <w:t>Contenido archivado puede restaurarse.</w:t>
      </w:r>
    </w:p>
    <w:p>
      <w:pPr>
        <w:pStyle w:val="ListBullet"/>
      </w:pPr>
      <w:r>
        <w:t>Acciones administrativas sensibles se registran en AuditLog.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