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207" w:rsidRDefault="00D355A4" w:rsidP="00D355A4">
      <w:pPr>
        <w:pStyle w:val="Title"/>
        <w:rPr>
          <w:lang w:val="en-US"/>
        </w:rPr>
      </w:pPr>
      <w:r>
        <w:rPr>
          <w:lang w:val="en-US"/>
        </w:rPr>
        <w:t>Pictures</w:t>
      </w:r>
    </w:p>
    <w:p w:rsidR="00D355A4" w:rsidRDefault="00D355A4" w:rsidP="00D355A4">
      <w:pPr>
        <w:rPr>
          <w:lang w:val="en-US"/>
        </w:rPr>
      </w:pPr>
      <w:r>
        <w:rPr>
          <w:lang w:val="en-US"/>
        </w:rPr>
        <w:t>Templater can copy existing pictures or inject new ones at the place of tag when Image type is provided (</w:t>
      </w:r>
      <w:r w:rsidR="00E47FA9">
        <w:rPr>
          <w:lang w:val="en-US"/>
        </w:rPr>
        <w:t xml:space="preserve">either </w:t>
      </w:r>
      <w:r w:rsidR="00A429D1">
        <w:rPr>
          <w:lang w:val="en-US"/>
        </w:rPr>
        <w:t>built-in</w:t>
      </w:r>
      <w:r w:rsidR="00E47FA9">
        <w:rPr>
          <w:lang w:val="en-US"/>
        </w:rPr>
        <w:t xml:space="preserve"> </w:t>
      </w:r>
      <w:r>
        <w:rPr>
          <w:lang w:val="en-US"/>
        </w:rPr>
        <w:t>such as BufferedImage</w:t>
      </w:r>
      <w:r w:rsidR="00E47FA9">
        <w:rPr>
          <w:lang w:val="en-US"/>
        </w:rPr>
        <w:t>/Image or Templater specific ImageInfo</w:t>
      </w:r>
      <w:r>
        <w:rPr>
          <w:lang w:val="en-US"/>
        </w:rPr>
        <w:t xml:space="preserve">). Due to Java API restrictions Templater will assume picture have </w:t>
      </w:r>
      <w:r w:rsidR="00E47FA9">
        <w:rPr>
          <w:lang w:val="en-US"/>
        </w:rPr>
        <w:t>96</w:t>
      </w:r>
      <w:r>
        <w:rPr>
          <w:lang w:val="en-US"/>
        </w:rPr>
        <w:t>dpi and will inject them as is into the document</w:t>
      </w:r>
      <w:r w:rsidR="00E47FA9">
        <w:rPr>
          <w:lang w:val="en-US"/>
        </w:rPr>
        <w:t>. If Java ImageInputStream is used it will try and extract DPI information from the image</w:t>
      </w:r>
      <w:r>
        <w:rPr>
          <w:lang w:val="en-US"/>
        </w:rPr>
        <w:t xml:space="preserve">. </w:t>
      </w:r>
      <w:r w:rsidR="00E47FA9">
        <w:rPr>
          <w:lang w:val="en-US"/>
        </w:rPr>
        <w:t>When</w:t>
      </w:r>
      <w:r>
        <w:rPr>
          <w:lang w:val="en-US"/>
        </w:rPr>
        <w:t xml:space="preserve"> we want to change the size</w:t>
      </w:r>
      <w:r w:rsidR="00E47FA9">
        <w:rPr>
          <w:lang w:val="en-US"/>
        </w:rPr>
        <w:t xml:space="preserve"> of the </w:t>
      </w:r>
      <w:r w:rsidR="00A429D1">
        <w:rPr>
          <w:lang w:val="en-US"/>
        </w:rPr>
        <w:t>image,</w:t>
      </w:r>
      <w:r>
        <w:rPr>
          <w:lang w:val="en-US"/>
        </w:rPr>
        <w:t xml:space="preserve"> we can resize it through the plugin before it’s inserted into the document.</w:t>
      </w:r>
    </w:p>
    <w:p w:rsidR="00D355A4" w:rsidRDefault="007A0BAF" w:rsidP="00D355A4">
      <w:pPr>
        <w:pStyle w:val="Heading1"/>
        <w:rPr>
          <w:lang w:val="en-US"/>
        </w:rPr>
      </w:pPr>
      <w:r>
        <w:rPr>
          <w:lang w:val="en-US"/>
        </w:rPr>
        <w:t>Cars on sale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D355A4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r w:rsidR="007A0BAF">
              <w:rPr>
                <w:lang w:val="en-US"/>
              </w:rPr>
              <w:t>cars.</w:t>
            </w:r>
            <w:r>
              <w:rPr>
                <w:lang w:val="en-US"/>
              </w:rPr>
              <w:t>name]]</w:t>
            </w:r>
          </w:p>
          <w:p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r w:rsidR="007A0BAF">
              <w:rPr>
                <w:lang w:val="en-US"/>
              </w:rPr>
              <w:t>cars.</w:t>
            </w:r>
            <w:r>
              <w:rPr>
                <w:lang w:val="en-US"/>
              </w:rPr>
              <w:t>image]:max</w:t>
            </w:r>
            <w:r w:rsidR="00B634A5">
              <w:rPr>
                <w:lang w:val="en-US"/>
              </w:rPr>
              <w:t>Size</w:t>
            </w:r>
            <w:r>
              <w:rPr>
                <w:lang w:val="en-US"/>
              </w:rPr>
              <w:t>(15</w:t>
            </w:r>
            <w:r w:rsidR="00B634A5">
              <w:rPr>
                <w:lang w:val="en-US"/>
              </w:rPr>
              <w:t>, 20</w:t>
            </w:r>
            <w:r>
              <w:rPr>
                <w:lang w:val="en-US"/>
              </w:rPr>
              <w:t>)]</w:t>
            </w:r>
          </w:p>
        </w:tc>
      </w:tr>
    </w:tbl>
    <w:p w:rsidR="00D355A4" w:rsidRDefault="00D355A4" w:rsidP="00D355A4">
      <w:pPr>
        <w:rPr>
          <w:lang w:val="en-US"/>
        </w:rPr>
      </w:pPr>
    </w:p>
    <w:p w:rsidR="007A0BAF" w:rsidRDefault="007A0BAF" w:rsidP="007A0BAF">
      <w:pPr>
        <w:pStyle w:val="Heading1"/>
        <w:rPr>
          <w:lang w:val="en-US"/>
        </w:rPr>
      </w:pPr>
      <w:r>
        <w:rPr>
          <w:lang w:val="en-US"/>
        </w:rPr>
        <w:t>Boats on sale</w:t>
      </w:r>
    </w:p>
    <w:p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[[boats.name]]</w:t>
      </w:r>
    </w:p>
    <w:p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[[boats.picture]:from-resource</w:t>
      </w:r>
      <w:r w:rsidR="00F235DA">
        <w:rPr>
          <w:lang w:val="en-US"/>
        </w:rPr>
        <w:t>:max</w:t>
      </w:r>
      <w:r w:rsidR="00B634A5">
        <w:rPr>
          <w:lang w:val="en-US"/>
        </w:rPr>
        <w:t>Size</w:t>
      </w:r>
      <w:r w:rsidR="00F235DA">
        <w:rPr>
          <w:lang w:val="en-US"/>
        </w:rPr>
        <w:t>(12)</w:t>
      </w:r>
      <w:r>
        <w:rPr>
          <w:lang w:val="en-US"/>
        </w:rPr>
        <w:t>]</w:t>
      </w:r>
    </w:p>
    <w:p w:rsidR="00E47FA9" w:rsidRDefault="00E47FA9" w:rsidP="00E47FA9">
      <w:pPr>
        <w:pStyle w:val="Heading1"/>
        <w:rPr>
          <w:lang w:val="en-US"/>
        </w:rPr>
      </w:pPr>
      <w:r>
        <w:rPr>
          <w:lang w:val="en-US"/>
        </w:rPr>
        <w:t>SVG images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E47FA9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[[svg.document]]</w:t>
            </w:r>
          </w:p>
          <w:p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[[svg.name]] – [[svg.description]]</w:t>
            </w:r>
          </w:p>
        </w:tc>
      </w:tr>
    </w:tbl>
    <w:p w:rsidR="00E47FA9" w:rsidRDefault="00E47FA9" w:rsidP="00E47FA9">
      <w:pPr>
        <w:rPr>
          <w:lang w:val="en-US"/>
        </w:rPr>
      </w:pPr>
    </w:p>
    <w:p w:rsidR="0076347B" w:rsidRDefault="0076347B" w:rsidP="00E47FA9">
      <w:pPr>
        <w:rPr>
          <w:lang w:val="en-US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2899410</wp:posOffset>
            </wp:positionH>
            <wp:positionV relativeFrom="paragraph">
              <wp:posOffset>60960</wp:posOffset>
            </wp:positionV>
            <wp:extent cx="2857899" cy="2857899"/>
            <wp:effectExtent l="95250" t="76200" r="76200" b="1123950"/>
            <wp:wrapSquare wrapText="bothSides"/>
            <wp:docPr id="2" name="Picture 2" descr="[[placeholder]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Templater can also replace existing pictures if a tag is defined in picture Alt Text. This is useful when picture needs to use some effects which are not available with ordinary insert:</w:t>
      </w:r>
    </w:p>
    <w:p w:rsidR="0076347B" w:rsidRPr="00E47FA9" w:rsidRDefault="0076347B" w:rsidP="0076347B">
      <w:pPr>
        <w:jc w:val="center"/>
        <w:rPr>
          <w:lang w:val="en-US"/>
        </w:rPr>
      </w:pPr>
    </w:p>
    <w:sectPr w:rsidR="0076347B" w:rsidRPr="00E47FA9" w:rsidSect="00E812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529C" w:rsidRDefault="0004529C" w:rsidP="00D355A4">
      <w:pPr>
        <w:spacing w:after="0" w:line="240" w:lineRule="auto"/>
      </w:pPr>
      <w:r>
        <w:separator/>
      </w:r>
    </w:p>
  </w:endnote>
  <w:endnote w:type="continuationSeparator" w:id="0">
    <w:p w:rsidR="0004529C" w:rsidRDefault="0004529C" w:rsidP="00D3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529C" w:rsidRDefault="0004529C" w:rsidP="00D355A4">
      <w:pPr>
        <w:spacing w:after="0" w:line="240" w:lineRule="auto"/>
      </w:pPr>
      <w:r>
        <w:separator/>
      </w:r>
    </w:p>
  </w:footnote>
  <w:footnote w:type="continuationSeparator" w:id="0">
    <w:p w:rsidR="0004529C" w:rsidRDefault="0004529C" w:rsidP="00D3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2F2193" w:rsidTr="002F2193">
      <w:tc>
        <w:tcPr>
          <w:tcW w:w="4644" w:type="dxa"/>
        </w:tcPr>
        <w:p w:rsidR="002F2193" w:rsidRDefault="002F2193" w:rsidP="002F2193">
          <w:pPr>
            <w:pStyle w:val="Header"/>
          </w:pPr>
          <w:bookmarkStart w:id="0" w:name="_GoBack"/>
          <w:bookmarkEnd w:id="0"/>
          <w:r>
            <w:t>QR codes can be created with external library</w:t>
          </w:r>
        </w:p>
        <w:p w:rsidR="002F2193" w:rsidRDefault="002F2193" w:rsidP="002F2193">
          <w:pPr>
            <w:pStyle w:val="Header"/>
          </w:pPr>
          <w:r>
            <w:t>[[qr-tag]:qr]</w:t>
          </w:r>
        </w:p>
      </w:tc>
      <w:tc>
        <w:tcPr>
          <w:tcW w:w="4644" w:type="dxa"/>
        </w:tcPr>
        <w:p w:rsidR="002F2193" w:rsidRDefault="002F2193" w:rsidP="00D355A4">
          <w:pPr>
            <w:pStyle w:val="Header"/>
            <w:jc w:val="right"/>
          </w:pPr>
          <w:r>
            <w:rPr>
              <w:noProof/>
              <w:lang w:eastAsia="hr-HR"/>
            </w:rPr>
            <w:drawing>
              <wp:inline distT="0" distB="0" distL="0" distR="0">
                <wp:extent cx="808716" cy="8191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800" cy="82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355A4" w:rsidRDefault="00D355A4" w:rsidP="00D355A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C5560"/>
    <w:multiLevelType w:val="hybridMultilevel"/>
    <w:tmpl w:val="BD18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C3E7E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52A"/>
    <w:rsid w:val="00004685"/>
    <w:rsid w:val="0004529C"/>
    <w:rsid w:val="0017192F"/>
    <w:rsid w:val="00191B9F"/>
    <w:rsid w:val="001E5F63"/>
    <w:rsid w:val="00282109"/>
    <w:rsid w:val="002F2193"/>
    <w:rsid w:val="003D39DF"/>
    <w:rsid w:val="004263DD"/>
    <w:rsid w:val="004B14AB"/>
    <w:rsid w:val="004E3986"/>
    <w:rsid w:val="005026AF"/>
    <w:rsid w:val="00527E78"/>
    <w:rsid w:val="006E6402"/>
    <w:rsid w:val="00706E10"/>
    <w:rsid w:val="0076347B"/>
    <w:rsid w:val="007A0BAF"/>
    <w:rsid w:val="007C4000"/>
    <w:rsid w:val="00812E7F"/>
    <w:rsid w:val="00833D62"/>
    <w:rsid w:val="0083721C"/>
    <w:rsid w:val="008A732E"/>
    <w:rsid w:val="00A26B10"/>
    <w:rsid w:val="00A429D1"/>
    <w:rsid w:val="00A543C9"/>
    <w:rsid w:val="00A90E75"/>
    <w:rsid w:val="00AC20FE"/>
    <w:rsid w:val="00B634A5"/>
    <w:rsid w:val="00B845F8"/>
    <w:rsid w:val="00BA1207"/>
    <w:rsid w:val="00BB6295"/>
    <w:rsid w:val="00BC24D2"/>
    <w:rsid w:val="00C62C6A"/>
    <w:rsid w:val="00C75C17"/>
    <w:rsid w:val="00C8513E"/>
    <w:rsid w:val="00D355A4"/>
    <w:rsid w:val="00E47FA9"/>
    <w:rsid w:val="00E7253B"/>
    <w:rsid w:val="00E812FE"/>
    <w:rsid w:val="00F102E1"/>
    <w:rsid w:val="00F235DA"/>
    <w:rsid w:val="00F25151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6BCB7"/>
  <w15:docId w15:val="{76E2C6C4-8561-4D18-A5F3-B16AB750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FE"/>
  </w:style>
  <w:style w:type="paragraph" w:styleId="Heading1">
    <w:name w:val="heading 1"/>
    <w:basedOn w:val="Normal"/>
    <w:next w:val="Normal"/>
    <w:link w:val="Heading1Char"/>
    <w:uiPriority w:val="9"/>
    <w:qFormat/>
    <w:rsid w:val="00D3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A4"/>
  </w:style>
  <w:style w:type="paragraph" w:styleId="Footer">
    <w:name w:val="footer"/>
    <w:basedOn w:val="Normal"/>
    <w:link w:val="Foot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A4"/>
  </w:style>
  <w:style w:type="paragraph" w:styleId="BalloonText">
    <w:name w:val="Balloon Text"/>
    <w:basedOn w:val="Normal"/>
    <w:link w:val="BalloonTextChar"/>
    <w:uiPriority w:val="99"/>
    <w:semiHidden/>
    <w:unhideWhenUsed/>
    <w:rsid w:val="00D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55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5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30</cp:revision>
  <dcterms:created xsi:type="dcterms:W3CDTF">2016-02-11T04:56:00Z</dcterms:created>
  <dcterms:modified xsi:type="dcterms:W3CDTF">2021-01-22T11:51:00Z</dcterms:modified>
</cp:coreProperties>
</file>