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использованию приложения</w:t>
      </w:r>
    </w:p>
    <w:p>
      <w:pPr>
        <w:jc w:val="center"/>
      </w:pPr>
      <w:r>
        <w:rPr>
          <w:i/>
        </w:rPr>
        <w:t>Практическое руководство для пользователей</w:t>
      </w:r>
    </w:p>
    <w:p/>
    <w:p>
      <w:pPr>
        <w:jc w:val="left"/>
      </w:pPr>
      <w:r>
        <w:rPr>
          <w:b/>
        </w:rPr>
        <w:t xml:space="preserve">Что вы найдёте в инструкции. </w:t>
      </w:r>
      <w:r>
        <w:t>Пошаговые действия для входа, поиска данных, добавления записей, загрузки экспериментов, работы с ролями и решения распространённых проблем.</w:t>
      </w:r>
    </w:p>
    <w:p>
      <w:r>
        <w:br w:type="page"/>
      </w:r>
    </w:p>
    <w:p>
      <w:pPr>
        <w:pStyle w:val="Heading1"/>
      </w:pPr>
      <w:r>
        <w:t>1. О приложении</w:t>
      </w:r>
    </w:p>
    <w:p>
      <w:r>
        <w:t>Это приложение — рабочий справочник для хранения и просмотра данных о материалах, покрытиях, режущем инструменте и проведённых экспериментах. В нём можно:</w:t>
      </w:r>
    </w:p>
    <w:p>
      <w:pPr>
        <w:spacing w:after="60"/>
        <w:ind w:left="403" w:hanging="317"/>
      </w:pPr>
      <w:r>
        <w:t xml:space="preserve">• </w:t>
      </w:r>
      <w:r>
        <w:t>искать материалы, покрытия и инструменты;</w:t>
      </w:r>
    </w:p>
    <w:p>
      <w:pPr>
        <w:spacing w:after="60"/>
        <w:ind w:left="403" w:hanging="317"/>
      </w:pPr>
      <w:r>
        <w:t xml:space="preserve">• </w:t>
      </w:r>
      <w:r>
        <w:t>смотреть характеристики и результаты экспериментов, включая графики;</w:t>
      </w:r>
    </w:p>
    <w:p>
      <w:pPr>
        <w:spacing w:after="60"/>
        <w:ind w:left="403" w:hanging="317"/>
      </w:pPr>
      <w:r>
        <w:t xml:space="preserve">• </w:t>
      </w:r>
      <w:r>
        <w:t>подбирать сохранённые рекомендуемые режимы резания;</w:t>
      </w:r>
    </w:p>
    <w:p>
      <w:pPr>
        <w:spacing w:after="60"/>
        <w:ind w:left="403" w:hanging="317"/>
      </w:pPr>
      <w:r>
        <w:t xml:space="preserve">• </w:t>
      </w:r>
      <w:r>
        <w:t>добавлять новые материалы, покрытия, инструменты, метчики и эксперименты;</w:t>
      </w:r>
    </w:p>
    <w:p>
      <w:pPr>
        <w:spacing w:after="60"/>
        <w:ind w:left="403" w:hanging="317"/>
      </w:pPr>
      <w:r>
        <w:t xml:space="preserve">• </w:t>
      </w:r>
      <w:r>
        <w:t>загружать много экспериментов из подготовленной таблицы;</w:t>
      </w:r>
    </w:p>
    <w:p>
      <w:pPr>
        <w:spacing w:after="60"/>
        <w:ind w:left="403" w:hanging="317"/>
      </w:pPr>
      <w:r>
        <w:t xml:space="preserve">• </w:t>
      </w:r>
      <w:r>
        <w:t>управлять учётными записями пользователей, если у вас роль администратора.</w:t>
      </w:r>
    </w:p>
    <w:p>
      <w:pPr>
        <w:pStyle w:val="Heading2"/>
      </w:pPr>
      <w:r>
        <w:t>Пример обычной работы</w:t>
      </w:r>
    </w:p>
    <w:p>
      <w:r>
        <w:t>Технологу нужно найти данные для фрезы и конкретного покрытия. Он открывает «Инструменты», находит фрезу по названию, затем открывает «Рекомендуемые режимы», выбирает материал, фрезу и покрытие. В таблице он видит сохранённые для этой комбинации обороты, подачу, температуру и стойкость.</w:t>
      </w:r>
    </w:p>
    <w:p>
      <w:r>
        <w:t>Приложение не заменяет технологическое решение: используйте показанные данные как сведения из базы и проверяйте, подходят ли они для вашей задачи.</w:t>
      </w:r>
    </w:p>
    <w:p>
      <w:pPr>
        <w:pStyle w:val="Heading1"/>
      </w:pPr>
      <w:r>
        <w:t>2. Вход в приложение</w:t>
      </w:r>
    </w:p>
    <w:p>
      <w:pPr>
        <w:pStyle w:val="Heading2"/>
      </w:pPr>
      <w:r>
        <w:t>Как открыть</w:t>
      </w:r>
    </w:p>
    <w:p>
      <w:r>
        <w:t>Откройте ссылку, которую вам дал администратор. Для текущего размещения это: http://217.26.31.67:8080/login.</w:t>
      </w:r>
    </w:p>
    <w:p>
      <w:r>
        <w:t>Если ссылка не открывается, не меняйте её самостоятельно: обратитесь к администратору.</w:t>
      </w:r>
    </w:p>
    <w:p>
      <w:pPr>
        <w:pStyle w:val="Heading2"/>
      </w:pPr>
      <w:r>
        <w:t>Как войти</w:t>
      </w:r>
    </w:p>
    <w:p>
      <w:pPr>
        <w:spacing w:after="60"/>
        <w:ind w:left="403" w:hanging="317"/>
      </w:pPr>
      <w:r>
        <w:t xml:space="preserve">1. </w:t>
      </w:r>
      <w:r>
        <w:t xml:space="preserve">На странице «Вход» заполните поле </w:t>
      </w:r>
      <w:r>
        <w:rPr>
          <w:b/>
        </w:rPr>
        <w:t>«Логин»</w:t>
      </w:r>
      <w:r>
        <w:t>. Это имя учётной записи, которое выдал администратор.</w:t>
      </w:r>
    </w:p>
    <w:p>
      <w:pPr>
        <w:spacing w:after="60"/>
        <w:ind w:left="403" w:hanging="317"/>
      </w:pPr>
      <w:r>
        <w:t xml:space="preserve">2. </w:t>
      </w:r>
      <w:r>
        <w:t xml:space="preserve">В поле </w:t>
      </w:r>
      <w:r>
        <w:rPr>
          <w:b/>
        </w:rPr>
        <w:t>«Пароль»</w:t>
      </w:r>
      <w:r>
        <w:t xml:space="preserve"> введите пароль, выданный администратором.</w:t>
      </w:r>
    </w:p>
    <w:p>
      <w:pPr>
        <w:spacing w:after="60"/>
        <w:ind w:left="403" w:hanging="317"/>
      </w:pPr>
      <w:r>
        <w:t xml:space="preserve">3. </w:t>
      </w:r>
      <w:r>
        <w:t xml:space="preserve">Нажмите </w:t>
      </w:r>
      <w:r>
        <w:rPr>
          <w:b/>
        </w:rPr>
        <w:t>«Войти»</w:t>
      </w:r>
      <w:r>
        <w:t>.</w:t>
      </w:r>
    </w:p>
    <w:p>
      <w:r>
        <w:t>Оба поля обязательны. После успешного входа откроется начальная страница с выбором вида обработки.</w:t>
      </w:r>
    </w:p>
    <w:p>
      <w:pPr>
        <w:pStyle w:val="Heading2"/>
      </w:pPr>
      <w:r>
        <w:t>Если войти не получается</w:t>
      </w:r>
    </w:p>
    <w:p>
      <w:r>
        <w:t>Если появилось сообщение «Неверный логин или пароль», проверьте раскладку клавиатуры, случайный пробел в начале или конце и правильность заглавных букв. В приложении нет кнопки самостоятельного восстановления пароля. Обратитесь к администратору, который создавал вашу учётную запись.</w:t>
      </w:r>
    </w:p>
    <w:p>
      <w:pPr>
        <w:pStyle w:val="Heading2"/>
      </w:pPr>
      <w:r>
        <w:t>Как выйти</w:t>
      </w:r>
    </w:p>
    <w:p>
      <w:r>
        <w:t xml:space="preserve">В верхнем меню справа находится кнопка </w:t>
      </w:r>
      <w:r>
        <w:rPr>
          <w:b/>
        </w:rPr>
        <w:t>«Выйти (ваш_логин)»</w:t>
      </w:r>
      <w:r>
        <w:t>. Нажмите её, особенно если работаете на общем компьютере.</w:t>
      </w:r>
    </w:p>
    <w:p>
      <w:pPr>
        <w:pStyle w:val="Heading1"/>
      </w:pPr>
      <w:r>
        <w:t>3. Главное меню</w:t>
      </w:r>
    </w:p>
    <w:p>
      <w:r>
        <w:t>После входа в верхней части экрана отображается меню. Набор пунктов зависит от вашей роли.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338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открывает</w:t>
            </w:r>
          </w:p>
        </w:tc>
        <w:tc>
          <w:tcPr>
            <w:tcW w:type="dxa" w:w="338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кого доступен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Добавление данных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Формы для создания материала, покрытия и инструмента.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Администратор, Писатель</w:t>
            </w:r>
          </w:p>
        </w:tc>
      </w:tr>
      <w:tr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Импорт CSV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Загрузка подготовленной таблицы с экспериментами.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Администратор, Писатель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Режимы резания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Выбор вида обработки, материала, инструмента и покрытия для просмотра расчёта.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Справочник материалов, поиск и фильтры.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Покрытия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Справочник покрытий, поиск и фильтры.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Инструменты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Общий список фрез, токарных инструментов, свёрл и метчиков.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Фрезы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Отдельный каталог фрез.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Пластины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Каталог режущих пластин.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Метчики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Каталог метчиков и добавление метчика.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пользователи; добавление — Администратор, Писатель</w:t>
            </w:r>
          </w:p>
        </w:tc>
      </w:tr>
      <w:tr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Триботехнические свойства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Данные о взаимодействии материалов и покрытий при разных температурах.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Эксперименты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Список и подробные результаты экспериментов.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пользователи; добавление и удаление — Администратор, Писатель</w:t>
            </w:r>
          </w:p>
        </w:tc>
      </w:tr>
      <w:tr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Начальная страница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Возврат к выбору вида обработки.</w:t>
            </w:r>
          </w:p>
        </w:tc>
        <w:tc>
          <w:tcPr>
            <w:tcW w:type="dxa" w:w="338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вошедшие пользователи</w:t>
            </w:r>
          </w:p>
        </w:tc>
      </w:tr>
      <w:tr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Пользователи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Создание и удаление учётных записей.</w:t>
            </w:r>
          </w:p>
        </w:tc>
        <w:tc>
          <w:tcPr>
            <w:tcW w:type="dxa" w:w="33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Только Администратор</w:t>
            </w:r>
          </w:p>
        </w:tc>
      </w:tr>
    </w:tbl>
    <w:p>
      <w:pPr>
        <w:spacing w:after="40"/>
      </w:pPr>
    </w:p>
    <w:p>
      <w:r>
        <w:t xml:space="preserve">Чтобы вернуться к началу работы, нажмите </w:t>
      </w:r>
      <w:r>
        <w:rPr>
          <w:b/>
        </w:rPr>
        <w:t>«Начальная страница»</w:t>
      </w:r>
      <w:r>
        <w:t>. На многих страницах есть ссылки из таблицы на связанную запись: например, в эксперименте можно нажать название материала, инструмента или покрытия.</w:t>
      </w:r>
    </w:p>
    <w:p>
      <w:pPr>
        <w:pStyle w:val="Heading1"/>
      </w:pPr>
      <w:r>
        <w:t>4. Описание страниц</w:t>
      </w:r>
    </w:p>
    <w:p>
      <w:pPr>
        <w:pStyle w:val="Heading2"/>
      </w:pPr>
      <w:r>
        <w:t>4.1. Начальная страница</w:t>
      </w:r>
    </w:p>
    <w:p>
      <w:r>
        <w:rPr>
          <w:b/>
        </w:rPr>
        <w:t>Для чего нужна.</w:t>
      </w:r>
      <w:r>
        <w:t xml:space="preserve"> Это отправная точка для подбора данных по виду обработки.</w:t>
      </w:r>
    </w:p>
    <w:p>
      <w:r>
        <w:rPr>
          <w:b/>
        </w:rPr>
        <w:t>Кнопки: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«Точение»</w:t>
      </w:r>
      <w:r>
        <w:t xml:space="preserve"> — открывает выбор материала, токарного инструмента и покрытия.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«Фрезерование»</w:t>
      </w:r>
      <w:r>
        <w:t xml:space="preserve"> — открывает выбор материала, фрезы и покрытия.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«Резьбонарезание»</w:t>
      </w:r>
      <w:r>
        <w:t xml:space="preserve"> — открывает выбор материала, метчика и покрытия.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«Все рекомендуемые режимы»</w:t>
      </w:r>
      <w:r>
        <w:t xml:space="preserve"> — открывает общую таблицу сохранённых рекомендаций.</w:t>
      </w:r>
    </w:p>
    <w:p>
      <w:r>
        <w:t xml:space="preserve">После выбора вида обработки выберите в появившихся списках </w:t>
      </w:r>
      <w:r>
        <w:rPr>
          <w:b/>
        </w:rPr>
        <w:t>Материал</w:t>
      </w:r>
      <w:r>
        <w:t xml:space="preserve">, </w:t>
      </w:r>
      <w:r>
        <w:rPr>
          <w:b/>
        </w:rPr>
        <w:t>Инструмент</w:t>
      </w:r>
      <w:r>
        <w:t xml:space="preserve"> и </w:t>
      </w:r>
      <w:r>
        <w:rPr>
          <w:b/>
        </w:rPr>
        <w:t>Покрытие</w:t>
      </w:r>
      <w:r>
        <w:t xml:space="preserve">, затем нажмите </w:t>
      </w:r>
      <w:r>
        <w:rPr>
          <w:b/>
        </w:rPr>
        <w:t>«Перейти к расчёту»</w:t>
      </w:r>
      <w:r>
        <w:t>.</w:t>
      </w:r>
    </w:p>
    <w:p>
      <w:pPr>
        <w:pStyle w:val="Heading2"/>
      </w:pPr>
      <w:r>
        <w:t>4.2. Страница выбора обработки</w:t>
      </w:r>
    </w:p>
    <w:p>
      <w:r>
        <w:rPr>
          <w:b/>
        </w:rPr>
        <w:t>Для чего нужна.</w:t>
      </w:r>
      <w:r>
        <w:t xml:space="preserve"> Помогает выбрать только те инструменты, которые относятся к выбранному виду обработки. Например, после нажатия «Резьбонарезание» в списке инструментов будут метчики.</w:t>
      </w:r>
    </w:p>
    <w:p>
      <w:r>
        <w:rPr>
          <w:b/>
        </w:rPr>
        <w:t>Поля: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«Материал»</w:t>
      </w:r>
      <w:r>
        <w:t xml:space="preserve"> — выберите обрабатываемый материал.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«Инструмент»</w:t>
      </w:r>
      <w:r>
        <w:t xml:space="preserve"> — выберите инструмент из списка.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«Покрытие»</w:t>
      </w:r>
      <w:r>
        <w:t xml:space="preserve"> — выберите покрытие.</w:t>
      </w:r>
    </w:p>
    <w:p>
      <w:r>
        <w:t xml:space="preserve">Все три поля нужно выбрать перед нажатием </w:t>
      </w:r>
      <w:r>
        <w:rPr>
          <w:b/>
        </w:rPr>
        <w:t>«Перейти к расчёту»</w:t>
      </w:r>
      <w:r>
        <w:t>.</w:t>
      </w:r>
    </w:p>
    <w:p>
      <w:pPr>
        <w:pStyle w:val="Heading2"/>
      </w:pPr>
      <w:r>
        <w:t>4.3. «Режимы резания» / «Параметры резания»</w:t>
      </w:r>
    </w:p>
    <w:p>
      <w:r>
        <w:rPr>
          <w:b/>
        </w:rPr>
        <w:t>Для чего нужна.</w:t>
      </w:r>
      <w:r>
        <w:t xml:space="preserve"> Страница показывает сохранённые рекомендации и интерактивный график для выбранных данных.</w:t>
      </w:r>
    </w:p>
    <w:p>
      <w:r>
        <w:rPr>
          <w:b/>
        </w:rPr>
        <w:t>Элементы страницы: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«Вид обработки»</w:t>
      </w:r>
      <w:r>
        <w:t xml:space="preserve"> — выберите «Точение», «Фрезерование» или «Резьбонарезание». После смены вида обработки страница обновится, а список инструментов изменится.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«Тип материала»</w:t>
      </w:r>
      <w:r>
        <w:t xml:space="preserve"> — сначала выберите группу материала, например сталь или титан, если такая группа есть в справочнике.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«Материал»</w:t>
      </w:r>
      <w:r>
        <w:t xml:space="preserve"> — становится доступным после выбора типа материала.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«Инструмент»</w:t>
      </w:r>
      <w:r>
        <w:t xml:space="preserve"> и </w:t>
      </w:r>
      <w:r>
        <w:rPr>
          <w:b/>
        </w:rPr>
        <w:t>«Покрытие»</w:t>
      </w:r>
      <w:r>
        <w:t xml:space="preserve"> — выберите нужные записи.</w:t>
      </w:r>
    </w:p>
    <w:p>
      <w:r>
        <w:t>Когда выбраны материал, инструмент и покрытие, приложение пытается показать сохранённые рекомендуемые значения: обороты, скорость, подачу, силу, температуру и стойкость.</w:t>
      </w:r>
    </w:p>
    <w:p>
      <w:pPr>
        <w:pStyle w:val="Heading2"/>
      </w:pPr>
      <w:r>
        <w:t>4.4. «Все рекомендуемые режимы» / «Рекомендуемые режимы»</w:t>
      </w:r>
    </w:p>
    <w:p>
      <w:r>
        <w:rPr>
          <w:b/>
        </w:rPr>
        <w:t>Для чего нужна.</w:t>
      </w:r>
      <w:r>
        <w:t xml:space="preserve"> Показывает уже сохранённые в базе рекомендации без необходимости выбирать вид обработки на начальной странице.</w:t>
      </w:r>
    </w:p>
    <w:p>
      <w:r>
        <w:rPr>
          <w:b/>
        </w:rPr>
        <w:t>Фильтры: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«Все материалы»</w:t>
      </w:r>
      <w:r>
        <w:t xml:space="preserve"> — оставьте так, чтобы увидеть всё, или выберите один материал.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«Все покрытия»</w:t>
      </w:r>
      <w:r>
        <w:t xml:space="preserve"> — ограничивает таблицу выбранным покрытием.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«Все инструменты»</w:t>
      </w:r>
      <w:r>
        <w:t xml:space="preserve"> — ограничивает таблицу выбранным инструментом.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«Найти»</w:t>
      </w:r>
      <w:r>
        <w:t xml:space="preserve"> — применяет выбранные фильтры.</w:t>
      </w:r>
    </w:p>
    <w:p>
      <w:r>
        <w:t>В таблице отображаются материал, инструмент, покрытие, обороты шпинделя, скорость резания, подача, подача на зуб, сила резания, температура и стойкость. Если записей нет, для выбранного сочетания рекомендация в базе ещё не заведена.</w:t>
      </w:r>
    </w:p>
    <w:p>
      <w:pPr>
        <w:pStyle w:val="Heading2"/>
      </w:pPr>
      <w:r>
        <w:t>4.5. «Материалы»</w:t>
      </w:r>
    </w:p>
    <w:p>
      <w:r>
        <w:rPr>
          <w:b/>
        </w:rPr>
        <w:t>Для чего нужна.</w:t>
      </w:r>
      <w:r>
        <w:t xml:space="preserve"> Поиск и просмотр справочника обрабатываемых материалов.</w:t>
      </w:r>
    </w:p>
    <w:p>
      <w:r>
        <w:rPr>
          <w:b/>
        </w:rPr>
        <w:t>Элементы: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«Тип материала»</w:t>
      </w:r>
      <w:r>
        <w:t xml:space="preserve"> — выберите «Все» или конкретную группу, чтобы сократить список.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«Поиск по названию»</w:t>
      </w:r>
      <w:r>
        <w:t xml:space="preserve"> — введите часть названия, например </w:t>
      </w:r>
      <w:r>
        <w:rPr>
          <w:rFonts w:ascii="Courier New" w:hAnsi="Courier New"/>
          <w:sz w:val="18"/>
        </w:rPr>
        <w:t>40Х</w:t>
      </w:r>
      <w:r>
        <w:t>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«Найти»</w:t>
      </w:r>
      <w:r>
        <w:t xml:space="preserve"> — применяет фильтр. Список также обновляется при вводе текста или смене типа.</w:t>
      </w:r>
    </w:p>
    <w:p>
      <w:pPr>
        <w:spacing w:after="60"/>
        <w:ind w:left="403" w:hanging="317"/>
      </w:pPr>
      <w:r>
        <w:t xml:space="preserve">• </w:t>
      </w:r>
      <w:r>
        <w:t xml:space="preserve">Таблица показывает </w:t>
      </w:r>
      <w:r>
        <w:rPr>
          <w:b/>
        </w:rPr>
        <w:t>Название материала</w:t>
      </w:r>
      <w:r>
        <w:t xml:space="preserve">, </w:t>
      </w:r>
      <w:r>
        <w:rPr>
          <w:b/>
        </w:rPr>
        <w:t>Физические свойства</w:t>
      </w:r>
      <w:r>
        <w:t xml:space="preserve">, </w:t>
      </w:r>
      <w:r>
        <w:rPr>
          <w:b/>
        </w:rPr>
        <w:t>Химический состав</w:t>
      </w:r>
      <w:r>
        <w:t xml:space="preserve">, </w:t>
      </w:r>
      <w:r>
        <w:rPr>
          <w:b/>
        </w:rPr>
        <w:t>Свойства</w:t>
      </w:r>
      <w:r>
        <w:t xml:space="preserve"> и </w:t>
      </w:r>
      <w:r>
        <w:rPr>
          <w:b/>
        </w:rPr>
        <w:t>Гост</w:t>
      </w:r>
      <w:r>
        <w:t>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«Изменить»</w:t>
      </w:r>
      <w:r>
        <w:t xml:space="preserve"> и </w:t>
      </w:r>
      <w:r>
        <w:rPr>
          <w:b/>
        </w:rPr>
        <w:t>«Удалить»</w:t>
      </w:r>
      <w:r>
        <w:t xml:space="preserve"> доступны Администратору и Писателю.</w:t>
      </w:r>
    </w:p>
    <w:p>
      <w:r>
        <w:t xml:space="preserve">При удалении появляется окно подтверждения. Нажмите </w:t>
      </w:r>
      <w:r>
        <w:rPr>
          <w:b/>
        </w:rPr>
        <w:t>«Удалить»</w:t>
      </w:r>
      <w:r>
        <w:t xml:space="preserve"> в этом окне только если уверены: отменить действие нельзя. Если материал уже используется в других записях, приложение может не дать его удалить.</w:t>
      </w:r>
    </w:p>
    <w:p>
      <w:pPr>
        <w:pStyle w:val="Heading3"/>
      </w:pPr>
      <w:r>
        <w:t>Карточка и изменение материала</w:t>
      </w:r>
    </w:p>
    <w:p>
      <w:r>
        <w:t xml:space="preserve">Карточка материала открывается, например, по названию материала в строке эксперимента. В ней повторяются тип, название и характеристики. У Администратора и Писателя есть </w:t>
      </w:r>
      <w:r>
        <w:rPr>
          <w:b/>
        </w:rPr>
        <w:t>«Изменить»</w:t>
      </w:r>
      <w:r>
        <w:t xml:space="preserve"> и </w:t>
      </w:r>
      <w:r>
        <w:rPr>
          <w:b/>
        </w:rPr>
        <w:t>«Удалить»</w:t>
      </w:r>
      <w:r>
        <w:t>.</w:t>
      </w:r>
    </w:p>
    <w:p>
      <w:r>
        <w:t xml:space="preserve">На странице изменения заполните те же поля, что и при добавлении, и нажмите </w:t>
      </w:r>
      <w:r>
        <w:rPr>
          <w:b/>
        </w:rPr>
        <w:t>«Изменить»</w:t>
      </w:r>
      <w:r>
        <w:t xml:space="preserve">. Поле </w:t>
      </w:r>
      <w:r>
        <w:rPr>
          <w:b/>
        </w:rPr>
        <w:t>«Добавить новый тип материала»</w:t>
      </w:r>
      <w:r>
        <w:t xml:space="preserve"> используйте только когда нужного типа нет в списке. Если вы не меняете тип, оставьте это поле пустым.</w:t>
      </w:r>
    </w:p>
    <w:p>
      <w:pPr>
        <w:pStyle w:val="Heading2"/>
      </w:pPr>
      <w:r>
        <w:t>4.6. «Покрытия»</w:t>
      </w:r>
    </w:p>
    <w:p>
      <w:r>
        <w:rPr>
          <w:b/>
        </w:rPr>
        <w:t>Для чего нужна.</w:t>
      </w:r>
      <w:r>
        <w:t xml:space="preserve"> Поиск и просмотр покрытий инструмента.</w:t>
      </w:r>
    </w:p>
    <w:p>
      <w:r>
        <w:rPr>
          <w:b/>
        </w:rPr>
        <w:t>Элементы: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«Поиск по названию»</w:t>
      </w:r>
      <w:r>
        <w:t xml:space="preserve"> — введите название или его часть.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«Поиск по способу покрытия»</w:t>
      </w:r>
      <w:r>
        <w:t xml:space="preserve"> — используйте, если знаете способ нанесения.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«Найти»</w:t>
      </w:r>
      <w:r>
        <w:t xml:space="preserve"> — применяет оба фильтра.</w:t>
      </w:r>
    </w:p>
    <w:p>
      <w:r>
        <w:t xml:space="preserve">Таблица показывает название, материал покрытия, способ нанесения, цвет, максимальную толщину, микротвёрдость, температурную устойчивость и коэффициент трения. У Администратора и Писателя есть кнопки </w:t>
      </w:r>
      <w:r>
        <w:rPr>
          <w:b/>
        </w:rPr>
        <w:t>«Изменить»</w:t>
      </w:r>
      <w:r>
        <w:t xml:space="preserve"> и </w:t>
      </w:r>
      <w:r>
        <w:rPr>
          <w:b/>
        </w:rPr>
        <w:t>«Удалить»</w:t>
      </w:r>
      <w:r>
        <w:t>.</w:t>
      </w:r>
    </w:p>
    <w:p>
      <w:pPr>
        <w:pStyle w:val="Heading3"/>
      </w:pPr>
      <w:r>
        <w:t>Карточка и изменение покрытия</w:t>
      </w:r>
    </w:p>
    <w:p>
      <w:r>
        <w:t xml:space="preserve">Карточка покрытия открывается, например, по названию покрытия в строке эксперимента. Для изменения нажмите </w:t>
      </w:r>
      <w:r>
        <w:rPr>
          <w:b/>
        </w:rPr>
        <w:t>«Изменить»</w:t>
      </w:r>
      <w:r>
        <w:t xml:space="preserve">, скорректируйте только нужные поля и нажмите </w:t>
      </w:r>
      <w:r>
        <w:rPr>
          <w:b/>
        </w:rPr>
        <w:t>«Изменить»</w:t>
      </w:r>
      <w:r>
        <w:t xml:space="preserve"> внизу формы. Не вводите температуру или коэффициент трения со знаком минус: такие значения приложение не принимает.</w:t>
      </w:r>
    </w:p>
    <w:p>
      <w:pPr>
        <w:pStyle w:val="Heading2"/>
      </w:pPr>
      <w:r>
        <w:t>4.7. «Инструменты»</w:t>
      </w:r>
    </w:p>
    <w:p>
      <w:r>
        <w:rPr>
          <w:b/>
        </w:rPr>
        <w:t>Для чего нужна.</w:t>
      </w:r>
      <w:r>
        <w:t xml:space="preserve"> Общий поиск инструмента всех поддерживаемых типов: </w:t>
      </w:r>
      <w:r>
        <w:rPr>
          <w:b/>
        </w:rPr>
        <w:t>Фреза</w:t>
      </w:r>
      <w:r>
        <w:t xml:space="preserve">, </w:t>
      </w:r>
      <w:r>
        <w:rPr>
          <w:b/>
        </w:rPr>
        <w:t>Токарный инструмент</w:t>
      </w:r>
      <w:r>
        <w:t xml:space="preserve">, </w:t>
      </w:r>
      <w:r>
        <w:rPr>
          <w:b/>
        </w:rPr>
        <w:t>Сверло</w:t>
      </w:r>
      <w:r>
        <w:t xml:space="preserve">, </w:t>
      </w:r>
      <w:r>
        <w:rPr>
          <w:b/>
        </w:rPr>
        <w:t>Метчик (резьбонарезание)</w:t>
      </w:r>
      <w:r>
        <w:t>.</w:t>
      </w:r>
    </w:p>
    <w:p>
      <w:r>
        <w:rPr>
          <w:b/>
        </w:rPr>
        <w:t>Элементы:</w:t>
      </w:r>
    </w:p>
    <w:p>
      <w:pPr>
        <w:spacing w:after="60"/>
        <w:ind w:left="403" w:hanging="317"/>
      </w:pPr>
      <w:r>
        <w:t xml:space="preserve">• </w:t>
      </w:r>
      <w:r>
        <w:t xml:space="preserve">список </w:t>
      </w:r>
      <w:r>
        <w:rPr>
          <w:b/>
        </w:rPr>
        <w:t>«Тип инструмента»</w:t>
      </w:r>
      <w:r>
        <w:t xml:space="preserve"> — оставьте «Все» или выберите один тип;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«Поиск по названию»</w:t>
      </w:r>
      <w:r>
        <w:t xml:space="preserve"> — введите часть названия;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«Найти»</w:t>
      </w:r>
      <w:r>
        <w:t xml:space="preserve"> — применяет фильтры;</w:t>
      </w:r>
    </w:p>
    <w:p>
      <w:pPr>
        <w:spacing w:after="60"/>
        <w:ind w:left="403" w:hanging="317"/>
      </w:pPr>
      <w:r>
        <w:t xml:space="preserve">• </w:t>
      </w:r>
      <w:r>
        <w:t>название инструмента в таблице — нажмите его, чтобы раскрыть геометрию инструмента в строке ниже;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«Изменить»</w:t>
      </w:r>
      <w:r>
        <w:t xml:space="preserve"> и </w:t>
      </w:r>
      <w:r>
        <w:rPr>
          <w:b/>
        </w:rPr>
        <w:t>«Удалить»</w:t>
      </w:r>
      <w:r>
        <w:t xml:space="preserve"> — доступны Администратору и Писателю.</w:t>
      </w:r>
    </w:p>
    <w:p>
      <w:r>
        <w:t xml:space="preserve">Например, чтобы увидеть только метчики, в поле «Тип инструмента» выберите </w:t>
      </w:r>
      <w:r>
        <w:rPr>
          <w:b/>
        </w:rPr>
        <w:t>«Метчик (резьбонарезание)»</w:t>
      </w:r>
      <w:r>
        <w:t xml:space="preserve">, затем нажмите </w:t>
      </w:r>
      <w:r>
        <w:rPr>
          <w:b/>
        </w:rPr>
        <w:t>«Найти»</w:t>
      </w:r>
      <w:r>
        <w:t>.</w:t>
      </w:r>
    </w:p>
    <w:p>
      <w:pPr>
        <w:pStyle w:val="Heading3"/>
      </w:pPr>
      <w:r>
        <w:t>Карточка и изменение инструмента</w:t>
      </w:r>
    </w:p>
    <w:p>
      <w:r>
        <w:t>Карточка инструмента открывается по названию инструмента в каталоге фрез или метчиков, а также по названию в эксперименте. В ней перечислены материал инструмента, тип, составные пластины (если есть) и соответствующая геометрия.</w:t>
      </w:r>
    </w:p>
    <w:p>
      <w:r>
        <w:t xml:space="preserve">Для изменения нажмите </w:t>
      </w:r>
      <w:r>
        <w:rPr>
          <w:b/>
        </w:rPr>
        <w:t>«Изменить»</w:t>
      </w:r>
      <w:r>
        <w:t xml:space="preserve">. Тип инструмента на этой странице показывается только для чтения: заменить, например, фрезу на метчик нельзя. Исправьте доступные поля и нажмите основную синюю кнопку внизу. В текущей версии её подпись может оставаться </w:t>
      </w:r>
      <w:r>
        <w:rPr>
          <w:b/>
        </w:rPr>
        <w:t>«Добавить инструмент»</w:t>
      </w:r>
      <w:r>
        <w:t xml:space="preserve"> или </w:t>
      </w:r>
      <w:r>
        <w:rPr>
          <w:b/>
        </w:rPr>
        <w:t>«Добавить метчик»</w:t>
      </w:r>
      <w:r>
        <w:t>, но при открытии через «Изменить» она сохраняет изменения существующей записи.</w:t>
      </w:r>
    </w:p>
    <w:p>
      <w:pPr>
        <w:pStyle w:val="Heading2"/>
      </w:pPr>
      <w:r>
        <w:t>4.8. Каталоги «Фрезы», «Пластины» и «Метчики»</w:t>
      </w:r>
    </w:p>
    <w:p>
      <w:r>
        <w:rPr>
          <w:b/>
        </w:rPr>
        <w:t>«Фрезы».</w:t>
      </w:r>
      <w:r>
        <w:t xml:space="preserve"> Показывает инструменты для фрезерования. Название фрезы открывает её карточку. В карточке видны материал, тип, размеры, число зубьев и другие введённые параметры.</w:t>
      </w:r>
    </w:p>
    <w:p>
      <w:r>
        <w:rPr>
          <w:b/>
        </w:rPr>
        <w:t>«Пластины».</w:t>
      </w:r>
      <w:r>
        <w:t xml:space="preserve"> Показывает режущие пластины, связанные с составными фрезами, токарными инструментами или свёрлами. Новая пластина добавляется при создании такого инструмента: заполните поле </w:t>
      </w:r>
      <w:r>
        <w:rPr>
          <w:b/>
        </w:rPr>
        <w:t>«Название пластины»</w:t>
      </w:r>
      <w:r>
        <w:t>. Отдельной формы создания и изменения пластин в интерфейсе нет. Администратор и Писатель могут удалить пластину.</w:t>
      </w:r>
    </w:p>
    <w:p>
      <w:r>
        <w:rPr>
          <w:b/>
        </w:rPr>
        <w:t>«Метчики».</w:t>
      </w:r>
      <w:r>
        <w:t xml:space="preserve"> Показывает метчики для резьбонарезания, их стандарт, диаметр и шаг. Администратор и Писатель могут нажать </w:t>
      </w:r>
      <w:r>
        <w:rPr>
          <w:b/>
        </w:rPr>
        <w:t>«Добавить метчик»</w:t>
      </w:r>
      <w:r>
        <w:t>, а затем заполнить: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«Наименование метчика»</w:t>
      </w:r>
      <w:r>
        <w:t xml:space="preserve"> — обязательное уникальное название, например </w:t>
      </w:r>
      <w:r>
        <w:rPr>
          <w:rFonts w:ascii="Courier New" w:hAnsi="Courier New"/>
          <w:sz w:val="18"/>
        </w:rPr>
        <w:t>М10 машинный</w:t>
      </w:r>
      <w:r>
        <w:t>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«Краткое название»</w:t>
      </w:r>
      <w:r>
        <w:t xml:space="preserve"> — необязательное короткое отображаемое название, например </w:t>
      </w:r>
      <w:r>
        <w:rPr>
          <w:rFonts w:ascii="Courier New" w:hAnsi="Courier New"/>
          <w:sz w:val="18"/>
        </w:rPr>
        <w:t>Метчик М10</w:t>
      </w:r>
      <w:r>
        <w:t>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«Материал метчика»</w:t>
      </w:r>
      <w:r>
        <w:t xml:space="preserve"> — обязательное поле, например </w:t>
      </w:r>
      <w:r>
        <w:rPr>
          <w:rFonts w:ascii="Courier New" w:hAnsi="Courier New"/>
          <w:sz w:val="18"/>
        </w:rPr>
        <w:t>HSS</w:t>
      </w:r>
      <w:r>
        <w:t>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«Стандарт резьбы»</w:t>
      </w:r>
      <w:r>
        <w:t xml:space="preserve"> — обязательное обозначение, например </w:t>
      </w:r>
      <w:r>
        <w:rPr>
          <w:rFonts w:ascii="Courier New" w:hAnsi="Courier New"/>
          <w:sz w:val="18"/>
        </w:rPr>
        <w:t>M10</w:t>
      </w:r>
      <w:r>
        <w:t>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«Диаметр резьбы, мм»</w:t>
      </w:r>
      <w:r>
        <w:t xml:space="preserve"> — обязательное число больше нуля, например </w:t>
      </w:r>
      <w:r>
        <w:rPr>
          <w:rFonts w:ascii="Courier New" w:hAnsi="Courier New"/>
          <w:sz w:val="18"/>
        </w:rPr>
        <w:t>10</w:t>
      </w:r>
      <w:r>
        <w:t>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«Шаг резьбы, мм»</w:t>
      </w:r>
      <w:r>
        <w:t xml:space="preserve"> — обязательное число больше нуля, например </w:t>
      </w:r>
      <w:r>
        <w:rPr>
          <w:rFonts w:ascii="Courier New" w:hAnsi="Courier New"/>
          <w:sz w:val="18"/>
        </w:rPr>
        <w:t>1.5</w:t>
      </w:r>
      <w:r>
        <w:t>.</w:t>
      </w:r>
    </w:p>
    <w:p>
      <w:r>
        <w:t xml:space="preserve">Нажмите </w:t>
      </w:r>
      <w:r>
        <w:rPr>
          <w:b/>
        </w:rPr>
        <w:t>«Добавить метчик»</w:t>
      </w:r>
      <w:r>
        <w:t>. Он появится в каталоге и в списке резьбонарезания.</w:t>
      </w:r>
    </w:p>
    <w:p>
      <w:pPr>
        <w:pStyle w:val="Heading2"/>
      </w:pPr>
      <w:r>
        <w:t>4.9. «Триботехнические свойства»</w:t>
      </w:r>
    </w:p>
    <w:p>
      <w:r>
        <w:rPr>
          <w:b/>
        </w:rPr>
        <w:t>Для чего нужна.</w:t>
      </w:r>
      <w:r>
        <w:t xml:space="preserve"> Страница только для просмотра записанных данных о взаимодействии материала и покрытия.</w:t>
      </w:r>
    </w:p>
    <w:p>
      <w:r>
        <w:t xml:space="preserve">Выберите при необходимости </w:t>
      </w:r>
      <w:r>
        <w:rPr>
          <w:b/>
        </w:rPr>
        <w:t>Материал</w:t>
      </w:r>
      <w:r>
        <w:t xml:space="preserve">, </w:t>
      </w:r>
      <w:r>
        <w:rPr>
          <w:b/>
        </w:rPr>
        <w:t>Покрытие</w:t>
      </w:r>
      <w:r>
        <w:t xml:space="preserve"> и </w:t>
      </w:r>
      <w:r>
        <w:rPr>
          <w:b/>
        </w:rPr>
        <w:t>Температура</w:t>
      </w:r>
      <w:r>
        <w:t xml:space="preserve">, затем нажмите </w:t>
      </w:r>
      <w:r>
        <w:rPr>
          <w:b/>
        </w:rPr>
        <w:t>«Найти»</w:t>
      </w:r>
      <w:r>
        <w:t>. Можно оставить значение «Все материалы», «Все покрытия» или «Различные температурные режимы», чтобы не ограничивать результат.</w:t>
      </w:r>
    </w:p>
    <w:p>
      <w:r>
        <w:t xml:space="preserve">Таблица показывает название материала и покрытия, температуру, а также три показателя из базы: </w:t>
      </w:r>
      <w:r>
        <w:rPr>
          <w:rFonts w:ascii="Courier New" w:hAnsi="Courier New"/>
          <w:sz w:val="18"/>
        </w:rPr>
        <w:t>τnn</w:t>
      </w:r>
      <w:r>
        <w:t xml:space="preserve">, </w:t>
      </w:r>
      <w:r>
        <w:rPr>
          <w:rFonts w:ascii="Courier New" w:hAnsi="Courier New"/>
          <w:sz w:val="18"/>
        </w:rPr>
        <w:t>Prn</w:t>
      </w:r>
      <w:r>
        <w:t xml:space="preserve"> и их отношение. Это специализированные показатели прочности соединения и сдвига. Если вы не знаете, как их применять, используйте страницу для просмотра и уточните интерпретацию у технолога. В интерфейсе нет добавления или изменения таких записей.</w:t>
      </w:r>
    </w:p>
    <w:p>
      <w:pPr>
        <w:pStyle w:val="Heading2"/>
      </w:pPr>
      <w:r>
        <w:t>4.10. «Эксперименты»</w:t>
      </w:r>
    </w:p>
    <w:p>
      <w:r>
        <w:rPr>
          <w:b/>
        </w:rPr>
        <w:t>Для чего нужна.</w:t>
      </w:r>
      <w:r>
        <w:t xml:space="preserve"> Просмотр результатов проведённых экспериментов и графика износа.</w:t>
      </w:r>
    </w:p>
    <w:p>
      <w:r>
        <w:rPr>
          <w:b/>
        </w:rPr>
        <w:t>Фильтры: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«Фильтр по материалу»</w:t>
      </w:r>
      <w:r>
        <w:t xml:space="preserve"> и </w:t>
      </w:r>
      <w:r>
        <w:rPr>
          <w:b/>
        </w:rPr>
        <w:t>«Фильтр по покрытию»</w:t>
      </w:r>
      <w:r>
        <w:t xml:space="preserve"> — можно ввести всё название или его часть;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«Мин обороты шпинделя»</w:t>
      </w:r>
      <w:r>
        <w:t xml:space="preserve">, </w:t>
      </w:r>
      <w:r>
        <w:rPr>
          <w:b/>
        </w:rPr>
        <w:t>«Макс обороты шпинделя»</w:t>
      </w:r>
      <w:r>
        <w:t xml:space="preserve"> — ограничивают список числом оборотов;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«Мин подача»</w:t>
      </w:r>
      <w:r>
        <w:t xml:space="preserve">, </w:t>
      </w:r>
      <w:r>
        <w:rPr>
          <w:b/>
        </w:rPr>
        <w:t>«Макс подача»</w:t>
      </w:r>
      <w:r>
        <w:t xml:space="preserve"> — ограничивают список подачей;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«Фильтровать»</w:t>
      </w:r>
      <w:r>
        <w:t xml:space="preserve"> — применяет введённые условия.</w:t>
      </w:r>
    </w:p>
    <w:p>
      <w:r>
        <w:t xml:space="preserve">Таблица содержит материал, инструмент, покрытие, обороты, подачу, пройденную длину и стойкость. Нажмите </w:t>
      </w:r>
      <w:r>
        <w:rPr>
          <w:b/>
        </w:rPr>
        <w:t>«Подробнее»</w:t>
      </w:r>
      <w:r>
        <w:t>, чтобы увидеть параметры эксперимента, график износа и, если они прикреплены к записи, графики силы и температуры.</w:t>
      </w:r>
    </w:p>
    <w:p>
      <w:r>
        <w:t xml:space="preserve">Кнопка </w:t>
      </w:r>
      <w:r>
        <w:rPr>
          <w:b/>
        </w:rPr>
        <w:t>«Добавить эксперимент»</w:t>
      </w:r>
      <w:r>
        <w:t xml:space="preserve"> и удаление доступны только Администратору и Писателю. Изменения уже созданного эксперимента в интерфейсе нет: при ошибке можно удалить неверную запись и создать новую.</w:t>
      </w:r>
    </w:p>
    <w:p>
      <w:pPr>
        <w:pStyle w:val="Heading2"/>
      </w:pPr>
      <w:r>
        <w:t>4.11. «Добавить эксперимент»</w:t>
      </w:r>
    </w:p>
    <w:p>
      <w:r>
        <w:rPr>
          <w:b/>
        </w:rPr>
        <w:t>Для чего нужна.</w:t>
      </w:r>
      <w:r>
        <w:t xml:space="preserve"> Ручное добавление одного эксперимента.</w:t>
      </w:r>
    </w:p>
    <w:p>
      <w:r>
        <w:t>Все основные поля обязательны: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«Материал»</w:t>
      </w:r>
      <w:r>
        <w:t xml:space="preserve">, </w:t>
      </w:r>
      <w:r>
        <w:rPr>
          <w:b/>
        </w:rPr>
        <w:t>«Покрытие»</w:t>
      </w:r>
      <w:r>
        <w:t xml:space="preserve">, </w:t>
      </w:r>
      <w:r>
        <w:rPr>
          <w:b/>
        </w:rPr>
        <w:t>«Инструмент»</w:t>
      </w:r>
      <w:r>
        <w:t xml:space="preserve"> — выберите существующие записи из списков;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«Частота обороротов шпинделя (об/мин)»</w:t>
      </w:r>
      <w:r>
        <w:t xml:space="preserve"> — фактические обороты;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«Подача стола (мм/мин)»</w:t>
      </w:r>
      <w:r>
        <w:t xml:space="preserve"> — фактическая подача;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«Глубина фрезерования (мм)»</w:t>
      </w:r>
      <w:r>
        <w:t xml:space="preserve"> и </w:t>
      </w:r>
      <w:r>
        <w:rPr>
          <w:b/>
        </w:rPr>
        <w:t>«Ширина фрезерования (мм)»</w:t>
      </w:r>
      <w:r>
        <w:t xml:space="preserve"> — параметры обработки;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«Длина пути резания (мм)»</w:t>
      </w:r>
      <w:r>
        <w:t xml:space="preserve"> — пройденная длина;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«Стойкость инструмента (мин)»</w:t>
      </w:r>
      <w:r>
        <w:t xml:space="preserve"> — зафиксированная стойкость;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«Дата проведения эксперимента»</w:t>
      </w:r>
      <w:r>
        <w:t xml:space="preserve"> — выберите дату.</w:t>
      </w:r>
    </w:p>
    <w:p>
      <w:r>
        <w:t xml:space="preserve">Блок </w:t>
      </w:r>
      <w:r>
        <w:rPr>
          <w:b/>
        </w:rPr>
        <w:t>«Данные износа»</w:t>
      </w:r>
      <w:r>
        <w:t xml:space="preserve"> необязателен. Для каждой точки нажмите </w:t>
      </w:r>
      <w:r>
        <w:rPr>
          <w:b/>
        </w:rPr>
        <w:t>«Добавить точку измерения износа»</w:t>
      </w:r>
      <w:r>
        <w:t xml:space="preserve">, затем заполните </w:t>
      </w:r>
      <w:r>
        <w:rPr>
          <w:b/>
        </w:rPr>
        <w:t>«Длина пути (мм)»</w:t>
      </w:r>
      <w:r>
        <w:t xml:space="preserve"> и </w:t>
      </w:r>
      <w:r>
        <w:rPr>
          <w:b/>
        </w:rPr>
        <w:t>«Износ (мм)»</w:t>
      </w:r>
      <w:r>
        <w:t xml:space="preserve">. Ненужную строку удалите кнопкой </w:t>
      </w:r>
      <w:r>
        <w:rPr>
          <w:b/>
        </w:rPr>
        <w:t>«Удалить»</w:t>
      </w:r>
      <w:r>
        <w:t xml:space="preserve"> рядом с ней. Когда всё заполнено, нажмите </w:t>
      </w:r>
      <w:r>
        <w:rPr>
          <w:b/>
        </w:rPr>
        <w:t>«Добавить эксперимент»</w:t>
      </w:r>
      <w:r>
        <w:t>. После сохранения откроется карточка нового эксперимента.</w:t>
      </w:r>
    </w:p>
    <w:p>
      <w:pPr>
        <w:pStyle w:val="Heading2"/>
      </w:pPr>
      <w:r>
        <w:t>4.12. «Добавление данных»</w:t>
      </w:r>
    </w:p>
    <w:p>
      <w:r>
        <w:rPr>
          <w:b/>
        </w:rPr>
        <w:t>Для чего нужна.</w:t>
      </w:r>
      <w:r>
        <w:t xml:space="preserve"> Одна страница с тремя кнопками: </w:t>
      </w:r>
      <w:r>
        <w:rPr>
          <w:b/>
        </w:rPr>
        <w:t>«Добавить материал»</w:t>
      </w:r>
      <w:r>
        <w:t xml:space="preserve">, </w:t>
      </w:r>
      <w:r>
        <w:rPr>
          <w:b/>
        </w:rPr>
        <w:t>«Добавить покрытие»</w:t>
      </w:r>
      <w:r>
        <w:t xml:space="preserve">, </w:t>
      </w:r>
      <w:r>
        <w:rPr>
          <w:b/>
        </w:rPr>
        <w:t>«Добавить инструмент»</w:t>
      </w:r>
      <w:r>
        <w:t>. Нажмите нужную кнопку — откроется соответствующая форма.</w:t>
      </w:r>
    </w:p>
    <w:p>
      <w:pPr>
        <w:pStyle w:val="Heading3"/>
      </w:pPr>
      <w:r>
        <w:t>Добавление материала</w:t>
      </w:r>
    </w:p>
    <w:p>
      <w:r>
        <w:t xml:space="preserve">Обязательны </w:t>
      </w:r>
      <w:r>
        <w:rPr>
          <w:b/>
        </w:rPr>
        <w:t>«Название материала»</w:t>
      </w:r>
      <w:r>
        <w:t xml:space="preserve"> и </w:t>
      </w:r>
      <w:r>
        <w:rPr>
          <w:b/>
        </w:rPr>
        <w:t>«Тип материала»</w:t>
      </w:r>
      <w:r>
        <w:t xml:space="preserve">. В поле типа выберите существующий тип. Если нужного типа нет, заполните </w:t>
      </w:r>
      <w:r>
        <w:rPr>
          <w:b/>
        </w:rPr>
        <w:t>«Добавить новый тип материала»</w:t>
      </w:r>
      <w:r>
        <w:t xml:space="preserve"> — приложение создаст его вместе с материалом.</w:t>
      </w:r>
    </w:p>
    <w:p>
      <w:r>
        <w:t xml:space="preserve">Поля </w:t>
      </w:r>
      <w:r>
        <w:rPr>
          <w:b/>
        </w:rPr>
        <w:t>«Физико-механические свойства»</w:t>
      </w:r>
      <w:r>
        <w:t xml:space="preserve">, </w:t>
      </w:r>
      <w:r>
        <w:rPr>
          <w:b/>
        </w:rPr>
        <w:t>«Химический состав»</w:t>
      </w:r>
      <w:r>
        <w:t xml:space="preserve">, </w:t>
      </w:r>
      <w:r>
        <w:rPr>
          <w:b/>
        </w:rPr>
        <w:t>«Свойства»</w:t>
      </w:r>
      <w:r>
        <w:t xml:space="preserve">, </w:t>
      </w:r>
      <w:r>
        <w:rPr>
          <w:b/>
        </w:rPr>
        <w:t>«ГОСТ»</w:t>
      </w:r>
      <w:r>
        <w:t xml:space="preserve"> необязательны, но полезны для поиска и понятного описания записи. После заполнения нажмите </w:t>
      </w:r>
      <w:r>
        <w:rPr>
          <w:b/>
        </w:rPr>
        <w:t>«Добавить материал»</w:t>
      </w:r>
      <w:r>
        <w:t>.</w:t>
      </w:r>
    </w:p>
    <w:p>
      <w:pPr>
        <w:pStyle w:val="Heading3"/>
      </w:pPr>
      <w:r>
        <w:t>Добавление покрытия</w:t>
      </w:r>
    </w:p>
    <w:p>
      <w:r>
        <w:t xml:space="preserve">Обязательно только </w:t>
      </w:r>
      <w:r>
        <w:rPr>
          <w:b/>
        </w:rPr>
        <w:t>«Название покрытия»</w:t>
      </w:r>
      <w:r>
        <w:t>. Остальные поля заполняйте, если сведения известны: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«Материал покрытия»</w:t>
      </w:r>
      <w:r>
        <w:t xml:space="preserve"> — из чего состоит покрытие;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«Способ нанесения»</w:t>
      </w:r>
      <w:r>
        <w:t xml:space="preserve"> — как покрытие нанесено;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«Максимальная толщина»</w:t>
      </w:r>
      <w:r>
        <w:t xml:space="preserve">, </w:t>
      </w:r>
      <w:r>
        <w:rPr>
          <w:b/>
        </w:rPr>
        <w:t>«Микротвердость»</w:t>
      </w:r>
      <w:r>
        <w:t xml:space="preserve">, </w:t>
      </w:r>
      <w:r>
        <w:rPr>
          <w:b/>
        </w:rPr>
        <w:t>«Температурная устойчивость»</w:t>
      </w:r>
      <w:r>
        <w:t xml:space="preserve">, </w:t>
      </w:r>
      <w:r>
        <w:rPr>
          <w:b/>
        </w:rPr>
        <w:t>«Коэффициент трения»</w:t>
      </w:r>
      <w:r>
        <w:t xml:space="preserve">, </w:t>
      </w:r>
      <w:r>
        <w:rPr>
          <w:b/>
        </w:rPr>
        <w:t>«Цвет покрытия»</w:t>
      </w:r>
      <w:r>
        <w:t xml:space="preserve"> — характеристики покрытия.</w:t>
      </w:r>
    </w:p>
    <w:p>
      <w:r>
        <w:t xml:space="preserve">Если вводите температуру или коэффициент трения, используйте число не меньше нуля. Нажмите </w:t>
      </w:r>
      <w:r>
        <w:rPr>
          <w:b/>
        </w:rPr>
        <w:t>«Добавить покрытие»</w:t>
      </w:r>
      <w:r>
        <w:t>.</w:t>
      </w:r>
    </w:p>
    <w:p>
      <w:pPr>
        <w:pStyle w:val="Heading3"/>
      </w:pPr>
      <w:r>
        <w:t>Добавление инструмента</w:t>
      </w:r>
    </w:p>
    <w:p>
      <w:r>
        <w:t xml:space="preserve">Сначала выберите тип: </w:t>
      </w:r>
      <w:r>
        <w:rPr>
          <w:b/>
        </w:rPr>
        <w:t>«Фреза»</w:t>
      </w:r>
      <w:r>
        <w:t xml:space="preserve">, </w:t>
      </w:r>
      <w:r>
        <w:rPr>
          <w:b/>
        </w:rPr>
        <w:t>«Токарный инструмент»</w:t>
      </w:r>
      <w:r>
        <w:t xml:space="preserve">, </w:t>
      </w:r>
      <w:r>
        <w:rPr>
          <w:b/>
        </w:rPr>
        <w:t>«Сверло»</w:t>
      </w:r>
      <w:r>
        <w:t xml:space="preserve"> или </w:t>
      </w:r>
      <w:r>
        <w:rPr>
          <w:b/>
        </w:rPr>
        <w:t>«Метчик (резьбонарезание)»</w:t>
      </w:r>
      <w:r>
        <w:t>. Откроется соответствующая форма.</w:t>
      </w:r>
    </w:p>
    <w:p>
      <w:r>
        <w:t>Для фрезы обязательны код инструмента, название, тип фрезы и тип хвостовика. Для токарного инструмента обязательны код, название, название пластины и тип токарного инструмента. Для сверла обязательны код, название, название пластины и тип сверла. Числовые геометрические характеристики можно вводить, когда они известны; если вводите их, используйте неотрицательные числа.</w:t>
      </w:r>
    </w:p>
    <w:p>
      <w:r>
        <w:t xml:space="preserve">Переключатель </w:t>
      </w:r>
      <w:r>
        <w:rPr>
          <w:b/>
        </w:rPr>
        <w:t>«Составной инструмент(с пластинами)»</w:t>
      </w:r>
      <w:r>
        <w:t xml:space="preserve"> отмечайте, только если инструмент действительно состоит из корпуса и сменных режущих пластин. Поле </w:t>
      </w:r>
      <w:r>
        <w:rPr>
          <w:b/>
        </w:rPr>
        <w:t>«Название пластины»</w:t>
      </w:r>
      <w:r>
        <w:t xml:space="preserve"> сохраняет указанную пластину вместе с инструментом.</w:t>
      </w:r>
    </w:p>
    <w:p>
      <w:pPr>
        <w:pStyle w:val="Heading4"/>
      </w:pPr>
      <w:r>
        <w:t>Что означают поля геометрии</w:t>
      </w:r>
    </w:p>
    <w:p>
      <w:r>
        <w:t>Не придумывайте значения геометрии: берите их из паспорта инструмента, чертежа или подтверждённых данных технолога. Если поле не обязательное и значение неизвестно, оставьте его пустым.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 инструмента</w:t>
            </w:r>
          </w:p>
        </w:tc>
        <w:tc>
          <w:tcPr>
            <w:tcW w:type="dxa" w:w="508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Поля и практический смысл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Фреза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«Тип фрезы»</w:t>
            </w:r>
            <w:r>
              <w:rPr>
                <w:sz w:val="18"/>
              </w:rPr>
              <w:t xml:space="preserve"> — назначение или конструкция, например концевая; </w:t>
            </w:r>
            <w:r>
              <w:rPr>
                <w:b/>
                <w:sz w:val="18"/>
              </w:rPr>
              <w:t>«Диаметр»</w:t>
            </w:r>
            <w:r>
              <w:rPr>
                <w:sz w:val="18"/>
              </w:rPr>
              <w:t xml:space="preserve"> — наружный размер рабочей части; </w:t>
            </w:r>
            <w:r>
              <w:rPr>
                <w:b/>
                <w:sz w:val="18"/>
              </w:rPr>
              <w:t>«Диаметр хвостовика»</w:t>
            </w:r>
            <w:r>
              <w:rPr>
                <w:sz w:val="18"/>
              </w:rPr>
              <w:t xml:space="preserve"> и </w:t>
            </w:r>
            <w:r>
              <w:rPr>
                <w:b/>
                <w:sz w:val="18"/>
              </w:rPr>
              <w:t>«Тип хвостовика»</w:t>
            </w:r>
            <w:r>
              <w:rPr>
                <w:sz w:val="18"/>
              </w:rPr>
              <w:t xml:space="preserve"> — параметры крепления; </w:t>
            </w:r>
            <w:r>
              <w:rPr>
                <w:b/>
                <w:sz w:val="18"/>
              </w:rPr>
              <w:t>«Количество зубьев»</w:t>
            </w:r>
            <w:r>
              <w:rPr>
                <w:sz w:val="18"/>
              </w:rPr>
              <w:t xml:space="preserve"> — число режущих зубьев; </w:t>
            </w:r>
            <w:r>
              <w:rPr>
                <w:b/>
                <w:sz w:val="18"/>
              </w:rPr>
              <w:t>«Длина»</w:t>
            </w:r>
            <w:r>
              <w:rPr>
                <w:sz w:val="18"/>
              </w:rPr>
              <w:t xml:space="preserve"> и </w:t>
            </w:r>
            <w:r>
              <w:rPr>
                <w:b/>
                <w:sz w:val="18"/>
              </w:rPr>
              <w:t>«Длина рабочей части»</w:t>
            </w:r>
            <w:r>
              <w:rPr>
                <w:sz w:val="18"/>
              </w:rPr>
              <w:t xml:space="preserve"> — габарит и рабочая часть; </w:t>
            </w:r>
            <w:r>
              <w:rPr>
                <w:b/>
                <w:sz w:val="18"/>
              </w:rPr>
              <w:t>«Угол наклона стружечных канавок»</w:t>
            </w:r>
            <w:r>
              <w:rPr>
                <w:sz w:val="18"/>
              </w:rPr>
              <w:t xml:space="preserve"> — угол из документации инструмента.</w:t>
            </w:r>
          </w:p>
        </w:tc>
      </w:tr>
      <w:tr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Токарный инструмент</w:t>
            </w:r>
          </w:p>
        </w:tc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«Тип токарного инструмента»</w:t>
            </w:r>
            <w:r>
              <w:rPr>
                <w:sz w:val="18"/>
              </w:rPr>
              <w:t xml:space="preserve"> — например проходной резец; </w:t>
            </w:r>
            <w:r>
              <w:rPr>
                <w:b/>
                <w:sz w:val="18"/>
              </w:rPr>
              <w:t>«Передняя угол»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«Задний угол»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«Угол заострения»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«Угол резания»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«Вспомогательный задний угол»</w:t>
            </w:r>
            <w:r>
              <w:rPr>
                <w:sz w:val="18"/>
              </w:rPr>
              <w:t xml:space="preserve"> — геометрические углы из паспорта или чертежа.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Сверло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«Тип сверла»</w:t>
            </w:r>
            <w:r>
              <w:rPr>
                <w:sz w:val="18"/>
              </w:rPr>
              <w:t xml:space="preserve"> — например спиральное; </w:t>
            </w:r>
            <w:r>
              <w:rPr>
                <w:b/>
                <w:sz w:val="18"/>
              </w:rPr>
              <w:t>«Диаметр»</w:t>
            </w:r>
            <w:r>
              <w:rPr>
                <w:sz w:val="18"/>
              </w:rPr>
              <w:t xml:space="preserve"> — размер сверла; </w:t>
            </w:r>
            <w:r>
              <w:rPr>
                <w:b/>
                <w:sz w:val="18"/>
              </w:rPr>
              <w:t>«Угол винтовой линии»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«Угол при вершине»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«Передний угол»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«Задний угол»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«Поперечнй угол уромки»</w:t>
            </w:r>
            <w:r>
              <w:rPr>
                <w:sz w:val="18"/>
              </w:rPr>
              <w:t xml:space="preserve"> — геометрические углы из паспорта или чертежа.</w:t>
            </w:r>
          </w:p>
        </w:tc>
      </w:tr>
      <w:tr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Метчик</w:t>
            </w:r>
          </w:p>
        </w:tc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«Стандарт резьбы»</w:t>
            </w:r>
            <w:r>
              <w:rPr>
                <w:sz w:val="18"/>
              </w:rPr>
              <w:t xml:space="preserve"> — обозначение резьбы, например </w:t>
            </w:r>
            <w:r>
              <w:rPr>
                <w:rFonts w:ascii="Courier New" w:hAnsi="Courier New"/>
                <w:sz w:val="18"/>
              </w:rPr>
              <w:t>M10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«Диаметр резьбы, мм»</w:t>
            </w:r>
            <w:r>
              <w:rPr>
                <w:sz w:val="18"/>
              </w:rPr>
              <w:t xml:space="preserve"> — номинальный диаметр; </w:t>
            </w:r>
            <w:r>
              <w:rPr>
                <w:b/>
                <w:sz w:val="18"/>
              </w:rPr>
              <w:t>«Шаг резьбы, мм»</w:t>
            </w:r>
            <w:r>
              <w:rPr>
                <w:sz w:val="18"/>
              </w:rPr>
              <w:t xml:space="preserve"> — расстояние между соседними витками.</w:t>
            </w:r>
          </w:p>
        </w:tc>
      </w:tr>
    </w:tbl>
    <w:p>
      <w:pPr>
        <w:spacing w:after="40"/>
      </w:pPr>
    </w:p>
    <w:p>
      <w:r>
        <w:t xml:space="preserve">Для метчика используйте поля, описанные в разделе «Метчики». Нажмите </w:t>
      </w:r>
      <w:r>
        <w:rPr>
          <w:b/>
        </w:rPr>
        <w:t>«Добавить метчик»</w:t>
      </w:r>
      <w:r>
        <w:t>.</w:t>
      </w:r>
    </w:p>
    <w:p>
      <w:pPr>
        <w:pStyle w:val="Heading2"/>
      </w:pPr>
      <w:r>
        <w:t>4.13. «Импорт CSV»</w:t>
      </w:r>
    </w:p>
    <w:p>
      <w:r>
        <w:rPr>
          <w:b/>
        </w:rPr>
        <w:t>Для чего нужна.</w:t>
      </w:r>
      <w:r>
        <w:t xml:space="preserve"> Быстрая загрузка сразу нескольких экспериментов из таблицы. CSV — это простой табличный файл, который можно сохранить из Excel через команду «Сохранить как».</w:t>
      </w:r>
    </w:p>
    <w:p>
      <w:r>
        <w:t>На странице есть: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«Загрузить CSV»</w:t>
      </w:r>
      <w:r>
        <w:t xml:space="preserve"> — открыть форму загрузки;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«Шаблон экспериментов»</w:t>
      </w:r>
      <w:r>
        <w:t xml:space="preserve"> — скачать заготовку таблицы экспериментов;</w:t>
      </w:r>
    </w:p>
    <w:p>
      <w:pPr>
        <w:spacing w:after="60"/>
        <w:ind w:left="403" w:hanging="317"/>
      </w:pPr>
      <w:r>
        <w:t xml:space="preserve">• </w:t>
      </w:r>
      <w:r>
        <w:rPr>
          <w:b/>
        </w:rPr>
        <w:t>«Шаблон износа»</w:t>
      </w:r>
      <w:r>
        <w:t xml:space="preserve"> — скачать заготовку таблицы точек износа;</w:t>
      </w:r>
    </w:p>
    <w:p>
      <w:pPr>
        <w:spacing w:after="60"/>
        <w:ind w:left="403" w:hanging="317"/>
      </w:pPr>
      <w:r>
        <w:t xml:space="preserve">• </w:t>
      </w:r>
      <w:r>
        <w:t xml:space="preserve">таблица предыдущих загрузок со статусом и кнопкой </w:t>
      </w:r>
      <w:r>
        <w:rPr>
          <w:b/>
        </w:rPr>
        <w:t>«Подробнее»</w:t>
      </w:r>
      <w:r>
        <w:t>.</w:t>
      </w:r>
    </w:p>
    <w:p>
      <w:pPr>
        <w:pStyle w:val="Heading3"/>
      </w:pPr>
      <w:r>
        <w:t>Как подготовить файл</w:t>
      </w:r>
    </w:p>
    <w:p>
      <w:r>
        <w:t>Файл экспериментов обязателен. В нём должны быть столбцы с точными названиями:</w:t>
      </w:r>
    </w:p>
    <w:p>
      <w:r>
        <w:rPr>
          <w:rFonts w:ascii="Courier New" w:hAnsi="Courier New"/>
          <w:sz w:val="18"/>
        </w:rPr>
        <w:t>external_id; material; tool; coating; spindle_speed; feed_table; depth_cut; width_cut; length_path; durability; data_experiment</w:t>
      </w:r>
    </w:p>
    <w:p>
      <w:r>
        <w:t>Файл износа необязателен. Если он нужен, в нём должны быть:</w:t>
      </w:r>
    </w:p>
    <w:p>
      <w:r>
        <w:rPr>
          <w:rFonts w:ascii="Courier New" w:hAnsi="Courier New"/>
          <w:sz w:val="18"/>
        </w:rPr>
        <w:t>external_id; length; wear</w:t>
      </w:r>
    </w:p>
    <w:p>
      <w:r>
        <w:rPr>
          <w:rFonts w:ascii="Courier New" w:hAnsi="Courier New"/>
          <w:sz w:val="18"/>
        </w:rPr>
        <w:t>external_id</w:t>
      </w:r>
      <w:r>
        <w:t xml:space="preserve"> — это одинаковый номер, связывающий строку эксперимента и его точки износа. Например, если в файле экспериментов у записи стоит </w:t>
      </w:r>
      <w:r>
        <w:rPr>
          <w:rFonts w:ascii="Courier New" w:hAnsi="Courier New"/>
          <w:sz w:val="18"/>
        </w:rPr>
        <w:t>EXP-001</w:t>
      </w:r>
      <w:r>
        <w:t xml:space="preserve">, то у относящихся к ней строк износа тоже должно быть </w:t>
      </w:r>
      <w:r>
        <w:rPr>
          <w:rFonts w:ascii="Courier New" w:hAnsi="Courier New"/>
          <w:sz w:val="18"/>
        </w:rPr>
        <w:t>EXP-001</w:t>
      </w:r>
      <w:r>
        <w:t>.</w:t>
      </w:r>
    </w:p>
    <w:p>
      <w:r>
        <w:t xml:space="preserve">Названия материала, инструмента и покрытия в таблице должны </w:t>
      </w:r>
      <w:r>
        <w:rPr>
          <w:b/>
        </w:rPr>
        <w:t>точно совпадать</w:t>
      </w:r>
      <w:r>
        <w:t xml:space="preserve"> с уже существующими названиями в справочниках. Сначала добавьте недостающие записи через «Добавление данных».</w:t>
      </w:r>
    </w:p>
    <w:p>
      <w:pPr>
        <w:pStyle w:val="Heading3"/>
      </w:pPr>
      <w:r>
        <w:t>Что происходит после загрузки</w:t>
      </w:r>
    </w:p>
    <w:p>
      <w:pPr>
        <w:spacing w:after="60"/>
        <w:ind w:left="403" w:hanging="317"/>
      </w:pPr>
      <w:r>
        <w:t xml:space="preserve">1. </w:t>
      </w:r>
      <w:r>
        <w:t xml:space="preserve">Нажмите </w:t>
      </w:r>
      <w:r>
        <w:rPr>
          <w:b/>
        </w:rPr>
        <w:t>«Загрузить CSV»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 xml:space="preserve">Выберите файл в поле </w:t>
      </w:r>
      <w:r>
        <w:rPr>
          <w:b/>
        </w:rPr>
        <w:t>«Эксперименты CSV»</w:t>
      </w:r>
      <w:r>
        <w:t>. Это обязательное поле.</w:t>
      </w:r>
    </w:p>
    <w:p>
      <w:pPr>
        <w:spacing w:after="60"/>
        <w:ind w:left="403" w:hanging="317"/>
      </w:pPr>
      <w:r>
        <w:t xml:space="preserve">3. </w:t>
      </w:r>
      <w:r>
        <w:t xml:space="preserve">При необходимости выберите файл в поле </w:t>
      </w:r>
      <w:r>
        <w:rPr>
          <w:b/>
        </w:rPr>
        <w:t>«Износ CSV (необязательно)»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 xml:space="preserve">Нажмите </w:t>
      </w:r>
      <w:r>
        <w:rPr>
          <w:b/>
        </w:rPr>
        <w:t>«Проверить файлы»</w:t>
      </w:r>
      <w:r>
        <w:t>.</w:t>
      </w:r>
    </w:p>
    <w:p>
      <w:pPr>
        <w:spacing w:after="60"/>
        <w:ind w:left="403" w:hanging="317"/>
      </w:pPr>
      <w:r>
        <w:t xml:space="preserve">5. </w:t>
      </w:r>
      <w:r>
        <w:t xml:space="preserve">Откроется страница импорта. Если ошибок нет, появится сообщение и кнопка </w:t>
      </w:r>
      <w:r>
        <w:rPr>
          <w:b/>
        </w:rPr>
        <w:t>«Подтвердить импорт»</w:t>
      </w:r>
      <w:r>
        <w:t>.</w:t>
      </w:r>
    </w:p>
    <w:p>
      <w:pPr>
        <w:spacing w:after="60"/>
        <w:ind w:left="403" w:hanging="317"/>
      </w:pPr>
      <w:r>
        <w:t xml:space="preserve">6. </w:t>
      </w:r>
      <w:r>
        <w:t>Нажмите её только после проверки количества строк и названий файлов. До нажатия данные в базу не добавляются.</w:t>
      </w:r>
    </w:p>
    <w:p>
      <w:r>
        <w:t>Если есть ошибки, ниже будет список строк и причин. Исправьте исходную таблицу и загрузите её заново. Пользователь с ролью Писатель видит только свои загрузки; Администратор видит все.</w:t>
      </w:r>
    </w:p>
    <w:p>
      <w:pPr>
        <w:pStyle w:val="Heading1"/>
      </w:pPr>
      <w:r>
        <w:t>5. Роли и права пользователей</w:t>
      </w:r>
    </w:p>
    <w:p>
      <w:r>
        <w:t xml:space="preserve">В приложении используются три роли: </w:t>
      </w:r>
      <w:r>
        <w:rPr>
          <w:b/>
        </w:rPr>
        <w:t>Администратор</w:t>
      </w:r>
      <w:r>
        <w:t xml:space="preserve"> (</w:t>
      </w:r>
      <w:r>
        <w:rPr>
          <w:rFonts w:ascii="Courier New" w:hAnsi="Courier New"/>
          <w:sz w:val="18"/>
        </w:rPr>
        <w:t>admin</w:t>
      </w:r>
      <w:r>
        <w:t xml:space="preserve">), </w:t>
      </w:r>
      <w:r>
        <w:rPr>
          <w:b/>
        </w:rPr>
        <w:t>Писатель</w:t>
      </w:r>
      <w:r>
        <w:t xml:space="preserve"> (</w:t>
      </w:r>
      <w:r>
        <w:rPr>
          <w:rFonts w:ascii="Courier New" w:hAnsi="Courier New"/>
          <w:sz w:val="18"/>
        </w:rPr>
        <w:t>writer</w:t>
      </w:r>
      <w:r>
        <w:t xml:space="preserve">) и </w:t>
      </w:r>
      <w:r>
        <w:rPr>
          <w:b/>
        </w:rPr>
        <w:t>Читатель</w:t>
      </w:r>
      <w:r>
        <w:t xml:space="preserve"> (</w:t>
      </w:r>
      <w:r>
        <w:rPr>
          <w:rFonts w:ascii="Courier New" w:hAnsi="Courier New"/>
          <w:sz w:val="18"/>
        </w:rPr>
        <w:t>reader</w:t>
      </w:r>
      <w:r>
        <w:t>). В таблицах и списке пользователей могут отображаться технические названия ролей в скобках; это нормальное отображение текущей версии.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254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Администратор</w:t>
            </w:r>
          </w:p>
        </w:tc>
        <w:tc>
          <w:tcPr>
            <w:tcW w:type="dxa" w:w="254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Писатель</w:t>
            </w:r>
          </w:p>
        </w:tc>
        <w:tc>
          <w:tcPr>
            <w:tcW w:type="dxa" w:w="254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Читатель</w:t>
            </w:r>
          </w:p>
        </w:tc>
      </w:tr>
      <w:tr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Просмотр справочников, экспериментов, каталогов и рекомендаций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Поиск и фильтрация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Добавление материалов, покрытий, инструментов, метчиков и экспериментов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Изменение материалов, покрытий и инструментов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Удаление материалов, покрытий, инструментов, пластин и экспериментов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Импорт экспериментов из таблицы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Просмотр импортов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Все импорты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Только свои импорты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Создание и удаление пользователей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Изменение роли, логина или пароля уже созданного пользователя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Нет, такой функции нет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5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Отдельная блокировка пользователя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Нет, такой функции нет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5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Нет</w:t>
            </w:r>
          </w:p>
        </w:tc>
      </w:tr>
    </w:tbl>
    <w:p>
      <w:pPr>
        <w:spacing w:after="40"/>
      </w:pPr>
    </w:p>
    <w:p>
      <w:r>
        <w:rPr>
          <w:b/>
        </w:rPr>
        <w:t>Администратор</w:t>
      </w:r>
      <w:r>
        <w:t xml:space="preserve"> подходит руководителю или ответственному сотруднику, который должен управлять доступом и данными.</w:t>
      </w:r>
    </w:p>
    <w:p>
      <w:r>
        <w:rPr>
          <w:b/>
        </w:rPr>
        <w:t>Писатель</w:t>
      </w:r>
      <w:r>
        <w:t xml:space="preserve"> подходит технологу или оператору, который заполняет и исправляет рабочие справочники и эксперименты, но не должен создавать пользователей.</w:t>
      </w:r>
    </w:p>
    <w:p>
      <w:r>
        <w:rPr>
          <w:b/>
        </w:rPr>
        <w:t>Читатель</w:t>
      </w:r>
      <w:r>
        <w:t xml:space="preserve"> подходит сотруднику, которому нужно только посмотреть данные. У него нет кнопок добавления, изменения и удаления.</w:t>
      </w:r>
    </w:p>
    <w:p>
      <w:pPr>
        <w:pStyle w:val="Heading1"/>
      </w:pPr>
      <w:r>
        <w:t>6. Основные действия пользователя</w:t>
      </w:r>
    </w:p>
    <w:p>
      <w:pPr>
        <w:pStyle w:val="Heading2"/>
      </w:pPr>
      <w:r>
        <w:t>Посмотреть материал или покрытие</w:t>
      </w:r>
    </w:p>
    <w:p>
      <w:pPr>
        <w:spacing w:after="60"/>
        <w:ind w:left="403" w:hanging="317"/>
      </w:pPr>
      <w:r>
        <w:t xml:space="preserve">1. </w:t>
      </w:r>
      <w:r>
        <w:t xml:space="preserve">Откройте </w:t>
      </w:r>
      <w:r>
        <w:rPr>
          <w:b/>
        </w:rPr>
        <w:t>«Материалы»</w:t>
      </w:r>
      <w:r>
        <w:t xml:space="preserve"> или </w:t>
      </w:r>
      <w:r>
        <w:rPr>
          <w:b/>
        </w:rPr>
        <w:t>«Покрытия»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>Введите часть названия в поле поиска, если список большой.</w:t>
      </w:r>
    </w:p>
    <w:p>
      <w:pPr>
        <w:spacing w:after="60"/>
        <w:ind w:left="403" w:hanging="317"/>
      </w:pPr>
      <w:r>
        <w:t xml:space="preserve">3. </w:t>
      </w:r>
      <w:r>
        <w:t>При необходимости выберите тип материала или способ нанесения.</w:t>
      </w:r>
    </w:p>
    <w:p>
      <w:pPr>
        <w:spacing w:after="60"/>
        <w:ind w:left="403" w:hanging="317"/>
      </w:pPr>
      <w:r>
        <w:t xml:space="preserve">4. </w:t>
      </w:r>
      <w:r>
        <w:t xml:space="preserve">Нажмите </w:t>
      </w:r>
      <w:r>
        <w:rPr>
          <w:b/>
        </w:rPr>
        <w:t>«Найти»</w:t>
      </w:r>
      <w:r>
        <w:t>.</w:t>
      </w:r>
    </w:p>
    <w:p>
      <w:pPr>
        <w:spacing w:after="60"/>
        <w:ind w:left="403" w:hanging="317"/>
      </w:pPr>
      <w:r>
        <w:t xml:space="preserve">5. </w:t>
      </w:r>
      <w:r>
        <w:t>Прочитайте нужную строку таблицы.</w:t>
      </w:r>
    </w:p>
    <w:p>
      <w:pPr>
        <w:pStyle w:val="Heading2"/>
      </w:pPr>
      <w:r>
        <w:t>Найти инструмент</w:t>
      </w:r>
    </w:p>
    <w:p>
      <w:pPr>
        <w:spacing w:after="60"/>
        <w:ind w:left="403" w:hanging="317"/>
      </w:pPr>
      <w:r>
        <w:t xml:space="preserve">1. </w:t>
      </w:r>
      <w:r>
        <w:t xml:space="preserve">Откройте </w:t>
      </w:r>
      <w:r>
        <w:rPr>
          <w:b/>
        </w:rPr>
        <w:t>«Инструменты»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 xml:space="preserve">В поле </w:t>
      </w:r>
      <w:r>
        <w:rPr>
          <w:b/>
        </w:rPr>
        <w:t>«Тип инструмента»</w:t>
      </w:r>
      <w:r>
        <w:t xml:space="preserve"> выберите нужный тип или оставьте «Все».</w:t>
      </w:r>
    </w:p>
    <w:p>
      <w:pPr>
        <w:spacing w:after="60"/>
        <w:ind w:left="403" w:hanging="317"/>
      </w:pPr>
      <w:r>
        <w:t xml:space="preserve">3. </w:t>
      </w:r>
      <w:r>
        <w:t xml:space="preserve">Введите часть названия в </w:t>
      </w:r>
      <w:r>
        <w:rPr>
          <w:b/>
        </w:rPr>
        <w:t>«Поиск по названию»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 xml:space="preserve">Нажмите </w:t>
      </w:r>
      <w:r>
        <w:rPr>
          <w:b/>
        </w:rPr>
        <w:t>«Найти»</w:t>
      </w:r>
      <w:r>
        <w:t>.</w:t>
      </w:r>
    </w:p>
    <w:p>
      <w:pPr>
        <w:spacing w:after="60"/>
        <w:ind w:left="403" w:hanging="317"/>
      </w:pPr>
      <w:r>
        <w:t xml:space="preserve">5. </w:t>
      </w:r>
      <w:r>
        <w:t>Нажмите название инструмента, чтобы раскрыть его размеры и другие параметры.</w:t>
      </w:r>
    </w:p>
    <w:p>
      <w:pPr>
        <w:pStyle w:val="Heading2"/>
      </w:pPr>
      <w:r>
        <w:t>Посмотреть эксперимент и его графики</w:t>
      </w:r>
    </w:p>
    <w:p>
      <w:pPr>
        <w:spacing w:after="60"/>
        <w:ind w:left="403" w:hanging="317"/>
      </w:pPr>
      <w:r>
        <w:t xml:space="preserve">1. </w:t>
      </w:r>
      <w:r>
        <w:t xml:space="preserve">Откройте </w:t>
      </w:r>
      <w:r>
        <w:rPr>
          <w:b/>
        </w:rPr>
        <w:t>«Эксперименты»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 xml:space="preserve">При необходимости заполните фильтры и нажмите </w:t>
      </w:r>
      <w:r>
        <w:rPr>
          <w:b/>
        </w:rPr>
        <w:t>«Фильтровать»</w:t>
      </w:r>
      <w:r>
        <w:t>.</w:t>
      </w:r>
    </w:p>
    <w:p>
      <w:pPr>
        <w:spacing w:after="60"/>
        <w:ind w:left="403" w:hanging="317"/>
      </w:pPr>
      <w:r>
        <w:t xml:space="preserve">3. </w:t>
      </w:r>
      <w:r>
        <w:t xml:space="preserve">В нужной строке нажмите </w:t>
      </w:r>
      <w:r>
        <w:rPr>
          <w:b/>
        </w:rPr>
        <w:t>«Подробнее»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>На странице деталей просмотрите параметры, график износа и прикреплённые графики силы и температуры, если они есть.</w:t>
      </w:r>
    </w:p>
    <w:p>
      <w:pPr>
        <w:pStyle w:val="Heading2"/>
      </w:pPr>
      <w:r>
        <w:t>Посмотреть сохранённые рекомендуемые режимы</w:t>
      </w:r>
    </w:p>
    <w:p>
      <w:pPr>
        <w:spacing w:after="60"/>
        <w:ind w:left="403" w:hanging="317"/>
      </w:pPr>
      <w:r>
        <w:t xml:space="preserve">1. </w:t>
      </w:r>
      <w:r>
        <w:t xml:space="preserve">На начальной странице нажмите </w:t>
      </w:r>
      <w:r>
        <w:rPr>
          <w:b/>
        </w:rPr>
        <w:t>«Все рекомендуемые режимы»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>Выберите материал, покрытие и/или инструмент. Можно оставить значение «Все».</w:t>
      </w:r>
    </w:p>
    <w:p>
      <w:pPr>
        <w:spacing w:after="60"/>
        <w:ind w:left="403" w:hanging="317"/>
      </w:pPr>
      <w:r>
        <w:t xml:space="preserve">3. </w:t>
      </w:r>
      <w:r>
        <w:t xml:space="preserve">Нажмите </w:t>
      </w:r>
      <w:r>
        <w:rPr>
          <w:b/>
        </w:rPr>
        <w:t>«Найти»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>Прочитайте строку с нужным сочетанием.</w:t>
      </w:r>
    </w:p>
    <w:p>
      <w:pPr>
        <w:pStyle w:val="Heading1"/>
      </w:pPr>
      <w:r>
        <w:t>7. Инструкция для администратора</w:t>
      </w:r>
    </w:p>
    <w:p>
      <w:r>
        <w:t>Администратор имеет все возможности Писателя и дополнительно управляет учётными записями.</w:t>
      </w:r>
    </w:p>
    <w:p>
      <w:pPr>
        <w:pStyle w:val="Heading2"/>
      </w:pPr>
      <w:r>
        <w:t>Работа с данными</w:t>
      </w:r>
    </w:p>
    <w:p>
      <w:r>
        <w:t>Перед удалением любой записи проверьте, не используется ли она в экспериментах или рекомендациях. Если кнопка удаления не сработала, это обычно значит, что запись связана с другими данными и приложение защищает их от случайной потери.</w:t>
      </w:r>
    </w:p>
    <w:p>
      <w:r>
        <w:t xml:space="preserve">После нажатия </w:t>
      </w:r>
      <w:r>
        <w:rPr>
          <w:b/>
        </w:rPr>
        <w:t>«Удалить»</w:t>
      </w:r>
      <w:r>
        <w:t xml:space="preserve"> всегда появляется окно подтверждения. Нажмите </w:t>
      </w:r>
      <w:r>
        <w:rPr>
          <w:b/>
        </w:rPr>
        <w:t>«Отмена»</w:t>
      </w:r>
      <w:r>
        <w:t xml:space="preserve">, если открыли его по ошибке. Нажатие второй кнопки </w:t>
      </w:r>
      <w:r>
        <w:rPr>
          <w:b/>
        </w:rPr>
        <w:t>«Удалить»</w:t>
      </w:r>
      <w:r>
        <w:t xml:space="preserve"> окончательно удаляет запись.</w:t>
      </w:r>
    </w:p>
    <w:p>
      <w:pPr>
        <w:pStyle w:val="Heading2"/>
      </w:pPr>
      <w:r>
        <w:t>Работа с импортами</w:t>
      </w:r>
    </w:p>
    <w:p>
      <w:r>
        <w:t xml:space="preserve">Администратор видит все загрузки на странице </w:t>
      </w:r>
      <w:r>
        <w:rPr>
          <w:b/>
        </w:rPr>
        <w:t>«Импорт CSV»</w:t>
      </w:r>
      <w:r>
        <w:t>, в том числе созданные другими пользователями. Перед подтверждением импорта проверьте количество строк, статус и список ошибок. Подтверждайте только загрузку без ошибок.</w:t>
      </w:r>
    </w:p>
    <w:p>
      <w:pPr>
        <w:pStyle w:val="Heading2"/>
      </w:pPr>
      <w:r>
        <w:t>Работа с пользователями</w:t>
      </w:r>
    </w:p>
    <w:p>
      <w:r>
        <w:t xml:space="preserve">Откройте пункт </w:t>
      </w:r>
      <w:r>
        <w:rPr>
          <w:b/>
        </w:rPr>
        <w:t>«Пользователи»</w:t>
      </w:r>
      <w:r>
        <w:t xml:space="preserve"> в главном меню. На странице есть форма создания и таблица существующих учётных записей. Подробная инструкция приведена ниже.</w:t>
      </w:r>
    </w:p>
    <w:p>
      <w:pPr>
        <w:pStyle w:val="Heading1"/>
      </w:pPr>
      <w:r>
        <w:t>8. Создание и настройка пользователя</w:t>
      </w:r>
    </w:p>
    <w:p>
      <w:pPr>
        <w:pStyle w:val="Heading2"/>
      </w:pPr>
      <w:r>
        <w:t>Как создать пользователя</w:t>
      </w:r>
    </w:p>
    <w:p>
      <w:pPr>
        <w:spacing w:after="60"/>
        <w:ind w:left="403" w:hanging="317"/>
      </w:pPr>
      <w:r>
        <w:t xml:space="preserve">1. </w:t>
      </w:r>
      <w:r>
        <w:t>Войдите под учётной записью с ролью Администратор.</w:t>
      </w:r>
    </w:p>
    <w:p>
      <w:pPr>
        <w:spacing w:after="60"/>
        <w:ind w:left="403" w:hanging="317"/>
      </w:pPr>
      <w:r>
        <w:t xml:space="preserve">2. </w:t>
      </w:r>
      <w:r>
        <w:t xml:space="preserve">В верхнем меню откройте </w:t>
      </w:r>
      <w:r>
        <w:rPr>
          <w:b/>
        </w:rPr>
        <w:t>«Пользователи»</w:t>
      </w:r>
      <w:r>
        <w:t>.</w:t>
      </w:r>
    </w:p>
    <w:p>
      <w:pPr>
        <w:spacing w:after="60"/>
        <w:ind w:left="403" w:hanging="317"/>
      </w:pPr>
      <w:r>
        <w:t xml:space="preserve">3. </w:t>
      </w:r>
      <w:r>
        <w:t xml:space="preserve">В поле с подсказкой </w:t>
      </w:r>
      <w:r>
        <w:rPr>
          <w:b/>
        </w:rPr>
        <w:t>«Логин»</w:t>
      </w:r>
      <w:r>
        <w:t xml:space="preserve"> введите имя для входа. Используйте понятное и уникальное имя, например </w:t>
      </w:r>
      <w:r>
        <w:rPr>
          <w:rFonts w:ascii="Courier New" w:hAnsi="Courier New"/>
          <w:sz w:val="18"/>
        </w:rPr>
        <w:t>ivan.petrov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 xml:space="preserve">В поле с подсказкой </w:t>
      </w:r>
      <w:r>
        <w:rPr>
          <w:b/>
        </w:rPr>
        <w:t>«Пароль»</w:t>
      </w:r>
      <w:r>
        <w:t xml:space="preserve"> введите временный или постоянный пароль. Передайте его сотруднику безопасным способом.</w:t>
      </w:r>
    </w:p>
    <w:p>
      <w:pPr>
        <w:spacing w:after="60"/>
        <w:ind w:left="403" w:hanging="317"/>
      </w:pPr>
      <w:r>
        <w:t xml:space="preserve">5. </w:t>
      </w:r>
      <w:r>
        <w:t>В списке ролей выберите одну из ролей:</w:t>
      </w:r>
    </w:p>
    <w:p>
      <w:pPr>
        <w:spacing w:after="60"/>
        <w:ind w:left="403" w:hanging="317"/>
      </w:pPr>
      <w:r>
        <w:t xml:space="preserve">• </w:t>
      </w:r>
      <w:r>
        <w:rPr>
          <w:rFonts w:ascii="Courier New" w:hAnsi="Courier New"/>
          <w:sz w:val="18"/>
        </w:rPr>
        <w:t>admin</w:t>
      </w:r>
      <w:r>
        <w:t xml:space="preserve"> — Администратор; выбирайте только для тех, кому действительно нужно управлять пользователями;</w:t>
      </w:r>
    </w:p>
    <w:p>
      <w:pPr>
        <w:spacing w:after="60"/>
        <w:ind w:left="403" w:hanging="317"/>
      </w:pPr>
      <w:r>
        <w:t xml:space="preserve">• </w:t>
      </w:r>
      <w:r>
        <w:rPr>
          <w:rFonts w:ascii="Courier New" w:hAnsi="Courier New"/>
          <w:sz w:val="18"/>
        </w:rPr>
        <w:t>writer</w:t>
      </w:r>
      <w:r>
        <w:t xml:space="preserve"> — Писатель; выбирайте для тех, кто будет добавлять и исправлять рабочие данные;</w:t>
      </w:r>
    </w:p>
    <w:p>
      <w:pPr>
        <w:spacing w:after="60"/>
        <w:ind w:left="403" w:hanging="317"/>
      </w:pPr>
      <w:r>
        <w:t xml:space="preserve">• </w:t>
      </w:r>
      <w:r>
        <w:rPr>
          <w:rFonts w:ascii="Courier New" w:hAnsi="Courier New"/>
          <w:sz w:val="18"/>
        </w:rPr>
        <w:t>reader</w:t>
      </w:r>
      <w:r>
        <w:t xml:space="preserve"> — Читатель; выбирайте для просмотра без права менять данные.</w:t>
      </w:r>
    </w:p>
    <w:p>
      <w:pPr>
        <w:spacing w:after="60"/>
        <w:ind w:left="403" w:hanging="317"/>
      </w:pPr>
      <w:r>
        <w:t xml:space="preserve">6. </w:t>
      </w:r>
      <w:r>
        <w:t xml:space="preserve">Нажмите </w:t>
      </w:r>
      <w:r>
        <w:rPr>
          <w:b/>
        </w:rPr>
        <w:t>«Создать пользователя»</w:t>
      </w:r>
      <w:r>
        <w:t>.</w:t>
      </w:r>
    </w:p>
    <w:p>
      <w:pPr>
        <w:spacing w:after="60"/>
        <w:ind w:left="403" w:hanging="317"/>
      </w:pPr>
      <w:r>
        <w:t xml:space="preserve">7. </w:t>
      </w:r>
      <w:r>
        <w:t>Убедитесь, что логин и роль появились в таблице ниже.</w:t>
      </w:r>
    </w:p>
    <w:p>
      <w:r>
        <w:t>Обычному администратору не нужно изменять какие-либо скрытые настройки: на странице есть только логин, пароль и роль.</w:t>
      </w:r>
    </w:p>
    <w:p>
      <w:pPr>
        <w:pStyle w:val="Heading2"/>
      </w:pPr>
      <w:r>
        <w:t>Как изменить пользователя или его роль</w:t>
      </w:r>
    </w:p>
    <w:p>
      <w:r>
        <w:t>В текущем интерфейсе нет кнопок изменения пользователя, смены роли или смены пароля. Поэтому не обещайте сотруднику, что пароль можно будет поменять через эту страницу.</w:t>
      </w:r>
    </w:p>
    <w:p>
      <w:r>
        <w:t xml:space="preserve">Если необходимо полностью прекратить доступ сотрудника, нажмите </w:t>
      </w:r>
      <w:r>
        <w:rPr>
          <w:b/>
        </w:rPr>
        <w:t>«Удалить»</w:t>
      </w:r>
      <w:r>
        <w:t xml:space="preserve"> напротив его логина, затем подтвердите удаление. Это действие нельзя отменить.</w:t>
      </w:r>
    </w:p>
    <w:p>
      <w:r>
        <w:t>Если нужно заменить роль или пароль, безопасный порядок действий в текущей версии такой:</w:t>
      </w:r>
    </w:p>
    <w:p>
      <w:pPr>
        <w:spacing w:after="60"/>
        <w:ind w:left="403" w:hanging="317"/>
      </w:pPr>
      <w:r>
        <w:t xml:space="preserve">1. </w:t>
      </w:r>
      <w:r>
        <w:t>Убедитесь, что вы записали нужный логин и выбрали новую роль.</w:t>
      </w:r>
    </w:p>
    <w:p>
      <w:pPr>
        <w:spacing w:after="60"/>
        <w:ind w:left="403" w:hanging="317"/>
      </w:pPr>
      <w:r>
        <w:t xml:space="preserve">2. </w:t>
      </w:r>
      <w:r>
        <w:t xml:space="preserve">Удалите старую учётную запись через </w:t>
      </w:r>
      <w:r>
        <w:rPr>
          <w:b/>
        </w:rPr>
        <w:t>«Удалить»</w:t>
      </w:r>
      <w:r>
        <w:t xml:space="preserve"> и подтверждение.</w:t>
      </w:r>
    </w:p>
    <w:p>
      <w:pPr>
        <w:spacing w:after="60"/>
        <w:ind w:left="403" w:hanging="317"/>
      </w:pPr>
      <w:r>
        <w:t xml:space="preserve">3. </w:t>
      </w:r>
      <w:r>
        <w:t>Создайте новую учётную запись с нужным логином, новым паролем и новой ролью.</w:t>
      </w:r>
    </w:p>
    <w:p>
      <w:pPr>
        <w:spacing w:after="60"/>
        <w:ind w:left="403" w:hanging="317"/>
      </w:pPr>
      <w:r>
        <w:t xml:space="preserve">4. </w:t>
      </w:r>
      <w:r>
        <w:t>Попросите сотрудника войти и проверить доступ.</w:t>
      </w:r>
    </w:p>
    <w:p>
      <w:pPr>
        <w:ind w:left="360" w:right="360"/>
      </w:pPr>
      <w:r>
        <w:rPr>
          <w:b/>
        </w:rPr>
        <w:t>Важно: отдельной функции «Заблокировать» нет. Удаление — единственный доступный в интерфейсе способ закрыть доступ. Не удаляйте пользователя без согласования, если его имя требуется для внутреннего учёта истории загрузок.</w:t>
      </w:r>
    </w:p>
    <w:p>
      <w:pPr>
        <w:pStyle w:val="Heading1"/>
      </w:pPr>
      <w:r>
        <w:t>9. Типовые сценарии</w:t>
      </w:r>
    </w:p>
    <w:p>
      <w:pPr>
        <w:pStyle w:val="Heading2"/>
      </w:pPr>
      <w:r>
        <w:t>Как добавить метчик для резьбонарезания</w:t>
      </w:r>
    </w:p>
    <w:p>
      <w:pPr>
        <w:spacing w:after="60"/>
        <w:ind w:left="403" w:hanging="317"/>
      </w:pPr>
      <w:r>
        <w:t xml:space="preserve">1. </w:t>
      </w:r>
      <w:r>
        <w:t xml:space="preserve">Откройте </w:t>
      </w:r>
      <w:r>
        <w:rPr>
          <w:b/>
        </w:rPr>
        <w:t>«Добавление данных»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 xml:space="preserve">Нажмите </w:t>
      </w:r>
      <w:r>
        <w:rPr>
          <w:b/>
        </w:rPr>
        <w:t>«Добавить инструмент»</w:t>
      </w:r>
      <w:r>
        <w:t>.</w:t>
      </w:r>
    </w:p>
    <w:p>
      <w:pPr>
        <w:spacing w:after="60"/>
        <w:ind w:left="403" w:hanging="317"/>
      </w:pPr>
      <w:r>
        <w:t xml:space="preserve">3. </w:t>
      </w:r>
      <w:r>
        <w:t xml:space="preserve">В списке выберите </w:t>
      </w:r>
      <w:r>
        <w:rPr>
          <w:b/>
        </w:rPr>
        <w:t>«Метчик (резьбонарезание)»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>Заполните наименование, краткое название при необходимости, материал, стандарт, диаметр и шаг.</w:t>
      </w:r>
    </w:p>
    <w:p>
      <w:pPr>
        <w:spacing w:after="60"/>
        <w:ind w:left="403" w:hanging="317"/>
      </w:pPr>
      <w:r>
        <w:t xml:space="preserve">5. </w:t>
      </w:r>
      <w:r>
        <w:t xml:space="preserve">Нажмите </w:t>
      </w:r>
      <w:r>
        <w:rPr>
          <w:b/>
        </w:rPr>
        <w:t>«Добавить метчик»</w:t>
      </w:r>
      <w:r>
        <w:t>.</w:t>
      </w:r>
    </w:p>
    <w:p>
      <w:pPr>
        <w:spacing w:after="60"/>
        <w:ind w:left="403" w:hanging="317"/>
      </w:pPr>
      <w:r>
        <w:t xml:space="preserve">6. </w:t>
      </w:r>
      <w:r>
        <w:t xml:space="preserve">Откройте </w:t>
      </w:r>
      <w:r>
        <w:rPr>
          <w:b/>
        </w:rPr>
        <w:t>«Метчики»</w:t>
      </w:r>
      <w:r>
        <w:t xml:space="preserve"> или </w:t>
      </w:r>
      <w:r>
        <w:rPr>
          <w:b/>
        </w:rPr>
        <w:t>«Инструменты»</w:t>
      </w:r>
      <w:r>
        <w:t>, чтобы убедиться, что запись появилась.</w:t>
      </w:r>
    </w:p>
    <w:p>
      <w:pPr>
        <w:pStyle w:val="Heading2"/>
      </w:pPr>
      <w:r>
        <w:t>Как добавить материал</w:t>
      </w:r>
    </w:p>
    <w:p>
      <w:pPr>
        <w:spacing w:after="60"/>
        <w:ind w:left="403" w:hanging="317"/>
      </w:pPr>
      <w:r>
        <w:t xml:space="preserve">1. </w:t>
      </w:r>
      <w:r>
        <w:t xml:space="preserve">Откройте </w:t>
      </w:r>
      <w:r>
        <w:rPr>
          <w:b/>
        </w:rPr>
        <w:t>«Добавление данных»</w:t>
      </w:r>
      <w:r>
        <w:t xml:space="preserve"> → </w:t>
      </w:r>
      <w:r>
        <w:rPr>
          <w:b/>
        </w:rPr>
        <w:t>«Добавить материал»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 xml:space="preserve">Введите </w:t>
      </w:r>
      <w:r>
        <w:rPr>
          <w:b/>
        </w:rPr>
        <w:t>«Название материала»</w:t>
      </w:r>
      <w:r>
        <w:t>.</w:t>
      </w:r>
    </w:p>
    <w:p>
      <w:pPr>
        <w:spacing w:after="60"/>
        <w:ind w:left="403" w:hanging="317"/>
      </w:pPr>
      <w:r>
        <w:t xml:space="preserve">3. </w:t>
      </w:r>
      <w:r>
        <w:t xml:space="preserve">Выберите </w:t>
      </w:r>
      <w:r>
        <w:rPr>
          <w:b/>
        </w:rPr>
        <w:t>«Тип материала»</w:t>
      </w:r>
      <w:r>
        <w:t xml:space="preserve">. Если типа нет, заполните </w:t>
      </w:r>
      <w:r>
        <w:rPr>
          <w:b/>
        </w:rPr>
        <w:t>«Добавить новый тип материала»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>При необходимости заполните свойства, состав и ГОСТ.</w:t>
      </w:r>
    </w:p>
    <w:p>
      <w:pPr>
        <w:spacing w:after="60"/>
        <w:ind w:left="403" w:hanging="317"/>
      </w:pPr>
      <w:r>
        <w:t xml:space="preserve">5. </w:t>
      </w:r>
      <w:r>
        <w:t xml:space="preserve">Нажмите </w:t>
      </w:r>
      <w:r>
        <w:rPr>
          <w:b/>
        </w:rPr>
        <w:t>«Добавить материал»</w:t>
      </w:r>
      <w:r>
        <w:t>.</w:t>
      </w:r>
    </w:p>
    <w:p>
      <w:pPr>
        <w:spacing w:after="60"/>
        <w:ind w:left="403" w:hanging="317"/>
      </w:pPr>
      <w:r>
        <w:t xml:space="preserve">6. </w:t>
      </w:r>
      <w:r>
        <w:t xml:space="preserve">Откройте </w:t>
      </w:r>
      <w:r>
        <w:rPr>
          <w:b/>
        </w:rPr>
        <w:t>«Материалы»</w:t>
      </w:r>
      <w:r>
        <w:t xml:space="preserve"> и найдите новую запись.</w:t>
      </w:r>
    </w:p>
    <w:p>
      <w:pPr>
        <w:pStyle w:val="Heading2"/>
      </w:pPr>
      <w:r>
        <w:t>Как добавить эксперимент вручную</w:t>
      </w:r>
    </w:p>
    <w:p>
      <w:pPr>
        <w:spacing w:after="60"/>
        <w:ind w:left="403" w:hanging="317"/>
      </w:pPr>
      <w:r>
        <w:t xml:space="preserve">1. </w:t>
      </w:r>
      <w:r>
        <w:t xml:space="preserve">Откройте </w:t>
      </w:r>
      <w:r>
        <w:rPr>
          <w:b/>
        </w:rPr>
        <w:t>«Эксперименты»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 xml:space="preserve">Нажмите </w:t>
      </w:r>
      <w:r>
        <w:rPr>
          <w:b/>
        </w:rPr>
        <w:t>«Добавить эксперимент»</w:t>
      </w:r>
      <w:r>
        <w:t>.</w:t>
      </w:r>
    </w:p>
    <w:p>
      <w:pPr>
        <w:spacing w:after="60"/>
        <w:ind w:left="403" w:hanging="317"/>
      </w:pPr>
      <w:r>
        <w:t xml:space="preserve">3. </w:t>
      </w:r>
      <w:r>
        <w:t>Выберите материал, покрытие и инструмент.</w:t>
      </w:r>
    </w:p>
    <w:p>
      <w:pPr>
        <w:spacing w:after="60"/>
        <w:ind w:left="403" w:hanging="317"/>
      </w:pPr>
      <w:r>
        <w:t xml:space="preserve">4. </w:t>
      </w:r>
      <w:r>
        <w:t>Заполните все параметры обработки и дату.</w:t>
      </w:r>
    </w:p>
    <w:p>
      <w:pPr>
        <w:spacing w:after="60"/>
        <w:ind w:left="403" w:hanging="317"/>
      </w:pPr>
      <w:r>
        <w:t xml:space="preserve">5. </w:t>
      </w:r>
      <w:r>
        <w:t xml:space="preserve">Если есть измерения износа, нажимайте </w:t>
      </w:r>
      <w:r>
        <w:rPr>
          <w:b/>
        </w:rPr>
        <w:t>«Добавить точку измерения износа»</w:t>
      </w:r>
      <w:r>
        <w:t xml:space="preserve"> и вводите пары длина/износ.</w:t>
      </w:r>
    </w:p>
    <w:p>
      <w:pPr>
        <w:spacing w:after="60"/>
        <w:ind w:left="403" w:hanging="317"/>
      </w:pPr>
      <w:r>
        <w:t xml:space="preserve">6. </w:t>
      </w:r>
      <w:r>
        <w:t xml:space="preserve">Нажмите </w:t>
      </w:r>
      <w:r>
        <w:rPr>
          <w:b/>
        </w:rPr>
        <w:t>«Добавить эксперимент»</w:t>
      </w:r>
      <w:r>
        <w:t>.</w:t>
      </w:r>
    </w:p>
    <w:p>
      <w:pPr>
        <w:spacing w:after="60"/>
        <w:ind w:left="403" w:hanging="317"/>
      </w:pPr>
      <w:r>
        <w:t xml:space="preserve">7. </w:t>
      </w:r>
      <w:r>
        <w:t>Проверьте открывшуюся карточку эксперимента.</w:t>
      </w:r>
    </w:p>
    <w:p>
      <w:pPr>
        <w:pStyle w:val="Heading2"/>
      </w:pPr>
      <w:r>
        <w:t>Как загрузить много экспериментов из таблицы</w:t>
      </w:r>
    </w:p>
    <w:p>
      <w:pPr>
        <w:spacing w:after="60"/>
        <w:ind w:left="403" w:hanging="317"/>
      </w:pPr>
      <w:r>
        <w:t xml:space="preserve">1. </w:t>
      </w:r>
      <w:r>
        <w:t xml:space="preserve">Откройте </w:t>
      </w:r>
      <w:r>
        <w:rPr>
          <w:b/>
        </w:rPr>
        <w:t>«Импорт CSV»</w:t>
      </w:r>
      <w:r>
        <w:t>.</w:t>
      </w:r>
    </w:p>
    <w:p>
      <w:pPr>
        <w:spacing w:after="60"/>
        <w:ind w:left="403" w:hanging="317"/>
      </w:pPr>
      <w:r>
        <w:t xml:space="preserve">2. </w:t>
      </w:r>
      <w:r>
        <w:t xml:space="preserve">Сначала скачайте </w:t>
      </w:r>
      <w:r>
        <w:rPr>
          <w:b/>
        </w:rPr>
        <w:t>«Шаблон экспериментов»</w:t>
      </w:r>
      <w:r>
        <w:t xml:space="preserve"> и заполните его.</w:t>
      </w:r>
    </w:p>
    <w:p>
      <w:pPr>
        <w:spacing w:after="60"/>
        <w:ind w:left="403" w:hanging="317"/>
      </w:pPr>
      <w:r>
        <w:t xml:space="preserve">3. </w:t>
      </w:r>
      <w:r>
        <w:t>Убедитесь, что названия материалов, инструментов и покрытий совпадают с названиями в приложении.</w:t>
      </w:r>
    </w:p>
    <w:p>
      <w:pPr>
        <w:spacing w:after="60"/>
        <w:ind w:left="403" w:hanging="317"/>
      </w:pPr>
      <w:r>
        <w:t xml:space="preserve">4. </w:t>
      </w:r>
      <w:r>
        <w:t xml:space="preserve">Нажмите </w:t>
      </w:r>
      <w:r>
        <w:rPr>
          <w:b/>
        </w:rPr>
        <w:t>«Загрузить CSV»</w:t>
      </w:r>
      <w:r>
        <w:t>.</w:t>
      </w:r>
    </w:p>
    <w:p>
      <w:pPr>
        <w:spacing w:after="60"/>
        <w:ind w:left="403" w:hanging="317"/>
      </w:pPr>
      <w:r>
        <w:t xml:space="preserve">5. </w:t>
      </w:r>
      <w:r>
        <w:t>Выберите основной файл, при необходимости — файл износа.</w:t>
      </w:r>
    </w:p>
    <w:p>
      <w:pPr>
        <w:spacing w:after="60"/>
        <w:ind w:left="403" w:hanging="317"/>
      </w:pPr>
      <w:r>
        <w:t xml:space="preserve">6. </w:t>
      </w:r>
      <w:r>
        <w:t xml:space="preserve">Нажмите </w:t>
      </w:r>
      <w:r>
        <w:rPr>
          <w:b/>
        </w:rPr>
        <w:t>«Проверить файлы»</w:t>
      </w:r>
      <w:r>
        <w:t>.</w:t>
      </w:r>
    </w:p>
    <w:p>
      <w:pPr>
        <w:spacing w:after="60"/>
        <w:ind w:left="403" w:hanging="317"/>
      </w:pPr>
      <w:r>
        <w:t xml:space="preserve">7. </w:t>
      </w:r>
      <w:r>
        <w:t>Исправьте ошибки, если они показаны.</w:t>
      </w:r>
    </w:p>
    <w:p>
      <w:pPr>
        <w:spacing w:after="60"/>
        <w:ind w:left="403" w:hanging="317"/>
      </w:pPr>
      <w:r>
        <w:t xml:space="preserve">8. </w:t>
      </w:r>
      <w:r>
        <w:t xml:space="preserve">Если ошибок нет, нажмите </w:t>
      </w:r>
      <w:r>
        <w:rPr>
          <w:b/>
        </w:rPr>
        <w:t>«Подтвердить импорт»</w:t>
      </w:r>
      <w:r>
        <w:t>.</w:t>
      </w:r>
    </w:p>
    <w:p>
      <w:pPr>
        <w:spacing w:after="60"/>
        <w:ind w:left="403" w:hanging="317"/>
      </w:pPr>
      <w:r>
        <w:t xml:space="preserve">9. </w:t>
      </w:r>
      <w:r>
        <w:t>Проверьте статус «завершён» и число добавленных записей.</w:t>
      </w:r>
    </w:p>
    <w:p>
      <w:pPr>
        <w:pStyle w:val="Heading2"/>
      </w:pPr>
      <w:r>
        <w:t>Как создать пользователя</w:t>
      </w:r>
    </w:p>
    <w:p>
      <w:pPr>
        <w:spacing w:after="60"/>
        <w:ind w:left="403" w:hanging="317"/>
      </w:pPr>
      <w:r>
        <w:t xml:space="preserve">1. </w:t>
      </w:r>
      <w:r>
        <w:t>Войдите как Администратор.</w:t>
      </w:r>
    </w:p>
    <w:p>
      <w:pPr>
        <w:spacing w:after="60"/>
        <w:ind w:left="403" w:hanging="317"/>
      </w:pPr>
      <w:r>
        <w:t xml:space="preserve">2. </w:t>
      </w:r>
      <w:r>
        <w:t xml:space="preserve">Откройте </w:t>
      </w:r>
      <w:r>
        <w:rPr>
          <w:b/>
        </w:rPr>
        <w:t>«Пользователи»</w:t>
      </w:r>
      <w:r>
        <w:t>.</w:t>
      </w:r>
    </w:p>
    <w:p>
      <w:pPr>
        <w:spacing w:after="60"/>
        <w:ind w:left="403" w:hanging="317"/>
      </w:pPr>
      <w:r>
        <w:t xml:space="preserve">3. </w:t>
      </w:r>
      <w:r>
        <w:t>Введите логин и пароль.</w:t>
      </w:r>
    </w:p>
    <w:p>
      <w:pPr>
        <w:spacing w:after="60"/>
        <w:ind w:left="403" w:hanging="317"/>
      </w:pPr>
      <w:r>
        <w:t xml:space="preserve">4. </w:t>
      </w:r>
      <w:r>
        <w:t xml:space="preserve">Выберите </w:t>
      </w:r>
      <w:r>
        <w:rPr>
          <w:rFonts w:ascii="Courier New" w:hAnsi="Courier New"/>
          <w:sz w:val="18"/>
        </w:rPr>
        <w:t>reader</w:t>
      </w:r>
      <w:r>
        <w:t xml:space="preserve">, </w:t>
      </w:r>
      <w:r>
        <w:rPr>
          <w:rFonts w:ascii="Courier New" w:hAnsi="Courier New"/>
          <w:sz w:val="18"/>
        </w:rPr>
        <w:t>writer</w:t>
      </w:r>
      <w:r>
        <w:t xml:space="preserve"> или </w:t>
      </w:r>
      <w:r>
        <w:rPr>
          <w:rFonts w:ascii="Courier New" w:hAnsi="Courier New"/>
          <w:sz w:val="18"/>
        </w:rPr>
        <w:t>admin</w:t>
      </w:r>
      <w:r>
        <w:t>.</w:t>
      </w:r>
    </w:p>
    <w:p>
      <w:pPr>
        <w:spacing w:after="60"/>
        <w:ind w:left="403" w:hanging="317"/>
      </w:pPr>
      <w:r>
        <w:t xml:space="preserve">5. </w:t>
      </w:r>
      <w:r>
        <w:t xml:space="preserve">Нажмите </w:t>
      </w:r>
      <w:r>
        <w:rPr>
          <w:b/>
        </w:rPr>
        <w:t>«Создать пользователя»</w:t>
      </w:r>
      <w:r>
        <w:t>.</w:t>
      </w:r>
    </w:p>
    <w:p>
      <w:pPr>
        <w:spacing w:after="60"/>
        <w:ind w:left="403" w:hanging="317"/>
      </w:pPr>
      <w:r>
        <w:t xml:space="preserve">6. </w:t>
      </w:r>
      <w:r>
        <w:t>Убедитесь, что пользователь появился в таблице.</w:t>
      </w:r>
    </w:p>
    <w:p>
      <w:pPr>
        <w:pStyle w:val="Heading2"/>
      </w:pPr>
      <w:r>
        <w:t>Как назначить другую роль или закрыть доступ</w:t>
      </w:r>
    </w:p>
    <w:p>
      <w:pPr>
        <w:spacing w:after="60"/>
        <w:ind w:left="403" w:hanging="317"/>
      </w:pPr>
      <w:r>
        <w:t xml:space="preserve">1. </w:t>
      </w:r>
      <w:r>
        <w:t>Учтите, что отдельного изменения роли и блокировки нет.</w:t>
      </w:r>
    </w:p>
    <w:p>
      <w:pPr>
        <w:spacing w:after="60"/>
        <w:ind w:left="403" w:hanging="317"/>
      </w:pPr>
      <w:r>
        <w:t xml:space="preserve">2. </w:t>
      </w:r>
      <w:r>
        <w:t xml:space="preserve">Чтобы закрыть доступ, в строке пользователя нажмите </w:t>
      </w:r>
      <w:r>
        <w:rPr>
          <w:b/>
        </w:rPr>
        <w:t>«Удалить»</w:t>
      </w:r>
      <w:r>
        <w:t>.</w:t>
      </w:r>
    </w:p>
    <w:p>
      <w:pPr>
        <w:spacing w:after="60"/>
        <w:ind w:left="403" w:hanging="317"/>
      </w:pPr>
      <w:r>
        <w:t xml:space="preserve">3. </w:t>
      </w:r>
      <w:r>
        <w:t xml:space="preserve">В окне подтверждения ещё раз нажмите </w:t>
      </w:r>
      <w:r>
        <w:rPr>
          <w:b/>
        </w:rPr>
        <w:t>«Удалить»</w:t>
      </w:r>
      <w:r>
        <w:t>.</w:t>
      </w:r>
    </w:p>
    <w:p>
      <w:pPr>
        <w:spacing w:after="60"/>
        <w:ind w:left="403" w:hanging="317"/>
      </w:pPr>
      <w:r>
        <w:t xml:space="preserve">4. </w:t>
      </w:r>
      <w:r>
        <w:t>Чтобы выдать новые права, создайте учётную запись заново с нужной ролью.</w:t>
      </w:r>
    </w:p>
    <w:p>
      <w:pPr>
        <w:pStyle w:val="Heading1"/>
      </w:pPr>
      <w:r>
        <w:t>10. Возможные проблемы</w:t>
      </w:r>
    </w:p>
    <w:p>
      <w:pPr>
        <w:pStyle w:val="Heading2"/>
      </w:pPr>
      <w:r>
        <w:t>Не получается войти</w:t>
      </w:r>
    </w:p>
    <w:p>
      <w:r>
        <w:t>Проверьте логин, пароль, раскладку и заглавные буквы. Если это не помогло, обратитесь к администратору: самостоятельного сброса пароля нет.</w:t>
      </w:r>
    </w:p>
    <w:p>
      <w:pPr>
        <w:pStyle w:val="Heading2"/>
      </w:pPr>
      <w:r>
        <w:t>Нет кнопки «Добавление данных», «Импорт CSV» или «Пользователи»</w:t>
      </w:r>
    </w:p>
    <w:p>
      <w:r>
        <w:t>Скорее всего, ваша роль не даёт этого права. Читатель не может менять данные, а Писатель не может управлять пользователями. Попросите администратора проверить вашу роль.</w:t>
      </w:r>
    </w:p>
    <w:p>
      <w:pPr>
        <w:pStyle w:val="Heading2"/>
      </w:pPr>
      <w:r>
        <w:t>Не сохраняется новая запись</w:t>
      </w:r>
    </w:p>
    <w:p>
      <w:r>
        <w:t>Проверьте обязательные поля и значения чисел. Название материала, покрытия или инструмента не должно повторять уже существующее название. При добавлении эксперимента сначала должны быть созданы выбранные материал, инструмент и покрытие.</w:t>
      </w:r>
    </w:p>
    <w:p>
      <w:pPr>
        <w:pStyle w:val="Heading2"/>
      </w:pPr>
      <w:r>
        <w:t>Не удаляется материал, покрытие или инструмент</w:t>
      </w:r>
    </w:p>
    <w:p>
      <w:r>
        <w:t>Запись может быть использована в эксперименте, рекомендации или другой связанной записи. Не пытайтесь удалить связанные данные по частям. Обратитесь к администратору или технологу и сначала определите, можно ли удалять запись без потери нужной истории.</w:t>
      </w:r>
    </w:p>
    <w:p>
      <w:pPr>
        <w:pStyle w:val="Heading2"/>
      </w:pPr>
      <w:r>
        <w:t>В импорте указаны ошибки</w:t>
      </w:r>
    </w:p>
    <w:p>
      <w:r>
        <w:t xml:space="preserve">Откройте </w:t>
      </w:r>
      <w:r>
        <w:rPr>
          <w:b/>
        </w:rPr>
        <w:t>«Подробнее»</w:t>
      </w:r>
      <w:r>
        <w:t xml:space="preserve"> у загрузки и прочитайте список ошибок. Чаще всего причина — неверное название столбца, отсутствующее обязательное значение или название материала, инструмента либо покрытия не совпадает с названием в справочнике. Исправьте исходную таблицу и загрузите её заново.</w:t>
      </w:r>
    </w:p>
    <w:p>
      <w:pPr>
        <w:pStyle w:val="Heading2"/>
      </w:pPr>
      <w:r>
        <w:t>Для выбранного сочетания нет рекомендуемых режимов</w:t>
      </w:r>
    </w:p>
    <w:p>
      <w:r>
        <w:t>В базе может не быть сохранённой рекомендации именно для этой комбинации материала, инструмента и покрытия. Это не ошибка ввода. Проверьте выбор или уточните у технолога, должны ли быть добавлены такие данные.</w:t>
      </w:r>
    </w:p>
    <w:p>
      <w:pPr>
        <w:pStyle w:val="Heading2"/>
      </w:pPr>
      <w:r>
        <w:t>Нужный раздел не открывается или видна ошибка</w:t>
      </w:r>
    </w:p>
    <w:p>
      <w:r>
        <w:t>Обновите страницу и войдите снова. Если проблема повторяется, сделайте снимок экрана, запишите, какую кнопку нажимали и что было заполнено, затем передайте эту информацию администратору.</w:t>
      </w:r>
    </w:p>
    <w:p>
      <w:pPr>
        <w:pStyle w:val="Heading1"/>
      </w:pPr>
      <w:r>
        <w:t>11. Краткая памятка</w:t>
      </w:r>
    </w:p>
    <w:p>
      <w:pPr>
        <w:pStyle w:val="Heading2"/>
      </w:pPr>
      <w:r>
        <w:t>Самые частые действия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8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Путь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Найти материал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Материалы</w:t>
            </w:r>
            <w:r>
              <w:rPr>
                <w:sz w:val="18"/>
              </w:rPr>
              <w:t xml:space="preserve"> → тип/поиск → </w:t>
            </w:r>
            <w:r>
              <w:rPr>
                <w:b/>
                <w:sz w:val="18"/>
              </w:rPr>
              <w:t>Найти</w:t>
            </w:r>
          </w:p>
        </w:tc>
      </w:tr>
      <w:tr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Найти инструмент</w:t>
            </w:r>
          </w:p>
        </w:tc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Инструменты</w:t>
            </w:r>
            <w:r>
              <w:rPr>
                <w:sz w:val="18"/>
              </w:rPr>
              <w:t xml:space="preserve"> → тип/поиск → </w:t>
            </w:r>
            <w:r>
              <w:rPr>
                <w:b/>
                <w:sz w:val="18"/>
              </w:rPr>
              <w:t>Найти</w:t>
            </w:r>
            <w:r>
              <w:rPr>
                <w:sz w:val="18"/>
              </w:rPr>
              <w:t xml:space="preserve"> → нажать название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Посмотреть эксперимент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Эксперименты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Подробнее</w:t>
            </w:r>
          </w:p>
        </w:tc>
      </w:tr>
      <w:tr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Посмотреть рекомендации</w:t>
            </w:r>
          </w:p>
        </w:tc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Начальная страница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Все рекомендуемые режимы</w:t>
            </w:r>
            <w:r>
              <w:rPr>
                <w:sz w:val="18"/>
              </w:rPr>
              <w:t xml:space="preserve"> → фильтры → </w:t>
            </w:r>
            <w:r>
              <w:rPr>
                <w:b/>
                <w:sz w:val="18"/>
              </w:rPr>
              <w:t>Найти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Добавить метчик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Добавление данных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Добавить инструмент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Метчик (резьбонарезание)</w:t>
            </w:r>
            <w:r>
              <w:rPr>
                <w:sz w:val="18"/>
              </w:rPr>
              <w:t xml:space="preserve"> → заполнить поля → </w:t>
            </w:r>
            <w:r>
              <w:rPr>
                <w:b/>
                <w:sz w:val="18"/>
              </w:rPr>
              <w:t>Добавить метчик</w:t>
            </w:r>
          </w:p>
        </w:tc>
      </w:tr>
      <w:tr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Добавить материал или покрытие</w:t>
            </w:r>
          </w:p>
        </w:tc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Добавление данных</w:t>
            </w:r>
            <w:r>
              <w:rPr>
                <w:sz w:val="18"/>
              </w:rPr>
              <w:t xml:space="preserve"> → нужная кнопка → заполнить форму → </w:t>
            </w:r>
            <w:r>
              <w:rPr>
                <w:b/>
                <w:sz w:val="18"/>
              </w:rPr>
              <w:t>Добавить…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Добавить один эксперимент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Эксперименты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Добавить эксперимент</w:t>
            </w:r>
            <w:r>
              <w:rPr>
                <w:sz w:val="18"/>
              </w:rPr>
              <w:t xml:space="preserve"> → заполнить → </w:t>
            </w:r>
            <w:r>
              <w:rPr>
                <w:b/>
                <w:sz w:val="18"/>
              </w:rPr>
              <w:t>Добавить эксперимент</w:t>
            </w:r>
          </w:p>
        </w:tc>
      </w:tr>
      <w:tr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Загрузить много экспериментов</w:t>
            </w:r>
          </w:p>
        </w:tc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Импорт CSV</w:t>
            </w:r>
            <w:r>
              <w:rPr>
                <w:sz w:val="18"/>
              </w:rPr>
              <w:t xml:space="preserve"> → шаблон → </w:t>
            </w:r>
            <w:r>
              <w:rPr>
                <w:b/>
                <w:sz w:val="18"/>
              </w:rPr>
              <w:t>Загрузить CSV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Проверить файлы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Подтвердить импорт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Создать пользователя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Пользователи</w:t>
            </w:r>
            <w:r>
              <w:rPr>
                <w:sz w:val="18"/>
              </w:rPr>
              <w:t xml:space="preserve"> → логин + пароль + роль → </w:t>
            </w:r>
            <w:r>
              <w:rPr>
                <w:b/>
                <w:sz w:val="18"/>
              </w:rPr>
              <w:t>Создать пользователя</w:t>
            </w:r>
          </w:p>
        </w:tc>
      </w:tr>
      <w:tr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Выйти из учётной записи</w:t>
            </w:r>
          </w:p>
        </w:tc>
        <w:tc>
          <w:tcPr>
            <w:tcW w:type="dxa" w:w="508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Верхнее меню → </w:t>
            </w:r>
            <w:r>
              <w:rPr>
                <w:b/>
                <w:sz w:val="18"/>
              </w:rPr>
              <w:t>«Выйти (ваш_логин)»</w:t>
            </w:r>
          </w:p>
        </w:tc>
      </w:tr>
    </w:tbl>
    <w:p>
      <w:pPr>
        <w:spacing w:after="40"/>
      </w:pPr>
    </w:p>
    <w:p>
      <w:pPr>
        <w:pStyle w:val="Heading2"/>
      </w:pPr>
      <w:r>
        <w:t>Перед сохранением</w:t>
      </w:r>
    </w:p>
    <w:p>
      <w:pPr>
        <w:spacing w:after="60"/>
        <w:ind w:left="403" w:hanging="317"/>
      </w:pPr>
      <w:r>
        <w:t xml:space="preserve">1. </w:t>
      </w:r>
      <w:r>
        <w:t>Проверьте обязательные поля.</w:t>
      </w:r>
    </w:p>
    <w:p>
      <w:pPr>
        <w:spacing w:after="60"/>
        <w:ind w:left="403" w:hanging="317"/>
      </w:pPr>
      <w:r>
        <w:t xml:space="preserve">2. </w:t>
      </w:r>
      <w:r>
        <w:t>Проверьте, что название не дублирует существующую запись.</w:t>
      </w:r>
    </w:p>
    <w:p>
      <w:pPr>
        <w:spacing w:after="60"/>
        <w:ind w:left="403" w:hanging="317"/>
      </w:pPr>
      <w:r>
        <w:t xml:space="preserve">3. </w:t>
      </w:r>
      <w:r>
        <w:t>Для эксперимента убедитесь, что материал, инструмент и покрытие уже есть в справочниках.</w:t>
      </w:r>
    </w:p>
    <w:p>
      <w:pPr>
        <w:spacing w:after="60"/>
        <w:ind w:left="403" w:hanging="317"/>
      </w:pPr>
      <w:r>
        <w:t xml:space="preserve">4. </w:t>
      </w:r>
      <w:r>
        <w:t>Перед удалением прочитайте окно подтверждения: отменить удаление после подтверждения нельзя.</w:t>
      </w:r>
    </w:p>
    <w:p>
      <w:pPr>
        <w:pStyle w:val="Heading2"/>
      </w:pPr>
      <w:r>
        <w:t>Какую роль выбрать</w:t>
      </w:r>
    </w:p>
    <w:p>
      <w:pPr>
        <w:spacing w:after="60"/>
        <w:ind w:left="403" w:hanging="317"/>
      </w:pPr>
      <w:r>
        <w:t xml:space="preserve">• </w:t>
      </w:r>
      <w:r>
        <w:t xml:space="preserve">Нужен только просмотр — </w:t>
      </w:r>
      <w:r>
        <w:rPr>
          <w:b/>
        </w:rPr>
        <w:t>`reader`</w:t>
      </w:r>
      <w:r>
        <w:t>.</w:t>
      </w:r>
    </w:p>
    <w:p>
      <w:pPr>
        <w:spacing w:after="60"/>
        <w:ind w:left="403" w:hanging="317"/>
      </w:pPr>
      <w:r>
        <w:t xml:space="preserve">• </w:t>
      </w:r>
      <w:r>
        <w:t xml:space="preserve">Нужно добавлять и исправлять рабочие данные — </w:t>
      </w:r>
      <w:r>
        <w:rPr>
          <w:b/>
        </w:rPr>
        <w:t>`writer`</w:t>
      </w:r>
      <w:r>
        <w:t>.</w:t>
      </w:r>
    </w:p>
    <w:p>
      <w:pPr>
        <w:spacing w:after="60"/>
        <w:ind w:left="403" w:hanging="317"/>
      </w:pPr>
      <w:r>
        <w:t xml:space="preserve">• </w:t>
      </w:r>
      <w:r>
        <w:t xml:space="preserve">Нужно создавать пользователей и управлять всеми данными — </w:t>
      </w:r>
      <w:r>
        <w:rPr>
          <w:b/>
        </w:rPr>
        <w:t>`admin`</w:t>
      </w:r>
      <w:r>
        <w:t>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Инструкция по использованию приложения | </w:t>
    </w:r>
    <w:r>
      <w:t xml:space="preserve">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использованию приложения</dc:title>
  <dc:subject>Практическое руководство для пользователей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