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Investigar y responder </w:t>
      </w:r>
    </w:p>
    <w:p w:rsidR="00000000" w:rsidDel="00000000" w:rsidP="00000000" w:rsidRDefault="00000000" w:rsidRPr="00000000" w14:paraId="00000002">
      <w:pPr>
        <w:rPr>
          <w:sz w:val="26"/>
          <w:szCs w:val="26"/>
          <w:u w:val="single"/>
        </w:rPr>
      </w:pPr>
      <w:r w:rsidDel="00000000" w:rsidR="00000000" w:rsidRPr="00000000">
        <w:rPr>
          <w:sz w:val="26"/>
          <w:szCs w:val="26"/>
          <w:u w:val="single"/>
          <w:rtl w:val="0"/>
        </w:rPr>
        <w:t xml:space="preserve">Privacidad y Seguridad de los Datos </w:t>
      </w:r>
    </w:p>
    <w:p w:rsidR="00000000" w:rsidDel="00000000" w:rsidP="00000000" w:rsidRDefault="00000000" w:rsidRPr="00000000" w14:paraId="00000003">
      <w:pPr>
        <w:rPr>
          <w:sz w:val="26"/>
          <w:szCs w:val="26"/>
        </w:rPr>
      </w:pPr>
      <w:r w:rsidDel="00000000" w:rsidR="00000000" w:rsidRPr="00000000">
        <w:rPr>
          <w:sz w:val="26"/>
          <w:szCs w:val="26"/>
          <w:rtl w:val="0"/>
        </w:rPr>
        <w:t xml:space="preserve">1. ¿Cómo afectan las políticas de privacidad de las redes sociales a la protección de datos personales? </w:t>
      </w:r>
    </w:p>
    <w:p w:rsidR="00000000" w:rsidDel="00000000" w:rsidP="00000000" w:rsidRDefault="00000000" w:rsidRPr="00000000" w14:paraId="00000004">
      <w:pPr>
        <w:rPr/>
      </w:pPr>
      <w:r w:rsidDel="00000000" w:rsidR="00000000" w:rsidRPr="00000000">
        <w:rPr>
          <w:rtl w:val="0"/>
        </w:rPr>
        <w:t xml:space="preserve">Las políticas de privacidad de las redes sociales determinan cómo se protegen los datos personales. Si son claras, es más fácil saber cómo usan la información. Estas políticas también dicen cuánto y qué tipo de datos recopilan sobre uno, si los comparten con otras empresas, y cuáles son nuestros derechos para ver, corregir o eliminar esa información.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2. ¿Cuáles son las implicaciones éticas de la vigilancia masiva por parte de los gobiernos? </w:t>
      </w:r>
    </w:p>
    <w:p w:rsidR="00000000" w:rsidDel="00000000" w:rsidP="00000000" w:rsidRDefault="00000000" w:rsidRPr="00000000" w14:paraId="00000007">
      <w:pPr>
        <w:rPr/>
      </w:pPr>
      <w:r w:rsidDel="00000000" w:rsidR="00000000" w:rsidRPr="00000000">
        <w:rPr>
          <w:rtl w:val="0"/>
        </w:rPr>
        <w:t xml:space="preserve">La vigilancia masiva por parte de los gobiernos muestra serios problemas éticos porque invade la privacidad de las personas, haciendo que se sientan observadas y limitando su libertad de expresión. Esto puede generar desconfianza y abrir la puerta al abuso de poder, ya que los datos recolectados podrían usarse para reprimir a opositores o discriminar a ciertos grupos.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3. ¿Qué medidas de seguridad deben implementarse para proteger los datos personales en la nube? </w:t>
      </w:r>
    </w:p>
    <w:p w:rsidR="00000000" w:rsidDel="00000000" w:rsidP="00000000" w:rsidRDefault="00000000" w:rsidRPr="00000000" w14:paraId="0000000A">
      <w:pPr>
        <w:rPr/>
      </w:pPr>
      <w:r w:rsidDel="00000000" w:rsidR="00000000" w:rsidRPr="00000000">
        <w:rPr>
          <w:rtl w:val="0"/>
        </w:rPr>
        <w:t xml:space="preserve">Para proteger los datos personales en la nube, es importante usar cifrado para que solo personas autorizadas puedan leer la información, aplicar controles de acceso para garantizar que solo quienes tengan permiso puedan entrar, y realizar auditorías y monitoreo constantes para detectar y responder a cualquier actividad sospechosa, también es importante tener copias de seguridad y planes de recuperación para evitar la pérdida de datos en caso de fallos técnicos o ataques.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u w:val="single"/>
          <w:rtl w:val="0"/>
        </w:rPr>
        <w:t xml:space="preserve">Inteligencia Artificial y Automatización</w:t>
      </w:r>
      <w:r w:rsidDel="00000000" w:rsidR="00000000" w:rsidRPr="00000000">
        <w:rPr>
          <w:sz w:val="26"/>
          <w:szCs w:val="26"/>
          <w:rtl w:val="0"/>
        </w:rPr>
        <w:t xml:space="preserve"> </w:t>
      </w:r>
    </w:p>
    <w:p w:rsidR="00000000" w:rsidDel="00000000" w:rsidP="00000000" w:rsidRDefault="00000000" w:rsidRPr="00000000" w14:paraId="0000000D">
      <w:pPr>
        <w:rPr>
          <w:sz w:val="26"/>
          <w:szCs w:val="26"/>
        </w:rPr>
      </w:pPr>
      <w:r w:rsidDel="00000000" w:rsidR="00000000" w:rsidRPr="00000000">
        <w:rPr>
          <w:sz w:val="26"/>
          <w:szCs w:val="26"/>
          <w:rtl w:val="0"/>
        </w:rPr>
        <w:t xml:space="preserve">4. ¿Cómo se puede garantizar la transparencia y responsabilidad en los sistemas de inteligencia artificial?</w:t>
      </w:r>
    </w:p>
    <w:p w:rsidR="00000000" w:rsidDel="00000000" w:rsidP="00000000" w:rsidRDefault="00000000" w:rsidRPr="00000000" w14:paraId="0000000E">
      <w:pPr>
        <w:rPr/>
      </w:pPr>
      <w:r w:rsidDel="00000000" w:rsidR="00000000" w:rsidRPr="00000000">
        <w:rPr>
          <w:rtl w:val="0"/>
        </w:rPr>
        <w:t xml:space="preserve"> Para garantizar la transparencia y responsabilidad en los sistemas de inteligencia artificial, es esencial que las empresas y desarrolladores expliquen claramente cómo funcionan estos sistemas y cómo toman decisiones. Además, deben ser responsables de sus resultados, para que los sistemas sean justos y no discriminatorios. Esto incluye permitir auditorías independientes y proporcionar formas para que las personas puedan cuestionar y corregir decisiones incorrectas o injustas tomadas por la inteligencia artificial.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sz w:val="26"/>
          <w:szCs w:val="26"/>
          <w:rtl w:val="0"/>
        </w:rPr>
        <w:t xml:space="preserve">5. ¿Qué impactos positivos y negativos tiene la automatización en el empleo y la economía?</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La automatización puede tener impactos positivos en el empleo y la economía al aumentar la eficiencia, reducir costos y crear oportunidades laborales en sectores tecnológicos. Sin embargo, también puede tener efectos negativos, como la pérdida de algunos empleos, y el aumento de la desigualdad si las nuevas oportunidades no están al alcance de todos.</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6. ¿Cómo se pueden mitigar los sesgos en los algoritmos de inteligencia artificial? </w:t>
      </w:r>
    </w:p>
    <w:p w:rsidR="00000000" w:rsidDel="00000000" w:rsidP="00000000" w:rsidRDefault="00000000" w:rsidRPr="00000000" w14:paraId="00000014">
      <w:pPr>
        <w:rPr/>
      </w:pPr>
      <w:r w:rsidDel="00000000" w:rsidR="00000000" w:rsidRPr="00000000">
        <w:rPr>
          <w:rtl w:val="0"/>
        </w:rPr>
        <w:t xml:space="preserve">Para mitigar los sesgos en los algoritmos de inteligencia artificial, es necesario usar datos diversos durante su entrenamiento, y revisar esos datos para detectar y corregir posibles sesgos. Los desarrolladores deben implementar procesos de auditoría y pruebas rigurosas para asegurar que los algoritmos toman decisiones justas y equitativas. Involucrar a expertos en ética e implementar la evaluación de los sistemas para ayudar a identificar y abordar posibles prejuicios.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u w:val="single"/>
          <w:rtl w:val="0"/>
        </w:rPr>
        <w:t xml:space="preserve">Desigualdad y Acceso a la Tecnología</w:t>
      </w:r>
      <w:r w:rsidDel="00000000" w:rsidR="00000000" w:rsidRPr="00000000">
        <w:rPr>
          <w:sz w:val="26"/>
          <w:szCs w:val="26"/>
          <w:rtl w:val="0"/>
        </w:rPr>
        <w:t xml:space="preserve"> </w:t>
      </w:r>
    </w:p>
    <w:p w:rsidR="00000000" w:rsidDel="00000000" w:rsidP="00000000" w:rsidRDefault="00000000" w:rsidRPr="00000000" w14:paraId="00000017">
      <w:pPr>
        <w:rPr>
          <w:sz w:val="26"/>
          <w:szCs w:val="26"/>
        </w:rPr>
      </w:pPr>
      <w:r w:rsidDel="00000000" w:rsidR="00000000" w:rsidRPr="00000000">
        <w:rPr>
          <w:sz w:val="26"/>
          <w:szCs w:val="26"/>
          <w:rtl w:val="0"/>
        </w:rPr>
        <w:t xml:space="preserve">7. ¿De qué manera la brecha digital afecta a las comunidades rurales y de bajos ingresos? </w:t>
      </w:r>
    </w:p>
    <w:p w:rsidR="00000000" w:rsidDel="00000000" w:rsidP="00000000" w:rsidRDefault="00000000" w:rsidRPr="00000000" w14:paraId="00000018">
      <w:pPr>
        <w:rPr/>
      </w:pPr>
      <w:r w:rsidDel="00000000" w:rsidR="00000000" w:rsidRPr="00000000">
        <w:rPr>
          <w:rtl w:val="0"/>
        </w:rPr>
        <w:t xml:space="preserve">La brecha digital afecta a las comunidades rurales y de bajos ingresos al limitar su acceso a la información, la educación y las oportunidades laborales que están disponibles en línea. Sin una buena conexión a internet y dispositivos adecuados, estas comunidades quedan atrasadas en términos de aprendizaje, desarrollo profesional y acceso a servicios esenciales, lo que aumenta la desigualdad y dificulta su capacidad para mejorar su calidad de vida y competir en una economía cada vez más digital.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8. ¿Qué estrategias se pueden implementar para mejorar el acceso a la tecnología en países en desarrollo?</w:t>
      </w:r>
    </w:p>
    <w:p w:rsidR="00000000" w:rsidDel="00000000" w:rsidP="00000000" w:rsidRDefault="00000000" w:rsidRPr="00000000" w14:paraId="0000001B">
      <w:pPr>
        <w:rPr/>
      </w:pPr>
      <w:r w:rsidDel="00000000" w:rsidR="00000000" w:rsidRPr="00000000">
        <w:rPr>
          <w:rtl w:val="0"/>
        </w:rPr>
        <w:t xml:space="preserve">Para mejorar el acceso a la tecnología en países en desarrollo, se pueden implementar estrategias como la expansión de infraestructuras de internet en áreas rurales y remotas, el fomento de programas de alfabetización digital y la colaboración con empresas y organizaciones para proporcionar capacitación y acceso a recursos tecnológicos. Estas acciones ayudan a cerrar la brecha digital y a mejorar las comunidades para aprovechar los beneficios de la tecnología en su desarrollo.</w:t>
      </w:r>
    </w:p>
    <w:p w:rsidR="00000000" w:rsidDel="00000000" w:rsidP="00000000" w:rsidRDefault="00000000" w:rsidRPr="00000000" w14:paraId="0000001C">
      <w:pPr>
        <w:rPr>
          <w:sz w:val="26"/>
          <w:szCs w:val="26"/>
        </w:rPr>
      </w:pPr>
      <w:r w:rsidDel="00000000" w:rsidR="00000000" w:rsidRPr="00000000">
        <w:rPr>
          <w:sz w:val="26"/>
          <w:szCs w:val="26"/>
          <w:rtl w:val="0"/>
        </w:rPr>
        <w:t xml:space="preserve"> </w:t>
      </w:r>
    </w:p>
    <w:p w:rsidR="00000000" w:rsidDel="00000000" w:rsidP="00000000" w:rsidRDefault="00000000" w:rsidRPr="00000000" w14:paraId="0000001D">
      <w:pPr>
        <w:rPr>
          <w:sz w:val="26"/>
          <w:szCs w:val="26"/>
        </w:rPr>
      </w:pPr>
      <w:r w:rsidDel="00000000" w:rsidR="00000000" w:rsidRPr="00000000">
        <w:rPr>
          <w:sz w:val="26"/>
          <w:szCs w:val="26"/>
          <w:rtl w:val="0"/>
        </w:rPr>
        <w:t xml:space="preserve">9. ¿Cómo puede la tecnología ser diseñada para ser inclusiva y accesible para personas con discapacidades? </w:t>
      </w:r>
    </w:p>
    <w:p w:rsidR="00000000" w:rsidDel="00000000" w:rsidP="00000000" w:rsidRDefault="00000000" w:rsidRPr="00000000" w14:paraId="0000001E">
      <w:pPr>
        <w:rPr/>
      </w:pPr>
      <w:r w:rsidDel="00000000" w:rsidR="00000000" w:rsidRPr="00000000">
        <w:rPr>
          <w:rtl w:val="0"/>
        </w:rPr>
        <w:t xml:space="preserve">La tecnología inclusiva y accesible para personas con discapacidades se logra al integrar principios de diseño universal desde el inicio, considerando sus necesidades al crear interfaces intuitivas, pensar en la compatibilidad con tecnologías de asistencia y opciones de personalización. Involucrar a personas con discapacidades en el proceso de diseño es clave para superar las barreras de accesibilidad, promoviendo así la inclusión digital.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u w:val="single"/>
          <w:rtl w:val="0"/>
        </w:rPr>
        <w:t xml:space="preserve">Desarrollo Sostenible</w:t>
      </w:r>
      <w:r w:rsidDel="00000000" w:rsidR="00000000" w:rsidRPr="00000000">
        <w:rPr>
          <w:sz w:val="26"/>
          <w:szCs w:val="26"/>
          <w:rtl w:val="0"/>
        </w:rPr>
        <w:t xml:space="preserve"> </w:t>
      </w:r>
    </w:p>
    <w:p w:rsidR="00000000" w:rsidDel="00000000" w:rsidP="00000000" w:rsidRDefault="00000000" w:rsidRPr="00000000" w14:paraId="00000021">
      <w:pPr>
        <w:rPr>
          <w:sz w:val="26"/>
          <w:szCs w:val="26"/>
        </w:rPr>
      </w:pPr>
      <w:r w:rsidDel="00000000" w:rsidR="00000000" w:rsidRPr="00000000">
        <w:rPr>
          <w:sz w:val="26"/>
          <w:szCs w:val="26"/>
          <w:rtl w:val="0"/>
        </w:rPr>
        <w:t xml:space="preserve">10. ¿Cuáles son los principales impactos ambientales de la producción y eliminación de dispositivos electrónicos? </w:t>
      </w:r>
    </w:p>
    <w:p w:rsidR="00000000" w:rsidDel="00000000" w:rsidP="00000000" w:rsidRDefault="00000000" w:rsidRPr="00000000" w14:paraId="00000022">
      <w:pPr>
        <w:rPr/>
      </w:pPr>
      <w:r w:rsidDel="00000000" w:rsidR="00000000" w:rsidRPr="00000000">
        <w:rPr>
          <w:rtl w:val="0"/>
        </w:rPr>
        <w:t xml:space="preserve">La producción y eliminación de dispositivos electrónicos tienen considerables impactos ambientales. En la etapa de producción, se genera emisión de gases de efecto invernadero y se consume una gran cantidad de recursos naturales.</w:t>
      </w:r>
    </w:p>
    <w:p w:rsidR="00000000" w:rsidDel="00000000" w:rsidP="00000000" w:rsidRDefault="00000000" w:rsidRPr="00000000" w14:paraId="00000023">
      <w:pPr>
        <w:rPr/>
      </w:pPr>
      <w:r w:rsidDel="00000000" w:rsidR="00000000" w:rsidRPr="00000000">
        <w:rPr>
          <w:rtl w:val="0"/>
        </w:rPr>
        <w:t xml:space="preserve"> La eliminación inadecuada de estos dispositivos, como el vertido en vertederos o la incineración, puede contaminar el aire, el agua y el suelo con sustancias tóxicas, representando una amenaza para la salud humana y el medio ambiente.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11. ¿Cómo pueden las empresas tecnológicas adoptar prácticas más sostenibles y ecológicas? </w:t>
      </w:r>
    </w:p>
    <w:p w:rsidR="00000000" w:rsidDel="00000000" w:rsidP="00000000" w:rsidRDefault="00000000" w:rsidRPr="00000000" w14:paraId="00000026">
      <w:pPr>
        <w:rPr/>
      </w:pPr>
      <w:r w:rsidDel="00000000" w:rsidR="00000000" w:rsidRPr="00000000">
        <w:rPr>
          <w:rtl w:val="0"/>
        </w:rPr>
        <w:t xml:space="preserve">Para adoptar prácticas más sostenibles y ecológicas, las empresas tecnológicas pueden implementar medidas como reducir el uso de materiales tóxicos, fomentar el reciclaje y la reutilización de productos electrónicos, trabajar en la reducción de emisiones de carbono en toda su cadena de suministro, pueden invertir en investigación y desarrollo de tecnologías verdes y promover la conciencia ambiental entre sus empleados y clientes.</w:t>
      </w:r>
    </w:p>
    <w:p w:rsidR="00000000" w:rsidDel="00000000" w:rsidP="00000000" w:rsidRDefault="00000000" w:rsidRPr="00000000" w14:paraId="00000027">
      <w:pPr>
        <w:rPr/>
      </w:pPr>
      <w:r w:rsidDel="00000000" w:rsidR="00000000" w:rsidRPr="00000000">
        <w:rPr>
          <w:rtl w:val="0"/>
        </w:rPr>
        <w:t xml:space="preserve">También es importante mencionar que el mundo está pasando por una cultura del “desecho”, que fomenta el descarte de tecnologías totalmente funcionales y de gran utilidad por ser “del año pasado”.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12. ¿Qué papel juegan las energías renovables en la reducción del consumo energético de los centros de datos? </w:t>
      </w:r>
    </w:p>
    <w:p w:rsidR="00000000" w:rsidDel="00000000" w:rsidP="00000000" w:rsidRDefault="00000000" w:rsidRPr="00000000" w14:paraId="0000002A">
      <w:pPr>
        <w:rPr/>
      </w:pPr>
      <w:r w:rsidDel="00000000" w:rsidR="00000000" w:rsidRPr="00000000">
        <w:rPr>
          <w:rtl w:val="0"/>
        </w:rPr>
        <w:t xml:space="preserve">Las energías renovables, como la solar, eólica o hidráulica, juegan un papel fundamental en la reducción del consumo energético de los centros de datos al proporcionar fuentes de energía más limpias y sostenibles. Al utilizar estas fuentes de energía, los centros de datos pueden disminuir el uso de combustibles fósiles, reduciendo así el impacto ambiental asociado con la generación de electricidad. Además, la adopción de energías renovables contribuye a la creación de un sistema energético más resiliente y menos vulnerable a fluctuaciones en los precios del petróleo u otros recursos no renovables.</w:t>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sz w:val="26"/>
          <w:szCs w:val="26"/>
          <w:u w:val="single"/>
        </w:rPr>
      </w:pPr>
      <w:r w:rsidDel="00000000" w:rsidR="00000000" w:rsidRPr="00000000">
        <w:rPr>
          <w:sz w:val="26"/>
          <w:szCs w:val="26"/>
          <w:u w:val="single"/>
          <w:rtl w:val="0"/>
        </w:rPr>
        <w:t xml:space="preserve">Ética en la Investigación y Desarrollo </w:t>
      </w:r>
    </w:p>
    <w:p w:rsidR="00000000" w:rsidDel="00000000" w:rsidP="00000000" w:rsidRDefault="00000000" w:rsidRPr="00000000" w14:paraId="0000002D">
      <w:pPr>
        <w:rPr>
          <w:sz w:val="26"/>
          <w:szCs w:val="26"/>
        </w:rPr>
      </w:pPr>
      <w:r w:rsidDel="00000000" w:rsidR="00000000" w:rsidRPr="00000000">
        <w:rPr>
          <w:sz w:val="26"/>
          <w:szCs w:val="26"/>
          <w:rtl w:val="0"/>
        </w:rPr>
        <w:t xml:space="preserve">13. ¿Qué importancia tiene el consentimiento informado en la investigación tecnológica? </w:t>
      </w:r>
    </w:p>
    <w:p w:rsidR="00000000" w:rsidDel="00000000" w:rsidP="00000000" w:rsidRDefault="00000000" w:rsidRPr="00000000" w14:paraId="0000002E">
      <w:pPr>
        <w:rPr/>
      </w:pPr>
      <w:r w:rsidDel="00000000" w:rsidR="00000000" w:rsidRPr="00000000">
        <w:rPr>
          <w:rtl w:val="0"/>
        </w:rPr>
        <w:t xml:space="preserve">El consentimiento informado es crucial en la investigación tecnológica porque garantiza que las personas comprendan completamente los riesgos, beneficios y propósitos de la investigación en la que están participando. Esto les permite tomar decisiones voluntarias sobre el uso de sus datos y participación, asegurando así el respeto a sus derechos y la ética en la investigación tecnológica.</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tl w:val="0"/>
        </w:rPr>
        <w:t xml:space="preserve">14. ¿Cuáles son los desafíos éticos de experimentar con nuevas tecnologías en humanos? </w:t>
      </w:r>
    </w:p>
    <w:p w:rsidR="00000000" w:rsidDel="00000000" w:rsidP="00000000" w:rsidRDefault="00000000" w:rsidRPr="00000000" w14:paraId="00000031">
      <w:pPr>
        <w:rPr/>
      </w:pPr>
      <w:r w:rsidDel="00000000" w:rsidR="00000000" w:rsidRPr="00000000">
        <w:rPr>
          <w:rtl w:val="0"/>
        </w:rPr>
        <w:t xml:space="preserve">Los desafíos éticos de experimentar con nuevas tecnologías en humanos pueden ser el garantizar el consentimiento informado y voluntario de los participantes, proteger su privacidad, minimizar cualquier riesgo potencial para su salud y bienestar, y garantizar que los beneficios de la tecnología superen los posibles riesgos.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15. ¿Cómo pueden los investigadores balancear la innovación con la responsabilidad ética? </w:t>
      </w:r>
    </w:p>
    <w:p w:rsidR="00000000" w:rsidDel="00000000" w:rsidP="00000000" w:rsidRDefault="00000000" w:rsidRPr="00000000" w14:paraId="00000034">
      <w:pPr>
        <w:rPr/>
      </w:pPr>
      <w:r w:rsidDel="00000000" w:rsidR="00000000" w:rsidRPr="00000000">
        <w:rPr>
          <w:rtl w:val="0"/>
        </w:rPr>
        <w:t xml:space="preserve">Los investigadores pueden balancear la innovación con la responsabilidad ética al integrar principios éticos desde el inicio de sus proyectos, como asegurarse de obtener consentimiento de los participantes, mitigar los posibles riesgos para la salud y la privacidad, y ser transparentes sobre los resultados y beneficios de sus investigaciones. Al trabajar colaborando y consultando a expertos en ética, los investigadores pueden garantizar que sus innovaciones sean éticamente responsables y beneficien a la sociedad en general.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26"/>
          <w:szCs w:val="26"/>
          <w:u w:val="single"/>
        </w:rPr>
      </w:pPr>
      <w:r w:rsidDel="00000000" w:rsidR="00000000" w:rsidRPr="00000000">
        <w:rPr>
          <w:sz w:val="26"/>
          <w:szCs w:val="26"/>
          <w:u w:val="single"/>
          <w:rtl w:val="0"/>
        </w:rPr>
        <w:t xml:space="preserve">Derechos Humanos y Tecnología </w:t>
      </w:r>
    </w:p>
    <w:p w:rsidR="00000000" w:rsidDel="00000000" w:rsidP="00000000" w:rsidRDefault="00000000" w:rsidRPr="00000000" w14:paraId="00000037">
      <w:pPr>
        <w:rPr>
          <w:sz w:val="26"/>
          <w:szCs w:val="26"/>
        </w:rPr>
      </w:pPr>
      <w:r w:rsidDel="00000000" w:rsidR="00000000" w:rsidRPr="00000000">
        <w:rPr>
          <w:sz w:val="26"/>
          <w:szCs w:val="26"/>
          <w:rtl w:val="0"/>
        </w:rPr>
        <w:t xml:space="preserve">16. ¿Cómo pueden las plataformas tecnológicas equilibrar la moderación de contenido y la protección de la libertad de expresión? </w:t>
      </w:r>
    </w:p>
    <w:p w:rsidR="00000000" w:rsidDel="00000000" w:rsidP="00000000" w:rsidRDefault="00000000" w:rsidRPr="00000000" w14:paraId="00000038">
      <w:pPr>
        <w:rPr/>
      </w:pPr>
      <w:r w:rsidDel="00000000" w:rsidR="00000000" w:rsidRPr="00000000">
        <w:rPr>
          <w:rtl w:val="0"/>
        </w:rPr>
        <w:t xml:space="preserve">Las plataformas tecnológicas pueden equilibrar la moderación de contenido y la protección de la libertad de expresión estableciendo políticas claras que definan qué tipo de contenido es aceptable y qué no lo es, basándose en estándares éticos y legales. Es importante contar con mecanismos efectivos para garantizar que se respeten los derechos de libertad de expresión mientras se combate la desinformación, el discurso de odio y otros contenidos perjudiciales.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17. ¿Cuáles son las consecuencias éticas de la vigilancia tecnológica sobre los derechos humanos? </w:t>
      </w:r>
    </w:p>
    <w:p w:rsidR="00000000" w:rsidDel="00000000" w:rsidP="00000000" w:rsidRDefault="00000000" w:rsidRPr="00000000" w14:paraId="0000003B">
      <w:pPr>
        <w:rPr/>
      </w:pPr>
      <w:r w:rsidDel="00000000" w:rsidR="00000000" w:rsidRPr="00000000">
        <w:rPr>
          <w:rtl w:val="0"/>
        </w:rPr>
        <w:t xml:space="preserve">La vigilancia tecnológica puede tener consecuencias éticas sobre los derechos humanos al vulnerar la privacidad de las personas y la libertad individual. Esto puede llevar a la represión de la libertad de expresión y al uso indebido de la información recopilada para tomar decisiones injustas o perjudiciales para los individuos.</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pPr>
      <w:r w:rsidDel="00000000" w:rsidR="00000000" w:rsidRPr="00000000">
        <w:rPr>
          <w:sz w:val="26"/>
          <w:szCs w:val="26"/>
          <w:rtl w:val="0"/>
        </w:rPr>
        <w:t xml:space="preserve">18. ¿De qué manera las tecnologías pueden ser utilizadas para proteger o violar los derechos humanos?</w:t>
      </w: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Las tecnologías pueden ser utilizadas tanto para proteger como para violar los derechos humanos. Por un lado, pueden ser herramientas poderosas para promover la libertad de expresión, la privacidad y la transparencia, así como para monitorear y documentar abusos contra los derechos humanos. También pueden ser utilizadas de manera indebida para la vigilancia masiva, la censura, la discriminación y el control autoritario, lo que resulta en la violación de derechos fundamentales.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u w:val="single"/>
          <w:rtl w:val="0"/>
        </w:rPr>
        <w:t xml:space="preserve">Inteligencia Artificial Ética</w:t>
      </w:r>
      <w:r w:rsidDel="00000000" w:rsidR="00000000" w:rsidRPr="00000000">
        <w:rPr>
          <w:sz w:val="26"/>
          <w:szCs w:val="26"/>
          <w:rtl w:val="0"/>
        </w:rPr>
        <w:t xml:space="preserve"> </w:t>
      </w:r>
    </w:p>
    <w:p w:rsidR="00000000" w:rsidDel="00000000" w:rsidP="00000000" w:rsidRDefault="00000000" w:rsidRPr="00000000" w14:paraId="00000041">
      <w:pPr>
        <w:rPr>
          <w:sz w:val="26"/>
          <w:szCs w:val="26"/>
        </w:rPr>
      </w:pPr>
      <w:r w:rsidDel="00000000" w:rsidR="00000000" w:rsidRPr="00000000">
        <w:rPr>
          <w:sz w:val="26"/>
          <w:szCs w:val="26"/>
          <w:rtl w:val="0"/>
        </w:rPr>
        <w:t xml:space="preserve">19. ¿Qué principios deben </w:t>
      </w:r>
      <w:r w:rsidDel="00000000" w:rsidR="00000000" w:rsidRPr="00000000">
        <w:rPr>
          <w:sz w:val="26"/>
          <w:szCs w:val="26"/>
          <w:rtl w:val="0"/>
        </w:rPr>
        <w:t xml:space="preserve">seguirse para</w:t>
      </w:r>
      <w:r w:rsidDel="00000000" w:rsidR="00000000" w:rsidRPr="00000000">
        <w:rPr>
          <w:sz w:val="26"/>
          <w:szCs w:val="26"/>
          <w:rtl w:val="0"/>
        </w:rPr>
        <w:t xml:space="preserve"> asegurar la ética en el desarrollo de inteligencia artificial? </w:t>
      </w:r>
    </w:p>
    <w:p w:rsidR="00000000" w:rsidDel="00000000" w:rsidP="00000000" w:rsidRDefault="00000000" w:rsidRPr="00000000" w14:paraId="00000042">
      <w:pPr>
        <w:rPr/>
      </w:pPr>
      <w:r w:rsidDel="00000000" w:rsidR="00000000" w:rsidRPr="00000000">
        <w:rPr>
          <w:rtl w:val="0"/>
        </w:rPr>
        <w:t xml:space="preserve">Para asegurar la ética en el desarrollo de inteligencia artificial, es fundamental seguir principios como la transparencia y explicabilidad de los algoritmos, la no discriminación en su aplicación, la protección de la privacidad y datos personales, la responsabilidad en caso de errores o impactos negativos, la seguridad de los sistemas, y la colaboración, que involucra a expertos en ética, derecho y derechos humanos para guiar el diseño y uso de la inteligencia artificial de manera ética y responsable.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20. ¿Cómo se pueden diseñar algoritmos para evitar la discriminación y el sesgo? </w:t>
      </w:r>
    </w:p>
    <w:p w:rsidR="00000000" w:rsidDel="00000000" w:rsidP="00000000" w:rsidRDefault="00000000" w:rsidRPr="00000000" w14:paraId="00000045">
      <w:pPr>
        <w:rPr/>
      </w:pPr>
      <w:r w:rsidDel="00000000" w:rsidR="00000000" w:rsidRPr="00000000">
        <w:rPr>
          <w:rtl w:val="0"/>
        </w:rPr>
        <w:t xml:space="preserve">Para evitar la discriminación y el sesgo en los algoritmos, es crucial utilizar datos y diversos durante su entrenamiento, implementar pruebas rigurosas para corregir sesgos existentes y fomentar la diversidad y la inclusión en el equipo de desarrollo para considerar perspectivas diversas y evitar sesgos implícitos en el diseño de los algoritmos.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21. ¿Qué responsabilidad tienen los desarrolladores de IA respecto a las decisiones tomadas por sus sistemas?</w:t>
      </w:r>
    </w:p>
    <w:p w:rsidR="00000000" w:rsidDel="00000000" w:rsidP="00000000" w:rsidRDefault="00000000" w:rsidRPr="00000000" w14:paraId="00000048">
      <w:pPr>
        <w:rPr/>
      </w:pPr>
      <w:r w:rsidDel="00000000" w:rsidR="00000000" w:rsidRPr="00000000">
        <w:rPr>
          <w:rtl w:val="0"/>
        </w:rPr>
        <w:t xml:space="preserve">Los desarrolladores de IA tienen la responsabilidad de asegurarse de que sus sistemas tomen decisiones éticas y justas. También deben garantizar la transparencia de cómo funcionan los algoritmos, permitiendo que las personas vean y cuestionen las decisiones tomadas por la inteligencia artificial. También deben estar preparados para asumir la responsabilidad y corregir posibles errores causados por sus sistemas.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