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Responda las siguientes preguntas: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SEO?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SEO</w:t>
      </w:r>
      <w:r w:rsidDel="00000000" w:rsidR="00000000" w:rsidRPr="00000000">
        <w:rPr>
          <w:sz w:val="24"/>
          <w:szCs w:val="24"/>
          <w:rtl w:val="0"/>
        </w:rPr>
        <w:t xml:space="preserve"> (search engine optimization) es un conjunto de acciones orientadas a mejorar el posicionamiento de un sitio web en la lista de resultados de buscadores de internet.​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SEO</w:t>
      </w:r>
      <w:r w:rsidDel="00000000" w:rsidR="00000000" w:rsidRPr="00000000">
        <w:rPr>
          <w:sz w:val="24"/>
          <w:szCs w:val="24"/>
          <w:rtl w:val="0"/>
        </w:rPr>
        <w:t xml:space="preserve"> trabaja aspectos técnicos como la optimización de la estructura y los metadatos de una web, pero también se aplica a nivel de contenidos, con el objetivo de volverlos más útiles y relevantes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son las palabras clave (keywords) en SEO?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keywords para SEO son aquellos términos de búsqueda que, estratégicamente utilizados por nuestro marketing de contenidos ayudan a posicionarnos de forma orgánica en buscadores y redes sociales.</w:t>
      </w:r>
      <w:r w:rsidDel="00000000" w:rsidR="00000000" w:rsidRPr="00000000">
        <w:rPr>
          <w:sz w:val="24"/>
          <w:szCs w:val="24"/>
          <w:rtl w:val="0"/>
        </w:rPr>
        <w:t xml:space="preserve"> Por ejemplo, </w:t>
      </w:r>
      <w:r w:rsidDel="00000000" w:rsidR="00000000" w:rsidRPr="00000000">
        <w:rPr>
          <w:sz w:val="24"/>
          <w:szCs w:val="24"/>
          <w:rtl w:val="0"/>
        </w:rPr>
        <w:t xml:space="preserve">“bolso”, “bolso de cuero”, “tendencias en bolsos en 2020”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es importante el SEO para un sitio web?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objetivo del SEO es atraer más visitantes a un sitio web,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que ayuda a mejorar la visibilidad y la clasificación de un sitio web en las páginas de resultados de los buscadores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 sitio web responsive?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responsive </w:t>
      </w:r>
      <w:r w:rsidDel="00000000" w:rsidR="00000000" w:rsidRPr="00000000">
        <w:rPr>
          <w:sz w:val="24"/>
          <w:szCs w:val="24"/>
          <w:rtl w:val="0"/>
        </w:rPr>
        <w:t xml:space="preserve">permite ajustar un sitio web automáticamente al tamaño y disposición de los dispositivos de sus usuarios</w:t>
      </w:r>
      <w:r w:rsidDel="00000000" w:rsidR="00000000" w:rsidRPr="00000000">
        <w:rPr>
          <w:sz w:val="24"/>
          <w:szCs w:val="24"/>
          <w:rtl w:val="0"/>
        </w:rPr>
        <w:t xml:space="preserve">. Los sitios web responsive cambian para ofrecer la mejor experiencia a los visitantes desde sus teléfonos inteligentes, tabletas o computadoras de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es importante tener un sitio web responsive?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web responsive permite redimensionar y colocar los distintos elementos que conforman la web, con el objeto de </w:t>
      </w:r>
      <w:r w:rsidDel="00000000" w:rsidR="00000000" w:rsidRPr="00000000">
        <w:rPr>
          <w:sz w:val="24"/>
          <w:szCs w:val="24"/>
          <w:rtl w:val="0"/>
        </w:rPr>
        <w:t xml:space="preserve">ofrecer la mejor experiencia de usuario posible, así como una visualización óptima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algunos ejemplos de técnicas para crear un sitio web responsive?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Ejemplos: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Fluido </w:t>
      </w:r>
      <w:r w:rsidDel="00000000" w:rsidR="00000000" w:rsidRPr="00000000">
        <w:rPr>
          <w:sz w:val="24"/>
          <w:szCs w:val="24"/>
          <w:rtl w:val="0"/>
        </w:rPr>
        <w:t xml:space="preserve">:Emplea unidades de medida relativas como porcentajes en lugar de píxeles para que los elementos se </w:t>
      </w:r>
      <w:r w:rsidDel="00000000" w:rsidR="00000000" w:rsidRPr="00000000">
        <w:rPr>
          <w:sz w:val="24"/>
          <w:szCs w:val="24"/>
          <w:rtl w:val="0"/>
        </w:rPr>
        <w:t xml:space="preserve">redimensionen</w:t>
      </w:r>
      <w:r w:rsidDel="00000000" w:rsidR="00000000" w:rsidRPr="00000000">
        <w:rPr>
          <w:sz w:val="24"/>
          <w:szCs w:val="24"/>
          <w:rtl w:val="0"/>
        </w:rPr>
        <w:t xml:space="preserve"> proporcionalmente al tamaño de la pantalla.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Imágenes Responsivas</w:t>
      </w:r>
      <w:r w:rsidDel="00000000" w:rsidR="00000000" w:rsidRPr="00000000">
        <w:rPr>
          <w:sz w:val="24"/>
          <w:szCs w:val="24"/>
          <w:rtl w:val="0"/>
        </w:rPr>
        <w:t xml:space="preserve">:Usa imágenes que se escalen adecuadamente para diferentes tamaños de pantalla.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Tipografía Adaptable</w:t>
      </w:r>
      <w:r w:rsidDel="00000000" w:rsidR="00000000" w:rsidRPr="00000000">
        <w:rPr>
          <w:sz w:val="24"/>
          <w:szCs w:val="24"/>
          <w:rtl w:val="0"/>
        </w:rPr>
        <w:t xml:space="preserve">:Usar unidades relativas para las fuentes, de modo que el tamaño del texto se ajuste en relación con el tamaño de la pantalla o las configuraciones del usuario.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Botones y Elementos Interactivos</w:t>
      </w:r>
      <w:r w:rsidDel="00000000" w:rsidR="00000000" w:rsidRPr="00000000">
        <w:rPr>
          <w:sz w:val="24"/>
          <w:szCs w:val="24"/>
          <w:rtl w:val="0"/>
        </w:rPr>
        <w:t xml:space="preserve">:Asegúrate de que los botones, enlaces y otros elementos interactivos sean lo suficientemente grandes para que se puedan tocar fácilmente en pantallas táctiles.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una consulta de medios (media query) en CSS y cómo se utiliza en diseño responsive?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media query </w:t>
      </w:r>
      <w:r w:rsidDel="00000000" w:rsidR="00000000" w:rsidRPr="00000000">
        <w:rPr>
          <w:sz w:val="24"/>
          <w:szCs w:val="24"/>
          <w:rtl w:val="0"/>
        </w:rPr>
        <w:t xml:space="preserve">es una función fundamental del diseño responsive, ya </w:t>
      </w:r>
      <w:r w:rsidDel="00000000" w:rsidR="00000000" w:rsidRPr="00000000">
        <w:rPr>
          <w:sz w:val="24"/>
          <w:szCs w:val="24"/>
          <w:rtl w:val="0"/>
        </w:rPr>
        <w:t xml:space="preserve">que permite ajustar el estilo de una página web en función de las características del dispositivo en el que se visualiza, como el tamaño de la pantalla, la resolución, o la orientación. Esto asegura que el sitio web se vea y funcione bien en todos los dispositivos, desde teléfonos móviles hasta monitores de escritorio.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ventajas de un diseño "mobile-first" en un sitio web responsive?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64" w:lineRule="auto"/>
        <w:ind w:left="720" w:firstLine="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v0xnosm3g18d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Prioriza lo más importante: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El diseño móvil se centra en una sola columna y lo más relevante es lo que está primero. Esto evita la dispersión y centra la percepción del usuario en lo más importante.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64" w:lineRule="auto"/>
        <w:ind w:left="720" w:firstLine="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tl5fncah3d05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Favorece un diseño funcional: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l diseño permite eliminar lo innecesario, por lo que es más funcional y ayuda a la facilidad, utilidad y comodidad de su uso.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64" w:lineRule="auto"/>
        <w:ind w:left="720" w:firstLine="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96o8xdwxri4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Incrementa la accesibilidad: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 basa en un dispositivo con un alcance extendido a nivel social y con posibilidad de adaptación a las necesidades de cualquier usuario.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64" w:lineRule="auto"/>
        <w:ind w:left="720" w:firstLine="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v71pr6c6v2z3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Aumenta la velocidad de carga: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mágenes livianas y uso moderado de videos, nos permiten optimizar la velocidad de carga, lo cual reduce el tiempo de espera y facilita la navegación.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Google Analytics?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Analytics</w:t>
      </w:r>
      <w:r w:rsidDel="00000000" w:rsidR="00000000" w:rsidRPr="00000000">
        <w:rPr>
          <w:sz w:val="24"/>
          <w:szCs w:val="24"/>
          <w:rtl w:val="0"/>
        </w:rPr>
        <w:t xml:space="preserve"> es una herramienta gratuita de análisis web proporcionada por Google que permite a los propietarios de sitios web y aplicaciones móviles rastrear y analizar datos detallados sobre el tráfico y el comportamiento de los usuarios, proporciona información valiosa sobre cómo los visitantes interactúan con el contenido, qué canales están impulsando el tráfico, y cómo mejorar la experiencia del usuario.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propósito principal de Google Analytics?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principal </w:t>
      </w:r>
      <w:r w:rsidDel="00000000" w:rsidR="00000000" w:rsidRPr="00000000">
        <w:rPr>
          <w:sz w:val="24"/>
          <w:szCs w:val="24"/>
          <w:rtl w:val="0"/>
        </w:rPr>
        <w:t xml:space="preserve">de Google Analytics e</w:t>
      </w:r>
      <w:r w:rsidDel="00000000" w:rsidR="00000000" w:rsidRPr="00000000">
        <w:rPr>
          <w:sz w:val="24"/>
          <w:szCs w:val="24"/>
          <w:rtl w:val="0"/>
        </w:rPr>
        <w:t xml:space="preserve">s proporcionar a los propietarios de sitios web y aplicaciones (mediante la recopilación y análisis de datos sobre el tráfico web, el comportamiento del usuario, la efectividad de las campañas de marketing, y otros indicadores clave de rendimiento) una comprensión profunda de cómo los usuarios interactúan con su contenido.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