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2458" w14:textId="692A683F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0A8C272D" w14:textId="2E985CB0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3DC7AFB5" w14:textId="5C5A5687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kern w:val="1"/>
          <w:sz w:val="28"/>
          <w:szCs w:val="28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kern w:val="1"/>
          <w:sz w:val="28"/>
          <w:szCs w:val="28"/>
          <w:lang w:eastAsia="hi-IN" w:bidi="hi-IN"/>
        </w:rPr>
        <w:t>Redovne studije</w:t>
      </w:r>
    </w:p>
    <w:p w14:paraId="30AC7BBC" w14:textId="7D08FF8A" w:rsidR="00B527B0" w:rsidRPr="007B3CD2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 w:val="28"/>
          <w:szCs w:val="28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b/>
          <w:bCs/>
          <w:kern w:val="1"/>
          <w:sz w:val="28"/>
          <w:szCs w:val="28"/>
          <w:lang w:eastAsia="hi-IN" w:bidi="hi-IN"/>
        </w:rPr>
        <w:t>Smjer „</w:t>
      </w:r>
      <w:r w:rsidR="00BD4865">
        <w:rPr>
          <w:rFonts w:asciiTheme="minorHAnsi" w:eastAsia="Droid Sans Fallback" w:hAnsiTheme="minorHAnsi" w:cstheme="minorHAnsi"/>
          <w:b/>
          <w:bCs/>
          <w:kern w:val="1"/>
          <w:sz w:val="28"/>
          <w:szCs w:val="28"/>
          <w:lang w:eastAsia="hi-IN" w:bidi="hi-IN"/>
        </w:rPr>
        <w:t>PROGRAMIRANJE I SOFTVERSKI INŽENJERING</w:t>
      </w:r>
      <w:r w:rsidRPr="004F2B1B">
        <w:rPr>
          <w:rFonts w:asciiTheme="minorHAnsi" w:eastAsia="Droid Sans Fallback" w:hAnsiTheme="minorHAnsi" w:cstheme="minorHAnsi"/>
          <w:b/>
          <w:bCs/>
          <w:kern w:val="1"/>
          <w:sz w:val="28"/>
          <w:szCs w:val="28"/>
          <w:lang w:eastAsia="hi-IN" w:bidi="hi-IN"/>
        </w:rPr>
        <w:t>“</w:t>
      </w:r>
    </w:p>
    <w:p w14:paraId="6413B1FD" w14:textId="77777777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62A016D1" w14:textId="1E8EE17A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32983CF3" w14:textId="5CCEBCEA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b/>
          <w:kern w:val="1"/>
          <w:szCs w:val="24"/>
          <w:lang w:eastAsia="hi-IN" w:bidi="hi-IN"/>
        </w:rPr>
      </w:pPr>
    </w:p>
    <w:p w14:paraId="1566F4C5" w14:textId="14E84224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kern w:val="1"/>
          <w:sz w:val="28"/>
          <w:szCs w:val="28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kern w:val="1"/>
          <w:sz w:val="28"/>
          <w:szCs w:val="28"/>
          <w:lang w:eastAsia="hi-IN" w:bidi="hi-IN"/>
        </w:rPr>
        <w:t>Predmet:</w:t>
      </w:r>
    </w:p>
    <w:p w14:paraId="29C8EFC7" w14:textId="2A79E46D" w:rsidR="00B527B0" w:rsidRPr="00AC328F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 xml:space="preserve">POSLOVNE </w:t>
      </w:r>
      <w:r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A</w:t>
      </w:r>
      <w:r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PLIKACIJE</w:t>
      </w:r>
    </w:p>
    <w:p w14:paraId="1CA36057" w14:textId="77777777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 w:val="28"/>
          <w:szCs w:val="28"/>
          <w:lang w:eastAsia="hi-IN" w:bidi="hi-IN"/>
        </w:rPr>
      </w:pPr>
    </w:p>
    <w:p w14:paraId="42B3A22D" w14:textId="6BFF185F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b/>
          <w:kern w:val="1"/>
          <w:sz w:val="28"/>
          <w:szCs w:val="28"/>
          <w:lang w:eastAsia="hi-IN" w:bidi="hi-IN"/>
        </w:rPr>
      </w:pPr>
    </w:p>
    <w:p w14:paraId="00617783" w14:textId="0BA23837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b/>
          <w:kern w:val="1"/>
          <w:sz w:val="32"/>
          <w:szCs w:val="32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„Analiza i primjena osnovnih i naprednih Excel f</w:t>
      </w:r>
      <w:r w:rsidR="001562C4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unkcija</w:t>
      </w:r>
      <w:r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“</w:t>
      </w:r>
    </w:p>
    <w:p w14:paraId="363283EE" w14:textId="77777777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kern w:val="1"/>
          <w:sz w:val="28"/>
          <w:szCs w:val="28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kern w:val="1"/>
          <w:sz w:val="28"/>
          <w:szCs w:val="28"/>
          <w:lang w:eastAsia="hi-IN" w:bidi="hi-IN"/>
        </w:rPr>
        <w:t>(seminarski rad)</w:t>
      </w:r>
    </w:p>
    <w:p w14:paraId="4AFC02CD" w14:textId="27769941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41044352" w14:textId="0EE1E087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b/>
          <w:kern w:val="1"/>
          <w:szCs w:val="24"/>
          <w:lang w:eastAsia="hi-IN" w:bidi="hi-IN"/>
        </w:rPr>
      </w:pPr>
    </w:p>
    <w:p w14:paraId="5B977A41" w14:textId="30DC6A2E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5D39E4CE" w14:textId="2E6BA47A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0625D7BC" w14:textId="21DC65DD" w:rsidR="00B527B0" w:rsidRDefault="00B527B0" w:rsidP="00B527B0">
      <w:pPr>
        <w:ind w:firstLine="0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74D1FE4B" w14:textId="4A57CA9E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kern w:val="1"/>
          <w:szCs w:val="24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kern w:val="1"/>
          <w:szCs w:val="24"/>
          <w:lang w:eastAsia="hi-IN" w:bidi="hi-IN"/>
        </w:rPr>
        <w:t>Predmetni nastavnik</w:t>
      </w:r>
    </w:p>
    <w:p w14:paraId="37156986" w14:textId="4023394F" w:rsidR="00B527B0" w:rsidRPr="004F2B1B" w:rsidRDefault="0001182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</w:pPr>
      <w:r>
        <w:rPr>
          <w:rFonts w:asciiTheme="minorHAnsi" w:eastAsia="Droid Sans Fallback" w:hAnsiTheme="minorHAnsi" w:cstheme="minorHAnsi"/>
          <w:bCs/>
          <w:noProof/>
          <w:kern w:val="1"/>
          <w:szCs w:val="24"/>
          <w:lang w:eastAsia="hi-IN" w:bidi="hi-IN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A520DD2" wp14:editId="4673A3D2">
            <wp:simplePos x="0" y="0"/>
            <wp:positionH relativeFrom="column">
              <wp:posOffset>4554789</wp:posOffset>
            </wp:positionH>
            <wp:positionV relativeFrom="margin">
              <wp:posOffset>6269108</wp:posOffset>
            </wp:positionV>
            <wp:extent cx="1982710" cy="1982710"/>
            <wp:effectExtent l="0" t="0" r="0" b="0"/>
            <wp:wrapNone/>
            <wp:docPr id="6051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363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710" cy="198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7B0"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 xml:space="preserve">Doc. </w:t>
      </w:r>
      <w:r w:rsidR="00B41E58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d</w:t>
      </w:r>
      <w:r w:rsidR="00B527B0"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r Igor Grujić</w:t>
      </w:r>
    </w:p>
    <w:p w14:paraId="4B7E1145" w14:textId="7F51EFAB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3E696ADE" w14:textId="06057B64" w:rsidR="00B527B0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Cs w:val="24"/>
          <w:lang w:eastAsia="hi-IN" w:bidi="hi-IN"/>
        </w:rPr>
      </w:pPr>
    </w:p>
    <w:p w14:paraId="6D35A894" w14:textId="3E683CCA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kern w:val="1"/>
          <w:szCs w:val="24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kern w:val="1"/>
          <w:szCs w:val="24"/>
          <w:lang w:eastAsia="hi-IN" w:bidi="hi-IN"/>
        </w:rPr>
        <w:t>Student</w:t>
      </w:r>
    </w:p>
    <w:p w14:paraId="3E911F1D" w14:textId="6D25130B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val="sr-Latn-BA" w:eastAsia="hi-IN" w:bidi="hi-IN"/>
        </w:rPr>
      </w:pPr>
      <w:r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eastAsia="hi-IN" w:bidi="hi-IN"/>
        </w:rPr>
        <w:t>Ivan Pavlovi</w:t>
      </w:r>
      <w:r w:rsidRPr="004F2B1B">
        <w:rPr>
          <w:rFonts w:asciiTheme="minorHAnsi" w:eastAsia="Droid Sans Fallback" w:hAnsiTheme="minorHAnsi" w:cstheme="minorHAnsi"/>
          <w:b/>
          <w:bCs/>
          <w:kern w:val="1"/>
          <w:sz w:val="32"/>
          <w:szCs w:val="32"/>
          <w:lang w:val="sr-Latn-BA" w:eastAsia="hi-IN" w:bidi="hi-IN"/>
        </w:rPr>
        <w:t>ć</w:t>
      </w:r>
    </w:p>
    <w:p w14:paraId="6063845C" w14:textId="40EFBB03" w:rsidR="00B527B0" w:rsidRPr="004F2B1B" w:rsidRDefault="00B527B0" w:rsidP="00B527B0">
      <w:pPr>
        <w:jc w:val="center"/>
        <w:rPr>
          <w:rFonts w:asciiTheme="minorHAnsi" w:eastAsia="Droid Sans Fallback" w:hAnsiTheme="minorHAnsi" w:cstheme="minorHAnsi"/>
          <w:bCs/>
          <w:kern w:val="1"/>
          <w:szCs w:val="24"/>
          <w:lang w:eastAsia="hi-IN" w:bidi="hi-IN"/>
        </w:rPr>
      </w:pPr>
      <w:r w:rsidRPr="004F2B1B">
        <w:rPr>
          <w:rFonts w:asciiTheme="minorHAnsi" w:eastAsia="Droid Sans Fallback" w:hAnsiTheme="minorHAnsi" w:cstheme="minorHAnsi"/>
          <w:bCs/>
          <w:kern w:val="1"/>
          <w:szCs w:val="24"/>
          <w:lang w:eastAsia="hi-IN" w:bidi="hi-IN"/>
        </w:rPr>
        <w:t>Indeks br. 92-20 R-ITP-S</w:t>
      </w:r>
    </w:p>
    <w:p w14:paraId="0914E20F" w14:textId="7DC45CCC" w:rsidR="007B3CD2" w:rsidRDefault="00B527B0" w:rsidP="006E6697">
      <w:pPr>
        <w:jc w:val="center"/>
        <w:rPr>
          <w:rFonts w:asciiTheme="minorHAnsi" w:hAnsiTheme="minorHAnsi" w:cstheme="minorHAnsi"/>
          <w:bCs/>
        </w:rPr>
      </w:pPr>
      <w:r w:rsidRPr="004F2B1B">
        <w:rPr>
          <w:rFonts w:asciiTheme="minorHAnsi" w:eastAsia="Droid Sans Fallback" w:hAnsiTheme="minorHAnsi" w:cstheme="minorHAnsi"/>
          <w:bCs/>
          <w:kern w:val="1"/>
          <w:szCs w:val="24"/>
          <w:lang w:eastAsia="hi-IN" w:bidi="hi-IN"/>
        </w:rPr>
        <w:t>Banja Luka, Jun 2025</w:t>
      </w:r>
    </w:p>
    <w:sdt>
      <w:sdtPr>
        <w:rPr>
          <w:rFonts w:eastAsia="Calibri" w:cs="Times New Roman"/>
          <w:b w:val="0"/>
          <w:bCs w:val="0"/>
          <w:color w:val="auto"/>
          <w:sz w:val="24"/>
          <w:szCs w:val="22"/>
          <w:lang w:eastAsia="en-US"/>
        </w:rPr>
        <w:id w:val="-211758359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D04BC62" w14:textId="3B59FA3A" w:rsidR="006E6697" w:rsidRPr="0093614F" w:rsidRDefault="0093614F">
          <w:pPr>
            <w:pStyle w:val="TOCHeading"/>
          </w:pPr>
          <w:r>
            <w:t>SADR</w:t>
          </w:r>
          <w:r>
            <w:rPr>
              <w:lang w:val="sr-Latn-BA"/>
            </w:rPr>
            <w:t>ŽAJ</w:t>
          </w:r>
        </w:p>
        <w:p w14:paraId="25358CE9" w14:textId="6CF5DDE0" w:rsidR="00AB30D5" w:rsidRDefault="006E6697">
          <w:pPr>
            <w:pStyle w:val="TOC1"/>
            <w:tabs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048912" w:history="1">
            <w:r w:rsidR="00AB30D5" w:rsidRPr="00A35D83">
              <w:rPr>
                <w:rStyle w:val="Hyperlink"/>
                <w:rFonts w:cstheme="minorHAnsi"/>
                <w:noProof/>
                <w:lang w:val="sr-Latn-BA"/>
              </w:rPr>
              <w:t>UVOD</w:t>
            </w:r>
            <w:r w:rsidR="00AB30D5">
              <w:rPr>
                <w:noProof/>
                <w:webHidden/>
              </w:rPr>
              <w:tab/>
            </w:r>
            <w:r w:rsidR="00AB30D5">
              <w:rPr>
                <w:noProof/>
                <w:webHidden/>
              </w:rPr>
              <w:fldChar w:fldCharType="begin"/>
            </w:r>
            <w:r w:rsidR="00AB30D5">
              <w:rPr>
                <w:noProof/>
                <w:webHidden/>
              </w:rPr>
              <w:instrText xml:space="preserve"> PAGEREF _Toc202048912 \h </w:instrText>
            </w:r>
            <w:r w:rsidR="00AB30D5">
              <w:rPr>
                <w:noProof/>
                <w:webHidden/>
              </w:rPr>
            </w:r>
            <w:r w:rsidR="00AB30D5">
              <w:rPr>
                <w:noProof/>
                <w:webHidden/>
              </w:rPr>
              <w:fldChar w:fldCharType="separate"/>
            </w:r>
            <w:r w:rsidR="00AB30D5">
              <w:rPr>
                <w:noProof/>
                <w:webHidden/>
              </w:rPr>
              <w:t>4</w:t>
            </w:r>
            <w:r w:rsidR="00AB30D5">
              <w:rPr>
                <w:noProof/>
                <w:webHidden/>
              </w:rPr>
              <w:fldChar w:fldCharType="end"/>
            </w:r>
          </w:hyperlink>
        </w:p>
        <w:p w14:paraId="126B927A" w14:textId="56828BA3" w:rsidR="00AB30D5" w:rsidRDefault="00AB30D5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13" w:history="1">
            <w:r w:rsidRPr="00A35D83">
              <w:rPr>
                <w:rStyle w:val="Hyperlink"/>
                <w:rFonts w:cstheme="minorHAnsi"/>
                <w:noProof/>
                <w:lang w:val="sr-Latn-BA"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  <w:lang w:val="sr-Latn-BA"/>
              </w:rPr>
              <w:t>Analiza Excel funkcija i njihova primjena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FEE7" w14:textId="0181416D" w:rsidR="00AB30D5" w:rsidRDefault="00AB30D5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14" w:history="1">
            <w:r w:rsidRPr="00A35D83">
              <w:rPr>
                <w:rStyle w:val="Hyperlink"/>
                <w:noProof/>
                <w:lang w:val="sr-Latn-BA"/>
              </w:rPr>
              <w:t>1.1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noProof/>
                <w:lang w:val="sr-Latn-BA"/>
              </w:rPr>
              <w:t>Obrada 10 Excel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C0AE" w14:textId="5F7C0C4A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15" w:history="1">
            <w:r w:rsidRPr="00A35D83">
              <w:rPr>
                <w:rStyle w:val="Hyperlink"/>
                <w:noProof/>
                <w:lang w:val="sr-Latn-B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  <w:lang w:val="sr-Latn-BA"/>
              </w:rPr>
              <w:t>SUM funkcija - zbir vrijednosti troškova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A81A" w14:textId="0234E174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16" w:history="1">
            <w:r w:rsidRPr="00A35D83">
              <w:rPr>
                <w:rStyle w:val="Hyperlink"/>
                <w:noProof/>
                <w:lang w:val="sr-Latn-B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  <w:lang w:val="sr-Latn-BA"/>
              </w:rPr>
              <w:t>AVERAGE funkcija – Izračun prosječne ocjene studenata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E5EF" w14:textId="0DCF6BBC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17" w:history="1">
            <w:r w:rsidRPr="00A35D83">
              <w:rPr>
                <w:rStyle w:val="Hyperlink"/>
                <w:noProof/>
                <w:lang w:val="sr-Latn-B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  <w:lang w:val="sr-Latn-BA"/>
              </w:rPr>
              <w:t>ROUND funkcija – zaokruživanje brojeva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FB84D" w14:textId="5B224AA4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18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POWER funkcija – Stepenovanje brojeva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1779" w14:textId="1BEA1C9B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19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1.1.5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SQRT funkcija – kvadratni korijen broja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74AF5" w14:textId="71666B40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0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1.1.6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CONCATENATE funkcija – spajanje teksta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37637" w14:textId="45E72BC1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1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1.1.7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UPPER funkcija – Pretvaranje teksta u velika slova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F452" w14:textId="4CDEF8AB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2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1.1.8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LOWER funkcija – pretvaranje teksta u mala slova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BCD8C" w14:textId="2D19A9C0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3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1.1.9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NOW funkcija – trenutni datum i vrijeme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52F2" w14:textId="152F0FEA" w:rsidR="00AB30D5" w:rsidRDefault="00AB30D5">
          <w:pPr>
            <w:pStyle w:val="TOC3"/>
            <w:tabs>
              <w:tab w:val="left" w:pos="1946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4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1.1.10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IF funkcija – uslovna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FD4A5" w14:textId="25AE09AB" w:rsidR="00AB30D5" w:rsidRDefault="00AB30D5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5" w:history="1">
            <w:r w:rsidRPr="00A35D83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noProof/>
              </w:rPr>
              <w:t>Kombinacija 5 funkcija u jednom zadatku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A9C4" w14:textId="71B776BC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6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Dodavanje funkcije 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864A" w14:textId="583CFF79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7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Dodavanje funkcije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A6AA" w14:textId="22680C2B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8" w:history="1">
            <w:r w:rsidRPr="00A35D83">
              <w:rPr>
                <w:rStyle w:val="Hyperlink"/>
                <w:noProof/>
                <w:lang w:val="sr-Latn-B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  <w:lang w:val="sr-Latn-BA"/>
              </w:rPr>
              <w:t>Dodavanje funkcije SQRT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AEA3" w14:textId="134C7405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29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Dodavanje funkcije 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65C0" w14:textId="163BA171" w:rsidR="00AB30D5" w:rsidRDefault="00AB30D5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30" w:history="1">
            <w:r w:rsidRPr="00A35D83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1.2.5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5D83">
              <w:rPr>
                <w:rStyle w:val="Hyperlink"/>
                <w:rFonts w:cstheme="minorHAnsi"/>
                <w:noProof/>
              </w:rPr>
              <w:t>Dodavanje funkcije ROUNDUP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5BFB" w14:textId="76BBB766" w:rsidR="00AB30D5" w:rsidRDefault="00AB30D5">
          <w:pPr>
            <w:pStyle w:val="TOC1"/>
            <w:tabs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31" w:history="1">
            <w:r w:rsidRPr="00A35D83">
              <w:rPr>
                <w:rStyle w:val="Hyperlink"/>
                <w:rFonts w:asciiTheme="majorHAnsi" w:hAnsiTheme="majorHAnsi" w:cstheme="majorHAnsi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6EDE" w14:textId="7E80376E" w:rsidR="00AB30D5" w:rsidRDefault="00AB30D5">
          <w:pPr>
            <w:pStyle w:val="TOC1"/>
            <w:tabs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32" w:history="1">
            <w:r w:rsidRPr="00A35D83">
              <w:rPr>
                <w:rStyle w:val="Hyperlink"/>
                <w:noProof/>
              </w:rPr>
              <w:t>POPIS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2DD0" w14:textId="56EAD549" w:rsidR="00AB30D5" w:rsidRDefault="00AB30D5">
          <w:pPr>
            <w:pStyle w:val="TOC1"/>
            <w:tabs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2048933" w:history="1">
            <w:r w:rsidRPr="00A35D83">
              <w:rPr>
                <w:rStyle w:val="Hyperlink"/>
                <w:rFonts w:cstheme="minorHAnsi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_Toc202048933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E0AD" w14:textId="57E5655E" w:rsidR="006E6697" w:rsidRDefault="006E6697">
          <w:r>
            <w:rPr>
              <w:b/>
              <w:bCs/>
              <w:noProof/>
            </w:rPr>
            <w:fldChar w:fldCharType="end"/>
          </w:r>
        </w:p>
      </w:sdtContent>
    </w:sdt>
    <w:p w14:paraId="4A0213A5" w14:textId="67C57141" w:rsidR="006E6697" w:rsidRDefault="006E6697" w:rsidP="006E6697">
      <w:pPr>
        <w:jc w:val="left"/>
        <w:rPr>
          <w:rFonts w:asciiTheme="minorHAnsi" w:hAnsiTheme="minorHAnsi" w:cstheme="minorHAnsi"/>
          <w:bCs/>
        </w:rPr>
      </w:pPr>
    </w:p>
    <w:p w14:paraId="1C96AEDF" w14:textId="77777777" w:rsidR="006E6697" w:rsidRDefault="006E6697">
      <w:pPr>
        <w:spacing w:before="0" w:after="160" w:line="278" w:lineRule="auto"/>
        <w:ind w:firstLine="0"/>
        <w:jc w:val="lef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br w:type="page"/>
      </w:r>
    </w:p>
    <w:p w14:paraId="10AFAD0C" w14:textId="77777777" w:rsidR="006E6697" w:rsidRDefault="006E6697" w:rsidP="006E6697">
      <w:pPr>
        <w:ind w:firstLine="0"/>
      </w:pPr>
      <w:r w:rsidRPr="00662BD8">
        <w:rPr>
          <w:b/>
          <w:bCs/>
        </w:rPr>
        <w:lastRenderedPageBreak/>
        <w:t>Apstrakt</w:t>
      </w:r>
      <w:r>
        <w:t>:</w:t>
      </w:r>
    </w:p>
    <w:p w14:paraId="3E8E5B3C" w14:textId="77777777" w:rsidR="006E6697" w:rsidRDefault="006E6697" w:rsidP="006E6697">
      <w:pPr>
        <w:ind w:firstLine="0"/>
      </w:pPr>
    </w:p>
    <w:p w14:paraId="40AE2B3C" w14:textId="404461CA" w:rsidR="00907781" w:rsidRPr="00907781" w:rsidRDefault="00907781" w:rsidP="00907781">
      <w:pPr>
        <w:rPr>
          <w:rFonts w:asciiTheme="minorHAnsi" w:hAnsiTheme="minorHAnsi" w:cstheme="minorHAnsi"/>
          <w:i/>
          <w:iCs/>
          <w:lang w:val="sr-Latn-BA"/>
        </w:rPr>
      </w:pPr>
      <w:r w:rsidRPr="00907781">
        <w:rPr>
          <w:rFonts w:asciiTheme="minorHAnsi" w:hAnsiTheme="minorHAnsi" w:cstheme="minorHAnsi"/>
          <w:i/>
          <w:iCs/>
          <w:lang w:val="sr-Latn-BA"/>
        </w:rPr>
        <w:t>Primjena različitih funkcija u Microsoft Excel-u predstavlja ključnu komponentu poslovne analitike i efikasne obrade podataka. Ovaj rad istražuje praktičnu upotrebu 10 osnovnih i naprednijih Excel formula, uključujući matematičke (SUM, AVERAGE, POWER), tekstualne (CONCATENATE, UPPER), datumske (NOW, DATEDIF) i logičke funkcije (IF), te njihovu sinergiju u kombinaciji najmanje pet odabranih formula. Cilj rada je da kroz konkretne primjere demonstrira kako ove funkcije mogu pojednostaviti složene izračune, automatizirati poslovne procese i poboljšati preglednost podataka.</w:t>
      </w:r>
    </w:p>
    <w:p w14:paraId="24DBCD1C" w14:textId="1A68607F" w:rsidR="00907781" w:rsidRPr="00907781" w:rsidRDefault="00907781" w:rsidP="00907781">
      <w:pPr>
        <w:rPr>
          <w:rFonts w:asciiTheme="minorHAnsi" w:hAnsiTheme="minorHAnsi" w:cstheme="minorHAnsi"/>
          <w:i/>
          <w:iCs/>
          <w:lang w:val="sr-Latn-BA"/>
        </w:rPr>
      </w:pPr>
      <w:r w:rsidRPr="00907781">
        <w:rPr>
          <w:rFonts w:asciiTheme="minorHAnsi" w:hAnsiTheme="minorHAnsi" w:cstheme="minorHAnsi"/>
          <w:i/>
          <w:iCs/>
          <w:lang w:val="sr-Latn-BA"/>
        </w:rPr>
        <w:t>Kroz analizu svake funkcije, rad objašnjava njihovu sintaksu, primjenu i očekivane rezultate, uz vizuelnu podršku tabelama i grafikonskim prikazima. Poseban naglasak stavljen je na integraciju više funkcija u jedinstveno rješenje, što ilustruje njihovu komplementarnost u rješavanju realnih poslovnih scenarija. Dodatno, rad uključuje tekstualnu dokumentaciju u Microsoft Word-u i prezentaciju u PowerPoint-u, čime se ističe važnost multidimenzionalnog pristupa u prezentaciji tehničkih sadržaja.</w:t>
      </w:r>
    </w:p>
    <w:p w14:paraId="6E482E57" w14:textId="1F588084" w:rsidR="006E6697" w:rsidRDefault="00907781" w:rsidP="00907781">
      <w:pPr>
        <w:rPr>
          <w:rFonts w:asciiTheme="minorHAnsi" w:hAnsiTheme="minorHAnsi" w:cstheme="minorHAnsi"/>
          <w:i/>
          <w:iCs/>
          <w:lang w:val="sr-Latn-BA"/>
        </w:rPr>
      </w:pPr>
      <w:r w:rsidRPr="00907781">
        <w:rPr>
          <w:rFonts w:asciiTheme="minorHAnsi" w:hAnsiTheme="minorHAnsi" w:cstheme="minorHAnsi"/>
          <w:i/>
          <w:iCs/>
          <w:lang w:val="sr-Latn-BA"/>
        </w:rPr>
        <w:t>Rezultati rada ukazuju na to da pravilna upotreba Excel formula može značajno smanjiti vrijeme obrade podataka, smanjiti greške u ručnim izračunima i omogućiti fleksibilniju analizu. Rad pruža i praktične preporuke za dalju primjenu, što ga čini korisnim resursom kako za studente tako i za profesionalce u poslovnom okruženju.</w:t>
      </w:r>
    </w:p>
    <w:p w14:paraId="170F9E66" w14:textId="20C5E47F" w:rsidR="00907781" w:rsidRDefault="00907781" w:rsidP="00907781">
      <w:pPr>
        <w:rPr>
          <w:rFonts w:asciiTheme="minorHAnsi" w:hAnsiTheme="minorHAnsi" w:cstheme="minorHAnsi"/>
          <w:i/>
          <w:iCs/>
          <w:lang w:val="sr-Latn-BA"/>
        </w:rPr>
      </w:pPr>
      <w:r w:rsidRPr="00907781">
        <w:rPr>
          <w:rFonts w:asciiTheme="minorHAnsi" w:hAnsiTheme="minorHAnsi" w:cstheme="minorHAnsi"/>
          <w:b/>
          <w:bCs/>
          <w:i/>
          <w:iCs/>
          <w:lang w:val="sr-Latn-BA"/>
        </w:rPr>
        <w:t>Ključne riječi</w:t>
      </w:r>
      <w:r w:rsidRPr="00907781">
        <w:rPr>
          <w:rFonts w:asciiTheme="minorHAnsi" w:hAnsiTheme="minorHAnsi" w:cstheme="minorHAnsi"/>
          <w:i/>
          <w:iCs/>
          <w:lang w:val="sr-Latn-BA"/>
        </w:rPr>
        <w:t>: Excel funkcije, poslovna analitika, automatizacija izračuna, kombinacija formula, efikasnost obrade podataka.</w:t>
      </w:r>
    </w:p>
    <w:p w14:paraId="0F6CE6F1" w14:textId="5FE469BD" w:rsidR="00E3258B" w:rsidRDefault="00E3258B">
      <w:pPr>
        <w:spacing w:before="0" w:after="160" w:line="278" w:lineRule="auto"/>
        <w:ind w:firstLine="0"/>
        <w:jc w:val="left"/>
        <w:rPr>
          <w:rFonts w:asciiTheme="minorHAnsi" w:hAnsiTheme="minorHAnsi" w:cstheme="minorHAnsi"/>
          <w:i/>
          <w:iCs/>
          <w:lang w:val="sr-Latn-BA"/>
        </w:rPr>
      </w:pPr>
      <w:r>
        <w:rPr>
          <w:rFonts w:asciiTheme="minorHAnsi" w:hAnsiTheme="minorHAnsi" w:cstheme="minorHAnsi"/>
          <w:i/>
          <w:iCs/>
          <w:lang w:val="sr-Latn-BA"/>
        </w:rPr>
        <w:br w:type="page"/>
      </w:r>
    </w:p>
    <w:p w14:paraId="58B96EB8" w14:textId="3A9F4C70" w:rsidR="00E3258B" w:rsidRPr="00967A31" w:rsidRDefault="00E3258B" w:rsidP="00E3258B">
      <w:pPr>
        <w:pStyle w:val="Heading1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sr-Latn-BA"/>
        </w:rPr>
      </w:pPr>
      <w:bookmarkStart w:id="0" w:name="_Toc202048912"/>
      <w:r w:rsidRPr="00967A31">
        <w:rPr>
          <w:rFonts w:asciiTheme="minorHAnsi" w:hAnsiTheme="minorHAnsi" w:cstheme="minorHAnsi"/>
          <w:lang w:val="sr-Latn-BA"/>
        </w:rPr>
        <w:lastRenderedPageBreak/>
        <w:t>UVOD</w:t>
      </w:r>
      <w:bookmarkEnd w:id="0"/>
    </w:p>
    <w:p w14:paraId="7DCA1B7A" w14:textId="50D200DE" w:rsidR="00141982" w:rsidRPr="00141982" w:rsidRDefault="00141982" w:rsidP="00141982">
      <w:pPr>
        <w:spacing w:before="0" w:after="160" w:line="278" w:lineRule="auto"/>
        <w:jc w:val="left"/>
        <w:rPr>
          <w:rFonts w:asciiTheme="minorHAnsi" w:hAnsiTheme="minorHAnsi" w:cstheme="minorHAnsi"/>
          <w:lang w:val="sr-Latn-BA"/>
        </w:rPr>
      </w:pPr>
      <w:r w:rsidRPr="00141982">
        <w:rPr>
          <w:rFonts w:asciiTheme="minorHAnsi" w:hAnsiTheme="minorHAnsi" w:cstheme="minorHAnsi"/>
          <w:lang w:val="sr-Latn-BA"/>
        </w:rPr>
        <w:t>Microsoft Excel predstavlja jedan od najrasprostranjenijih i najkorisnijih alata u savremenom poslovanju, obrazovanju i svakodnevnoj upotrebi. Zahvaljujući svojoj svestranosti, omogućava korisnicima da vrše različite analize, upravljaju velikim količinama podataka, kreiraju izvještaje, izrađuju grafikone i automatizuju svakodnevne zadatke. Njegova primjena je široka i obuhvata gotovo sve sektore</w:t>
      </w:r>
      <w:r w:rsidR="00143833">
        <w:rPr>
          <w:rFonts w:asciiTheme="minorHAnsi" w:hAnsiTheme="minorHAnsi" w:cstheme="minorHAnsi"/>
          <w:lang w:val="sr-Latn-BA"/>
        </w:rPr>
        <w:t>,</w:t>
      </w:r>
      <w:r w:rsidRPr="00141982">
        <w:rPr>
          <w:rFonts w:asciiTheme="minorHAnsi" w:hAnsiTheme="minorHAnsi" w:cstheme="minorHAnsi"/>
          <w:lang w:val="sr-Latn-BA"/>
        </w:rPr>
        <w:t xml:space="preserve"> od finansija i administracije, preko logistike i menadžmenta, pa sve do obrazovanja i istraživanja.</w:t>
      </w:r>
    </w:p>
    <w:p w14:paraId="35C42458" w14:textId="28C3696F" w:rsidR="00141982" w:rsidRPr="00141982" w:rsidRDefault="00143833" w:rsidP="00141982">
      <w:pPr>
        <w:spacing w:before="0" w:after="160" w:line="278" w:lineRule="auto"/>
        <w:jc w:val="left"/>
        <w:rPr>
          <w:rFonts w:asciiTheme="minorHAnsi" w:hAnsiTheme="minorHAnsi" w:cstheme="minorHAnsi"/>
          <w:lang w:val="sr-Latn-BA"/>
        </w:rPr>
      </w:pPr>
      <w:r>
        <w:rPr>
          <w:rFonts w:asciiTheme="minorHAnsi" w:hAnsiTheme="minorHAnsi" w:cstheme="minorHAnsi"/>
          <w:lang w:val="sr-Latn-BA"/>
        </w:rPr>
        <w:t>C</w:t>
      </w:r>
      <w:r w:rsidR="00141982" w:rsidRPr="00141982">
        <w:rPr>
          <w:rFonts w:asciiTheme="minorHAnsi" w:hAnsiTheme="minorHAnsi" w:cstheme="minorHAnsi"/>
          <w:lang w:val="sr-Latn-BA"/>
        </w:rPr>
        <w:t>ilj ovog</w:t>
      </w:r>
      <w:r>
        <w:rPr>
          <w:rFonts w:asciiTheme="minorHAnsi" w:hAnsiTheme="minorHAnsi" w:cstheme="minorHAnsi"/>
          <w:lang w:val="sr-Latn-BA"/>
        </w:rPr>
        <w:t>a</w:t>
      </w:r>
      <w:r w:rsidR="00141982" w:rsidRPr="00141982">
        <w:rPr>
          <w:rFonts w:asciiTheme="minorHAnsi" w:hAnsiTheme="minorHAnsi" w:cstheme="minorHAnsi"/>
          <w:lang w:val="sr-Latn-BA"/>
        </w:rPr>
        <w:t xml:space="preserve"> seminarskog rada jeste da se detaljno predstavi korištenje osnovnih i nešto naprednijih funkcija koje Excel nudi. </w:t>
      </w:r>
      <w:r>
        <w:rPr>
          <w:rFonts w:asciiTheme="minorHAnsi" w:hAnsiTheme="minorHAnsi" w:cstheme="minorHAnsi"/>
          <w:lang w:val="sr-Latn-BA"/>
        </w:rPr>
        <w:t>Fokus</w:t>
      </w:r>
      <w:r w:rsidR="00141982" w:rsidRPr="00141982">
        <w:rPr>
          <w:rFonts w:asciiTheme="minorHAnsi" w:hAnsiTheme="minorHAnsi" w:cstheme="minorHAnsi"/>
          <w:lang w:val="sr-Latn-BA"/>
        </w:rPr>
        <w:t xml:space="preserve"> je stavljen na praktičnu primjenu tih funkcija kroz konkretne primjere, što omogućava bolje razumijevanje njihovih mogućnosti i koristi u realnim poslovnim situacijama. Rad je strukturiran tako da se kroz jasno definisane primjere i objašnjenja pokaže kako se različite vrste funkcija</w:t>
      </w:r>
      <w:r>
        <w:rPr>
          <w:rFonts w:asciiTheme="minorHAnsi" w:hAnsiTheme="minorHAnsi" w:cstheme="minorHAnsi"/>
          <w:lang w:val="sr-Latn-BA"/>
        </w:rPr>
        <w:t>,</w:t>
      </w:r>
      <w:r w:rsidR="00141982" w:rsidRPr="00141982">
        <w:rPr>
          <w:rFonts w:asciiTheme="minorHAnsi" w:hAnsiTheme="minorHAnsi" w:cstheme="minorHAnsi"/>
          <w:lang w:val="sr-Latn-BA"/>
        </w:rPr>
        <w:t xml:space="preserve"> matematičke, tekstualne, logičke i datumske </w:t>
      </w:r>
      <w:r>
        <w:rPr>
          <w:rFonts w:asciiTheme="minorHAnsi" w:hAnsiTheme="minorHAnsi" w:cstheme="minorHAnsi"/>
          <w:lang w:val="sr-Latn-BA"/>
        </w:rPr>
        <w:t>,</w:t>
      </w:r>
      <w:r w:rsidR="00141982" w:rsidRPr="00141982">
        <w:rPr>
          <w:rFonts w:asciiTheme="minorHAnsi" w:hAnsiTheme="minorHAnsi" w:cstheme="minorHAnsi"/>
          <w:lang w:val="sr-Latn-BA"/>
        </w:rPr>
        <w:t>koriste u svakodnevnim zadacima.</w:t>
      </w:r>
    </w:p>
    <w:p w14:paraId="338B345D" w14:textId="3431793E" w:rsidR="00141982" w:rsidRPr="00141982" w:rsidRDefault="00141982" w:rsidP="00141982">
      <w:pPr>
        <w:spacing w:before="0" w:after="160" w:line="278" w:lineRule="auto"/>
        <w:jc w:val="left"/>
        <w:rPr>
          <w:rFonts w:asciiTheme="minorHAnsi" w:hAnsiTheme="minorHAnsi" w:cstheme="minorHAnsi"/>
          <w:lang w:val="sr-Latn-BA"/>
        </w:rPr>
      </w:pPr>
      <w:r w:rsidRPr="00141982">
        <w:rPr>
          <w:rFonts w:asciiTheme="minorHAnsi" w:hAnsiTheme="minorHAnsi" w:cstheme="minorHAnsi"/>
          <w:lang w:val="sr-Latn-BA"/>
        </w:rPr>
        <w:t>Analizirano je ukupno deset funkcija, svaka sa posebnim osvrtom na način primjene i rezultat koji daje. Na primjer, funkcija SUM koristi se za sabiranje vrijednosti, AVERAGE za izračunavanje prosjeka, UPPER i LOWER za manipulaciju tekstom, NOW za prikaz trenutnog vremena, dok IF funkcija omogućava donošenje odluka na osnovu zadatih uslova. Posebna pažnja posvećena je kombinovanju više funkcija u jednoj formuli, čime se simulir</w:t>
      </w:r>
      <w:r w:rsidR="00143833">
        <w:rPr>
          <w:rFonts w:asciiTheme="minorHAnsi" w:hAnsiTheme="minorHAnsi" w:cstheme="minorHAnsi"/>
          <w:lang w:val="sr-Latn-BA"/>
        </w:rPr>
        <w:t>aju</w:t>
      </w:r>
      <w:r w:rsidRPr="00141982">
        <w:rPr>
          <w:rFonts w:asciiTheme="minorHAnsi" w:hAnsiTheme="minorHAnsi" w:cstheme="minorHAnsi"/>
          <w:lang w:val="sr-Latn-BA"/>
        </w:rPr>
        <w:t xml:space="preserve"> složeniji poslovni zadaci i omogućava automatizacija procesa.</w:t>
      </w:r>
    </w:p>
    <w:p w14:paraId="6B578200" w14:textId="30BCD581" w:rsidR="001562C4" w:rsidRDefault="001562C4" w:rsidP="00143833">
      <w:pPr>
        <w:spacing w:before="0" w:after="160" w:line="278" w:lineRule="auto"/>
        <w:ind w:firstLine="0"/>
        <w:jc w:val="left"/>
        <w:rPr>
          <w:rFonts w:asciiTheme="minorHAnsi" w:hAnsiTheme="minorHAnsi" w:cstheme="minorHAnsi"/>
          <w:lang w:val="sr-Latn-BA"/>
        </w:rPr>
      </w:pPr>
      <w:r>
        <w:rPr>
          <w:rFonts w:asciiTheme="minorHAnsi" w:hAnsiTheme="minorHAnsi" w:cstheme="minorHAnsi"/>
          <w:lang w:val="sr-Latn-BA"/>
        </w:rPr>
        <w:br w:type="page"/>
      </w:r>
    </w:p>
    <w:p w14:paraId="3A6ED1D1" w14:textId="61041DF9" w:rsidR="001562C4" w:rsidRPr="00157CEF" w:rsidRDefault="001562C4" w:rsidP="001562C4">
      <w:pPr>
        <w:pStyle w:val="Heading1"/>
        <w:rPr>
          <w:rFonts w:asciiTheme="minorHAnsi" w:hAnsiTheme="minorHAnsi" w:cstheme="minorHAnsi"/>
          <w:lang w:val="sr-Latn-BA"/>
        </w:rPr>
      </w:pPr>
      <w:bookmarkStart w:id="1" w:name="_Toc202048913"/>
      <w:r w:rsidRPr="00157CEF">
        <w:rPr>
          <w:rFonts w:asciiTheme="minorHAnsi" w:hAnsiTheme="minorHAnsi" w:cstheme="minorHAnsi"/>
          <w:lang w:val="sr-Latn-BA"/>
        </w:rPr>
        <w:lastRenderedPageBreak/>
        <w:t>Analiza Excel funkcija i njihova primjena</w:t>
      </w:r>
      <w:bookmarkEnd w:id="1"/>
    </w:p>
    <w:p w14:paraId="4B672BC9" w14:textId="3DF3CA5B" w:rsidR="001562C4" w:rsidRPr="00157CEF" w:rsidRDefault="00C417C4" w:rsidP="00C417C4">
      <w:pPr>
        <w:rPr>
          <w:rFonts w:asciiTheme="minorHAnsi" w:hAnsiTheme="minorHAnsi" w:cstheme="minorHAnsi"/>
          <w:lang w:val="sr-Latn-BA"/>
        </w:rPr>
      </w:pPr>
      <w:r w:rsidRPr="00157CEF">
        <w:rPr>
          <w:rFonts w:asciiTheme="minorHAnsi" w:hAnsiTheme="minorHAnsi" w:cstheme="minorHAnsi"/>
          <w:lang w:val="sr-Latn-BA"/>
        </w:rPr>
        <w:t>Excel funkcije predstavljaju ključni alat za obradu podataka, automatizaciju izračuna i analizu informacija u tabelama. One omogućavaju korisnicima da efikasno rješavaju različite zadatke, od jednostavnog sabiranja brojeva do kompleksnih matematičkih, statističkih i logičkih operacija. Zahvaljujući velikom broju dostupnih funkcija, Excel se koristi u širokom spektru oblasti kao što su ekonomija, inž</w:t>
      </w:r>
      <w:r w:rsidR="00610B7C">
        <w:rPr>
          <w:rFonts w:asciiTheme="minorHAnsi" w:hAnsiTheme="minorHAnsi" w:cstheme="minorHAnsi"/>
          <w:lang w:val="sr-Latn-BA"/>
        </w:rPr>
        <w:t>i</w:t>
      </w:r>
      <w:r w:rsidRPr="00157CEF">
        <w:rPr>
          <w:rFonts w:asciiTheme="minorHAnsi" w:hAnsiTheme="minorHAnsi" w:cstheme="minorHAnsi"/>
          <w:lang w:val="sr-Latn-BA"/>
        </w:rPr>
        <w:t>njering, obrazovanje i administracija. U ovom poglavlju biće obrađene osnovne matematičke funkcije koje se često koriste u praksi, kao što su SUM, AVERAGE, ROUND, POWER i SQRT, uz prikaz njihove konkretne primjene.</w:t>
      </w:r>
    </w:p>
    <w:p w14:paraId="4D8B1F74" w14:textId="23F3FEFB" w:rsidR="00C417C4" w:rsidRDefault="00493C28" w:rsidP="00493C28">
      <w:pPr>
        <w:pStyle w:val="Heading2"/>
        <w:rPr>
          <w:lang w:val="sr-Latn-BA"/>
        </w:rPr>
      </w:pPr>
      <w:bookmarkStart w:id="2" w:name="_Toc202048914"/>
      <w:r>
        <w:rPr>
          <w:lang w:val="sr-Latn-BA"/>
        </w:rPr>
        <w:t>Obrada 10 Excel f</w:t>
      </w:r>
      <w:r w:rsidR="00610B7C">
        <w:rPr>
          <w:lang w:val="sr-Latn-BA"/>
        </w:rPr>
        <w:t>unkcija</w:t>
      </w:r>
      <w:bookmarkEnd w:id="2"/>
    </w:p>
    <w:p w14:paraId="3D787B7F" w14:textId="6A8E3ED7" w:rsidR="00493C28" w:rsidRPr="005560D8" w:rsidRDefault="00493C28" w:rsidP="00493C28">
      <w:pPr>
        <w:rPr>
          <w:rFonts w:asciiTheme="minorHAnsi" w:hAnsiTheme="minorHAnsi" w:cstheme="minorHAnsi"/>
          <w:lang w:val="sr-Latn-BA"/>
        </w:rPr>
      </w:pPr>
      <w:r w:rsidRPr="005560D8">
        <w:rPr>
          <w:rFonts w:asciiTheme="minorHAnsi" w:hAnsiTheme="minorHAnsi" w:cstheme="minorHAnsi"/>
          <w:lang w:val="sr-Latn-BA"/>
        </w:rPr>
        <w:t>U ovom dijelu rada obrađene su najčešće koriš</w:t>
      </w:r>
      <w:r w:rsidR="00610B7C">
        <w:rPr>
          <w:rFonts w:asciiTheme="minorHAnsi" w:hAnsiTheme="minorHAnsi" w:cstheme="minorHAnsi"/>
          <w:lang w:val="sr-Latn-BA"/>
        </w:rPr>
        <w:t>t</w:t>
      </w:r>
      <w:r w:rsidRPr="005560D8">
        <w:rPr>
          <w:rFonts w:asciiTheme="minorHAnsi" w:hAnsiTheme="minorHAnsi" w:cstheme="minorHAnsi"/>
          <w:lang w:val="sr-Latn-BA"/>
        </w:rPr>
        <w:t>ene Excel formule koje omogućavaju jednostavno upravljanje numeričkim i tekstualnim podacima. Funkcije poput SUM, AVERAGE, ROUND i POWER koriste se za matematičke proračune, dok CONCATENATE, UPPER i LOWER omogućavaju manipulaciju tekstom. Pored njih, NOW omogućava prikaz trenutnog datuma i vremena, a IF služi za logičko testiranje uslova. Koriš</w:t>
      </w:r>
      <w:r w:rsidR="00610B7C">
        <w:rPr>
          <w:rFonts w:asciiTheme="minorHAnsi" w:hAnsiTheme="minorHAnsi" w:cstheme="minorHAnsi"/>
          <w:lang w:val="sr-Latn-BA"/>
        </w:rPr>
        <w:t>t</w:t>
      </w:r>
      <w:r w:rsidRPr="005560D8">
        <w:rPr>
          <w:rFonts w:asciiTheme="minorHAnsi" w:hAnsiTheme="minorHAnsi" w:cstheme="minorHAnsi"/>
          <w:lang w:val="sr-Latn-BA"/>
        </w:rPr>
        <w:t>enjem ovih f</w:t>
      </w:r>
      <w:r w:rsidR="00610B7C">
        <w:rPr>
          <w:rFonts w:asciiTheme="minorHAnsi" w:hAnsiTheme="minorHAnsi" w:cstheme="minorHAnsi"/>
          <w:lang w:val="sr-Latn-BA"/>
        </w:rPr>
        <w:t>unkcija</w:t>
      </w:r>
      <w:r w:rsidRPr="005560D8">
        <w:rPr>
          <w:rFonts w:asciiTheme="minorHAnsi" w:hAnsiTheme="minorHAnsi" w:cstheme="minorHAnsi"/>
          <w:lang w:val="sr-Latn-BA"/>
        </w:rPr>
        <w:t xml:space="preserve"> korisnici mogu ubrzati obradu podataka, smanjiti mogućnost grešaka i povećati efikasnost u radu sa tabelama.</w:t>
      </w:r>
    </w:p>
    <w:p w14:paraId="4A8FF330" w14:textId="6307A859" w:rsidR="001332AC" w:rsidRPr="005560D8" w:rsidRDefault="001332AC" w:rsidP="001332AC">
      <w:pPr>
        <w:pStyle w:val="Heading3"/>
        <w:rPr>
          <w:rFonts w:asciiTheme="minorHAnsi" w:hAnsiTheme="minorHAnsi" w:cstheme="minorHAnsi"/>
          <w:lang w:val="sr-Latn-BA"/>
        </w:rPr>
      </w:pPr>
      <w:bookmarkStart w:id="3" w:name="_Toc202048915"/>
      <w:r w:rsidRPr="005560D8">
        <w:rPr>
          <w:rFonts w:asciiTheme="minorHAnsi" w:hAnsiTheme="minorHAnsi" w:cstheme="minorHAnsi"/>
          <w:lang w:val="sr-Latn-BA"/>
        </w:rPr>
        <w:t xml:space="preserve">SUM funkcija </w:t>
      </w:r>
      <w:r w:rsidR="00FC7E37" w:rsidRPr="005560D8">
        <w:rPr>
          <w:rFonts w:asciiTheme="minorHAnsi" w:hAnsiTheme="minorHAnsi" w:cstheme="minorHAnsi"/>
          <w:lang w:val="sr-Latn-BA"/>
        </w:rPr>
        <w:t xml:space="preserve">- </w:t>
      </w:r>
      <w:r w:rsidRPr="005560D8">
        <w:rPr>
          <w:rFonts w:asciiTheme="minorHAnsi" w:hAnsiTheme="minorHAnsi" w:cstheme="minorHAnsi"/>
          <w:lang w:val="sr-Latn-BA"/>
        </w:rPr>
        <w:t>zbir vrijednosti</w:t>
      </w:r>
      <w:r w:rsidR="000869F6" w:rsidRPr="005560D8">
        <w:rPr>
          <w:rFonts w:asciiTheme="minorHAnsi" w:hAnsiTheme="minorHAnsi" w:cstheme="minorHAnsi"/>
          <w:lang w:val="sr-Latn-BA"/>
        </w:rPr>
        <w:t xml:space="preserve"> troškova</w:t>
      </w:r>
      <w:bookmarkEnd w:id="3"/>
    </w:p>
    <w:p w14:paraId="73BB788B" w14:textId="47B48486" w:rsidR="001332AC" w:rsidRPr="005560D8" w:rsidRDefault="00671560" w:rsidP="001332AC">
      <w:pPr>
        <w:rPr>
          <w:rFonts w:asciiTheme="minorHAnsi" w:hAnsiTheme="minorHAnsi" w:cstheme="minorHAnsi"/>
          <w:lang w:val="sr-Latn-BA"/>
        </w:rPr>
      </w:pPr>
      <w:r w:rsidRPr="005560D8">
        <w:rPr>
          <w:rFonts w:asciiTheme="minorHAnsi" w:hAnsiTheme="minorHAnsi" w:cstheme="minorHAnsi"/>
          <w:lang w:val="sr-Latn-BA"/>
        </w:rPr>
        <w:t>Funkcija SUM se koristi za sabiranje više brojeva ili opsega ćelija. U ovom primjeru napravljena je tabela sa mjesečnim troškovima tokom jedne godine, gdje je u koloni B unesen iznos troškova za svaki mjesec.</w:t>
      </w:r>
    </w:p>
    <w:p w14:paraId="0CD54E99" w14:textId="77777777" w:rsidR="00444149" w:rsidRDefault="00444149" w:rsidP="0091715E">
      <w:pPr>
        <w:keepNext/>
        <w:jc w:val="center"/>
      </w:pPr>
      <w:r w:rsidRPr="00444149">
        <w:rPr>
          <w:noProof/>
          <w:lang w:val="sr-Latn-BA"/>
        </w:rPr>
        <w:drawing>
          <wp:inline distT="0" distB="0" distL="0" distR="0" wp14:anchorId="1D323053" wp14:editId="297499B3">
            <wp:extent cx="2734057" cy="2657846"/>
            <wp:effectExtent l="0" t="0" r="9525" b="9525"/>
            <wp:docPr id="191440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01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C654" w14:textId="04195AB5" w:rsidR="00671560" w:rsidRDefault="00444149" w:rsidP="0091715E">
      <w:pPr>
        <w:pStyle w:val="Caption"/>
        <w:jc w:val="center"/>
        <w:rPr>
          <w:lang w:val="sr-Latn-BA"/>
        </w:rPr>
      </w:pPr>
      <w:bookmarkStart w:id="4" w:name="_Toc201906383"/>
      <w:r>
        <w:t xml:space="preserve">Slika </w:t>
      </w:r>
      <w:fldSimple w:instr=" SEQ Slika \* ARABIC ">
        <w:r w:rsidR="00B16C4A">
          <w:rPr>
            <w:noProof/>
          </w:rPr>
          <w:t>1</w:t>
        </w:r>
      </w:fldSimple>
      <w:r>
        <w:t xml:space="preserve"> - </w:t>
      </w:r>
      <w:r w:rsidRPr="005560D8">
        <w:rPr>
          <w:rFonts w:asciiTheme="minorHAnsi" w:hAnsiTheme="minorHAnsi" w:cstheme="minorHAnsi"/>
        </w:rPr>
        <w:t>Tabela sa prikazom mjesečnih troškova</w:t>
      </w:r>
      <w:bookmarkEnd w:id="4"/>
    </w:p>
    <w:p w14:paraId="21C0D46E" w14:textId="1D1AF4AE" w:rsidR="00444149" w:rsidRPr="005560D8" w:rsidRDefault="00444149" w:rsidP="001332AC">
      <w:pPr>
        <w:rPr>
          <w:rFonts w:asciiTheme="minorHAnsi" w:hAnsiTheme="minorHAnsi" w:cstheme="minorHAnsi"/>
          <w:b/>
          <w:bCs/>
          <w:lang w:val="sr-Latn-BA"/>
        </w:rPr>
      </w:pPr>
      <w:r w:rsidRPr="005560D8">
        <w:rPr>
          <w:rFonts w:asciiTheme="minorHAnsi" w:hAnsiTheme="minorHAnsi" w:cstheme="minorHAnsi"/>
          <w:lang w:val="sr-Latn-BA"/>
        </w:rPr>
        <w:lastRenderedPageBreak/>
        <w:t>Za izračunavanje ukupnih godišnjih troškova korištena je formula</w:t>
      </w:r>
      <w:r w:rsidRPr="005560D8">
        <w:rPr>
          <w:rFonts w:asciiTheme="minorHAnsi" w:hAnsiTheme="minorHAnsi" w:cstheme="minorHAnsi"/>
        </w:rPr>
        <w:t xml:space="preserve"> </w:t>
      </w:r>
      <w:r w:rsidRPr="005560D8">
        <w:rPr>
          <w:rFonts w:asciiTheme="minorHAnsi" w:hAnsiTheme="minorHAnsi" w:cstheme="minorHAnsi"/>
          <w:b/>
          <w:bCs/>
          <w:lang w:val="sr-Latn-BA"/>
        </w:rPr>
        <w:t>=SUM(B2:B13)</w:t>
      </w:r>
    </w:p>
    <w:p w14:paraId="0DF5A761" w14:textId="77777777" w:rsidR="00444149" w:rsidRDefault="00444149" w:rsidP="0091715E">
      <w:pPr>
        <w:keepNext/>
        <w:jc w:val="center"/>
      </w:pPr>
      <w:r w:rsidRPr="00444149">
        <w:rPr>
          <w:noProof/>
          <w:lang w:val="sr-Latn-BA"/>
        </w:rPr>
        <w:drawing>
          <wp:inline distT="0" distB="0" distL="0" distR="0" wp14:anchorId="7FF1919C" wp14:editId="2DA3FFDE">
            <wp:extent cx="2446317" cy="2694601"/>
            <wp:effectExtent l="0" t="0" r="0" b="0"/>
            <wp:docPr id="20351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0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849" cy="270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4E7A" w14:textId="1727745B" w:rsidR="00444149" w:rsidRPr="005560D8" w:rsidRDefault="00444149" w:rsidP="0091715E">
      <w:pPr>
        <w:pStyle w:val="Caption"/>
        <w:jc w:val="center"/>
        <w:rPr>
          <w:rFonts w:asciiTheme="minorHAnsi" w:hAnsiTheme="minorHAnsi" w:cstheme="minorHAnsi"/>
          <w:lang w:val="sr-Latn-BA"/>
        </w:rPr>
      </w:pPr>
      <w:bookmarkStart w:id="5" w:name="_Toc201906384"/>
      <w:r w:rsidRPr="005560D8">
        <w:rPr>
          <w:rFonts w:asciiTheme="minorHAnsi" w:hAnsiTheme="minorHAnsi" w:cstheme="minorHAnsi"/>
        </w:rPr>
        <w:t xml:space="preserve">Slika </w:t>
      </w:r>
      <w:r w:rsidRPr="005560D8">
        <w:rPr>
          <w:rFonts w:asciiTheme="minorHAnsi" w:hAnsiTheme="minorHAnsi" w:cstheme="minorHAnsi"/>
        </w:rPr>
        <w:fldChar w:fldCharType="begin"/>
      </w:r>
      <w:r w:rsidRPr="005560D8">
        <w:rPr>
          <w:rFonts w:asciiTheme="minorHAnsi" w:hAnsiTheme="minorHAnsi" w:cstheme="minorHAnsi"/>
        </w:rPr>
        <w:instrText xml:space="preserve"> SEQ Slika \* ARABIC </w:instrText>
      </w:r>
      <w:r w:rsidRPr="005560D8">
        <w:rPr>
          <w:rFonts w:asciiTheme="minorHAnsi" w:hAnsiTheme="minorHAnsi" w:cstheme="minorHAnsi"/>
        </w:rPr>
        <w:fldChar w:fldCharType="separate"/>
      </w:r>
      <w:r w:rsidR="00B16C4A" w:rsidRPr="005560D8">
        <w:rPr>
          <w:rFonts w:asciiTheme="minorHAnsi" w:hAnsiTheme="minorHAnsi" w:cstheme="minorHAnsi"/>
          <w:noProof/>
        </w:rPr>
        <w:t>2</w:t>
      </w:r>
      <w:r w:rsidRPr="005560D8">
        <w:rPr>
          <w:rFonts w:asciiTheme="minorHAnsi" w:hAnsiTheme="minorHAnsi" w:cstheme="minorHAnsi"/>
        </w:rPr>
        <w:fldChar w:fldCharType="end"/>
      </w:r>
      <w:r w:rsidRPr="005560D8">
        <w:rPr>
          <w:rFonts w:asciiTheme="minorHAnsi" w:hAnsiTheme="minorHAnsi" w:cstheme="minorHAnsi"/>
        </w:rPr>
        <w:t xml:space="preserve"> - Unos SUM funkcije za izračunavanje ukupnih troškova</w:t>
      </w:r>
      <w:bookmarkEnd w:id="5"/>
    </w:p>
    <w:p w14:paraId="6F8A708A" w14:textId="70E2C16A" w:rsidR="00444149" w:rsidRPr="005560D8" w:rsidRDefault="00444149" w:rsidP="00444149">
      <w:pPr>
        <w:rPr>
          <w:rFonts w:asciiTheme="minorHAnsi" w:hAnsiTheme="minorHAnsi" w:cstheme="minorHAnsi"/>
          <w:lang w:val="sr-Latn-BA"/>
        </w:rPr>
      </w:pPr>
      <w:r w:rsidRPr="005560D8">
        <w:rPr>
          <w:rFonts w:asciiTheme="minorHAnsi" w:hAnsiTheme="minorHAnsi" w:cstheme="minorHAnsi"/>
          <w:lang w:val="sr-Latn-BA"/>
        </w:rPr>
        <w:t>Nakon unosa formule u ćeliju, dovoljno je pritisnuti Enter</w:t>
      </w:r>
      <w:r w:rsidR="00816664">
        <w:rPr>
          <w:rFonts w:asciiTheme="minorHAnsi" w:hAnsiTheme="minorHAnsi" w:cstheme="minorHAnsi"/>
          <w:lang w:val="sr-Latn-BA"/>
        </w:rPr>
        <w:t xml:space="preserve"> na tastaturi</w:t>
      </w:r>
      <w:r w:rsidRPr="005560D8">
        <w:rPr>
          <w:rFonts w:asciiTheme="minorHAnsi" w:hAnsiTheme="minorHAnsi" w:cstheme="minorHAnsi"/>
          <w:lang w:val="sr-Latn-BA"/>
        </w:rPr>
        <w:t>, čime Excel automatski izračunava zbir vrijednosti u opsegu od B2 do B13. Radi bolje preglednosti, preporučuje se da se u ćeliju lijevo od rezultata unese opis, npr. "Ukupni godišnji troškovi:". Iako nije obavezno, dodatno vizuelno označavanje rezultata (podebljan tekst, obrub ćelije ili boja pozadine) doprinosi jasnoći prikaza.</w:t>
      </w:r>
    </w:p>
    <w:p w14:paraId="078504E1" w14:textId="77777777" w:rsidR="00444149" w:rsidRPr="00444149" w:rsidRDefault="00444149" w:rsidP="001332AC">
      <w:pPr>
        <w:rPr>
          <w:lang w:val="sr-Latn-BA"/>
        </w:rPr>
      </w:pPr>
    </w:p>
    <w:p w14:paraId="197C9EB7" w14:textId="77777777" w:rsidR="00444149" w:rsidRDefault="00444149" w:rsidP="0091715E">
      <w:pPr>
        <w:keepNext/>
        <w:jc w:val="center"/>
      </w:pPr>
      <w:r w:rsidRPr="00444149">
        <w:rPr>
          <w:noProof/>
          <w:lang w:val="sr-Latn-BA"/>
        </w:rPr>
        <w:drawing>
          <wp:inline distT="0" distB="0" distL="0" distR="0" wp14:anchorId="3B4C5773" wp14:editId="00591672">
            <wp:extent cx="2481943" cy="2758674"/>
            <wp:effectExtent l="0" t="0" r="0" b="3810"/>
            <wp:docPr id="4088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7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3858" cy="27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7E6C" w14:textId="6D087F00" w:rsidR="00444149" w:rsidRPr="005560D8" w:rsidRDefault="00444149" w:rsidP="0091715E">
      <w:pPr>
        <w:pStyle w:val="Caption"/>
        <w:jc w:val="center"/>
        <w:rPr>
          <w:rFonts w:asciiTheme="minorHAnsi" w:hAnsiTheme="minorHAnsi" w:cstheme="minorHAnsi"/>
        </w:rPr>
      </w:pPr>
      <w:bookmarkStart w:id="6" w:name="_Toc201906385"/>
      <w:r w:rsidRPr="005560D8">
        <w:rPr>
          <w:rFonts w:asciiTheme="minorHAnsi" w:hAnsiTheme="minorHAnsi" w:cstheme="minorHAnsi"/>
        </w:rPr>
        <w:t xml:space="preserve">Slika </w:t>
      </w:r>
      <w:r w:rsidRPr="005560D8">
        <w:rPr>
          <w:rFonts w:asciiTheme="minorHAnsi" w:hAnsiTheme="minorHAnsi" w:cstheme="minorHAnsi"/>
        </w:rPr>
        <w:fldChar w:fldCharType="begin"/>
      </w:r>
      <w:r w:rsidRPr="005560D8">
        <w:rPr>
          <w:rFonts w:asciiTheme="minorHAnsi" w:hAnsiTheme="minorHAnsi" w:cstheme="minorHAnsi"/>
        </w:rPr>
        <w:instrText xml:space="preserve"> SEQ Slika \* ARABIC </w:instrText>
      </w:r>
      <w:r w:rsidRPr="005560D8">
        <w:rPr>
          <w:rFonts w:asciiTheme="minorHAnsi" w:hAnsiTheme="minorHAnsi" w:cstheme="minorHAnsi"/>
        </w:rPr>
        <w:fldChar w:fldCharType="separate"/>
      </w:r>
      <w:r w:rsidR="00B16C4A" w:rsidRPr="005560D8">
        <w:rPr>
          <w:rFonts w:asciiTheme="minorHAnsi" w:hAnsiTheme="minorHAnsi" w:cstheme="minorHAnsi"/>
          <w:noProof/>
        </w:rPr>
        <w:t>3</w:t>
      </w:r>
      <w:r w:rsidRPr="005560D8">
        <w:rPr>
          <w:rFonts w:asciiTheme="minorHAnsi" w:hAnsiTheme="minorHAnsi" w:cstheme="minorHAnsi"/>
        </w:rPr>
        <w:fldChar w:fldCharType="end"/>
      </w:r>
      <w:r w:rsidRPr="005560D8">
        <w:rPr>
          <w:rFonts w:asciiTheme="minorHAnsi" w:hAnsiTheme="minorHAnsi" w:cstheme="minorHAnsi"/>
        </w:rPr>
        <w:t xml:space="preserve"> - Prikaz ukupnih godišnjih troškova nakon primjene funkcije</w:t>
      </w:r>
      <w:bookmarkEnd w:id="6"/>
    </w:p>
    <w:p w14:paraId="7C8BB364" w14:textId="3ED193A8" w:rsidR="00444149" w:rsidRPr="00587169" w:rsidRDefault="00FC7E37" w:rsidP="00FC7E37">
      <w:pPr>
        <w:pStyle w:val="Heading3"/>
        <w:rPr>
          <w:rFonts w:asciiTheme="minorHAnsi" w:hAnsiTheme="minorHAnsi" w:cstheme="minorHAnsi"/>
          <w:lang w:val="sr-Latn-BA"/>
        </w:rPr>
      </w:pPr>
      <w:bookmarkStart w:id="7" w:name="_Toc202048916"/>
      <w:r w:rsidRPr="00587169">
        <w:rPr>
          <w:rFonts w:asciiTheme="minorHAnsi" w:hAnsiTheme="minorHAnsi" w:cstheme="minorHAnsi"/>
          <w:lang w:val="sr-Latn-BA"/>
        </w:rPr>
        <w:lastRenderedPageBreak/>
        <w:t>AVERAGE funkcija – Izračun prosječne ocjene</w:t>
      </w:r>
      <w:r w:rsidR="001C7342" w:rsidRPr="00587169">
        <w:rPr>
          <w:rFonts w:asciiTheme="minorHAnsi" w:hAnsiTheme="minorHAnsi" w:cstheme="minorHAnsi"/>
          <w:lang w:val="sr-Latn-BA"/>
        </w:rPr>
        <w:t xml:space="preserve"> studenata</w:t>
      </w:r>
      <w:bookmarkEnd w:id="7"/>
    </w:p>
    <w:p w14:paraId="36E6C711" w14:textId="2BAD91BC" w:rsidR="00F01683" w:rsidRPr="00587169" w:rsidRDefault="00F01683" w:rsidP="00F01683">
      <w:pPr>
        <w:rPr>
          <w:rFonts w:asciiTheme="minorHAnsi" w:hAnsiTheme="minorHAnsi" w:cstheme="minorHAnsi"/>
          <w:lang w:val="sr-Latn-BA"/>
        </w:rPr>
      </w:pPr>
      <w:r w:rsidRPr="00587169">
        <w:rPr>
          <w:rFonts w:asciiTheme="minorHAnsi" w:hAnsiTheme="minorHAnsi" w:cstheme="minorHAnsi"/>
          <w:lang w:val="sr-Latn-BA"/>
        </w:rPr>
        <w:t>Funkcija AVERAGE koristi se za izračunavanje aritmetičke sredine vrijednosti u zadatom rasponu ćelija. U ovom primjeru prikazana je tabela sa ocjenama studenata, a cilj je bio izračunati prosječnu ocjenu grupe.</w:t>
      </w:r>
    </w:p>
    <w:p w14:paraId="72D45912" w14:textId="64513141" w:rsidR="00FC7E37" w:rsidRPr="00587169" w:rsidRDefault="00F01683" w:rsidP="00F01683">
      <w:pPr>
        <w:rPr>
          <w:rFonts w:asciiTheme="minorHAnsi" w:hAnsiTheme="minorHAnsi" w:cstheme="minorHAnsi"/>
          <w:b/>
          <w:bCs/>
          <w:lang w:val="sr-Latn-BA"/>
        </w:rPr>
      </w:pPr>
      <w:r w:rsidRPr="00587169">
        <w:rPr>
          <w:rFonts w:asciiTheme="minorHAnsi" w:hAnsiTheme="minorHAnsi" w:cstheme="minorHAnsi"/>
          <w:lang w:val="sr-Latn-BA"/>
        </w:rPr>
        <w:t xml:space="preserve">Za izračunavanje prosjeka korištena je formula </w:t>
      </w:r>
      <w:r w:rsidRPr="00587169">
        <w:rPr>
          <w:rFonts w:asciiTheme="minorHAnsi" w:hAnsiTheme="minorHAnsi" w:cstheme="minorHAnsi"/>
          <w:b/>
          <w:bCs/>
          <w:lang w:val="sr-Latn-BA"/>
        </w:rPr>
        <w:t>=AVERAGE(B2:B7)</w:t>
      </w:r>
    </w:p>
    <w:p w14:paraId="4445A6E2" w14:textId="77777777" w:rsidR="00F01683" w:rsidRDefault="00F01683" w:rsidP="0091715E">
      <w:pPr>
        <w:keepNext/>
        <w:jc w:val="center"/>
      </w:pPr>
      <w:r w:rsidRPr="00F01683">
        <w:rPr>
          <w:noProof/>
          <w:lang w:val="sr-Latn-BA"/>
        </w:rPr>
        <w:drawing>
          <wp:inline distT="0" distB="0" distL="0" distR="0" wp14:anchorId="434EF31D" wp14:editId="0275A14E">
            <wp:extent cx="3042488" cy="1900052"/>
            <wp:effectExtent l="0" t="0" r="5715" b="5080"/>
            <wp:docPr id="205707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78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1190" cy="191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91E1" w14:textId="09452000" w:rsidR="00F01683" w:rsidRPr="00587169" w:rsidRDefault="00F01683" w:rsidP="0091715E">
      <w:pPr>
        <w:pStyle w:val="Caption"/>
        <w:jc w:val="center"/>
        <w:rPr>
          <w:rFonts w:asciiTheme="minorHAnsi" w:hAnsiTheme="minorHAnsi" w:cstheme="minorHAnsi"/>
          <w:lang w:val="sr-Latn-BA"/>
        </w:rPr>
      </w:pPr>
      <w:bookmarkStart w:id="8" w:name="_Toc201906386"/>
      <w:r w:rsidRPr="00587169">
        <w:rPr>
          <w:rFonts w:asciiTheme="minorHAnsi" w:hAnsiTheme="minorHAnsi" w:cstheme="minorHAnsi"/>
        </w:rPr>
        <w:t xml:space="preserve">Slika </w:t>
      </w:r>
      <w:r w:rsidRPr="00587169">
        <w:rPr>
          <w:rFonts w:asciiTheme="minorHAnsi" w:hAnsiTheme="minorHAnsi" w:cstheme="minorHAnsi"/>
        </w:rPr>
        <w:fldChar w:fldCharType="begin"/>
      </w:r>
      <w:r w:rsidRPr="00587169">
        <w:rPr>
          <w:rFonts w:asciiTheme="minorHAnsi" w:hAnsiTheme="minorHAnsi" w:cstheme="minorHAnsi"/>
        </w:rPr>
        <w:instrText xml:space="preserve"> SEQ Slika \* ARABIC </w:instrText>
      </w:r>
      <w:r w:rsidRPr="00587169">
        <w:rPr>
          <w:rFonts w:asciiTheme="minorHAnsi" w:hAnsiTheme="minorHAnsi" w:cstheme="minorHAnsi"/>
        </w:rPr>
        <w:fldChar w:fldCharType="separate"/>
      </w:r>
      <w:r w:rsidR="00B16C4A" w:rsidRPr="00587169">
        <w:rPr>
          <w:rFonts w:asciiTheme="minorHAnsi" w:hAnsiTheme="minorHAnsi" w:cstheme="minorHAnsi"/>
          <w:noProof/>
        </w:rPr>
        <w:t>4</w:t>
      </w:r>
      <w:r w:rsidRPr="00587169">
        <w:rPr>
          <w:rFonts w:asciiTheme="minorHAnsi" w:hAnsiTheme="minorHAnsi" w:cstheme="minorHAnsi"/>
        </w:rPr>
        <w:fldChar w:fldCharType="end"/>
      </w:r>
      <w:r w:rsidRPr="00587169">
        <w:rPr>
          <w:rFonts w:asciiTheme="minorHAnsi" w:hAnsiTheme="minorHAnsi" w:cstheme="minorHAnsi"/>
        </w:rPr>
        <w:t xml:space="preserve"> - Prikaz tabele sa ocjenama studenata</w:t>
      </w:r>
      <w:bookmarkEnd w:id="8"/>
    </w:p>
    <w:p w14:paraId="118C9D99" w14:textId="39D90B66" w:rsidR="00F01683" w:rsidRPr="00587169" w:rsidRDefault="00F01683" w:rsidP="00F01683">
      <w:pPr>
        <w:rPr>
          <w:rFonts w:asciiTheme="minorHAnsi" w:hAnsiTheme="minorHAnsi" w:cstheme="minorHAnsi"/>
          <w:lang w:val="sr-Latn-BA"/>
        </w:rPr>
      </w:pPr>
      <w:r w:rsidRPr="00587169">
        <w:rPr>
          <w:rFonts w:asciiTheme="minorHAnsi" w:hAnsiTheme="minorHAnsi" w:cstheme="minorHAnsi"/>
          <w:lang w:val="sr-Latn-BA"/>
        </w:rPr>
        <w:t>Ova formula sabira sve ocjene u opsegu od B2 do B7 i automatski računa njihovu aritmetičku sredinu.</w:t>
      </w:r>
    </w:p>
    <w:p w14:paraId="40602471" w14:textId="77777777" w:rsidR="00F01683" w:rsidRDefault="00F01683" w:rsidP="0091715E">
      <w:pPr>
        <w:keepNext/>
        <w:jc w:val="center"/>
      </w:pPr>
      <w:r w:rsidRPr="00F01683">
        <w:rPr>
          <w:noProof/>
          <w:lang w:val="sr-Latn-BA"/>
        </w:rPr>
        <w:drawing>
          <wp:inline distT="0" distB="0" distL="0" distR="0" wp14:anchorId="68E5EF09" wp14:editId="36E990B0">
            <wp:extent cx="4015847" cy="2885704"/>
            <wp:effectExtent l="0" t="0" r="3810" b="0"/>
            <wp:docPr id="4097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0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4714" cy="28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801C" w14:textId="70DC171A" w:rsidR="00F01683" w:rsidRPr="00587169" w:rsidRDefault="00F01683" w:rsidP="0091715E">
      <w:pPr>
        <w:pStyle w:val="Caption"/>
        <w:jc w:val="center"/>
        <w:rPr>
          <w:rFonts w:asciiTheme="minorHAnsi" w:hAnsiTheme="minorHAnsi" w:cstheme="minorHAnsi"/>
          <w:lang w:val="sr-Latn-BA"/>
        </w:rPr>
      </w:pPr>
      <w:bookmarkStart w:id="9" w:name="_Toc201906387"/>
      <w:r w:rsidRPr="00587169">
        <w:rPr>
          <w:rFonts w:asciiTheme="minorHAnsi" w:hAnsiTheme="minorHAnsi" w:cstheme="minorHAnsi"/>
        </w:rPr>
        <w:t xml:space="preserve">Slika </w:t>
      </w:r>
      <w:r w:rsidRPr="00587169">
        <w:rPr>
          <w:rFonts w:asciiTheme="minorHAnsi" w:hAnsiTheme="minorHAnsi" w:cstheme="minorHAnsi"/>
        </w:rPr>
        <w:fldChar w:fldCharType="begin"/>
      </w:r>
      <w:r w:rsidRPr="00587169">
        <w:rPr>
          <w:rFonts w:asciiTheme="minorHAnsi" w:hAnsiTheme="minorHAnsi" w:cstheme="minorHAnsi"/>
        </w:rPr>
        <w:instrText xml:space="preserve"> SEQ Slika \* ARABIC </w:instrText>
      </w:r>
      <w:r w:rsidRPr="00587169">
        <w:rPr>
          <w:rFonts w:asciiTheme="minorHAnsi" w:hAnsiTheme="minorHAnsi" w:cstheme="minorHAnsi"/>
        </w:rPr>
        <w:fldChar w:fldCharType="separate"/>
      </w:r>
      <w:r w:rsidR="00B16C4A" w:rsidRPr="00587169">
        <w:rPr>
          <w:rFonts w:asciiTheme="minorHAnsi" w:hAnsiTheme="minorHAnsi" w:cstheme="minorHAnsi"/>
          <w:noProof/>
        </w:rPr>
        <w:t>5</w:t>
      </w:r>
      <w:r w:rsidRPr="00587169">
        <w:rPr>
          <w:rFonts w:asciiTheme="minorHAnsi" w:hAnsiTheme="minorHAnsi" w:cstheme="minorHAnsi"/>
        </w:rPr>
        <w:fldChar w:fldCharType="end"/>
      </w:r>
      <w:r w:rsidRPr="00587169">
        <w:rPr>
          <w:rFonts w:asciiTheme="minorHAnsi" w:hAnsiTheme="minorHAnsi" w:cstheme="minorHAnsi"/>
        </w:rPr>
        <w:t xml:space="preserve"> - Unos AVERAGE funkcije za izračunavanje prosjeka</w:t>
      </w:r>
      <w:bookmarkEnd w:id="9"/>
    </w:p>
    <w:p w14:paraId="777D989F" w14:textId="5196AC95" w:rsidR="00F01683" w:rsidRPr="00587169" w:rsidRDefault="00F01683" w:rsidP="00F01683">
      <w:pPr>
        <w:rPr>
          <w:rFonts w:asciiTheme="minorHAnsi" w:hAnsiTheme="minorHAnsi" w:cstheme="minorHAnsi"/>
          <w:lang w:val="sr-Latn-BA"/>
        </w:rPr>
      </w:pPr>
      <w:r w:rsidRPr="00587169">
        <w:rPr>
          <w:rFonts w:asciiTheme="minorHAnsi" w:hAnsiTheme="minorHAnsi" w:cstheme="minorHAnsi"/>
          <w:lang w:val="sr-Latn-BA"/>
        </w:rPr>
        <w:lastRenderedPageBreak/>
        <w:t xml:space="preserve">U poslovnoj analizi, ova funkcija je korisna za procjenu prosječne potrošnje, produktivnosti, ocjena </w:t>
      </w:r>
      <w:r w:rsidR="00E22B57">
        <w:rPr>
          <w:rFonts w:asciiTheme="minorHAnsi" w:hAnsiTheme="minorHAnsi" w:cstheme="minorHAnsi"/>
          <w:lang w:val="sr-Latn-BA"/>
        </w:rPr>
        <w:t>studenata</w:t>
      </w:r>
      <w:r w:rsidRPr="00587169">
        <w:rPr>
          <w:rFonts w:asciiTheme="minorHAnsi" w:hAnsiTheme="minorHAnsi" w:cstheme="minorHAnsi"/>
          <w:lang w:val="sr-Latn-BA"/>
        </w:rPr>
        <w:t>, prosječnih troškova i sl., jer daje brz uvid u prosječne vrijednosti bez potrebe za ručnim računanjem.</w:t>
      </w:r>
    </w:p>
    <w:p w14:paraId="02EA182B" w14:textId="77777777" w:rsidR="000869F6" w:rsidRDefault="00F01683" w:rsidP="0091715E">
      <w:pPr>
        <w:keepNext/>
        <w:jc w:val="center"/>
      </w:pPr>
      <w:r w:rsidRPr="00F01683">
        <w:rPr>
          <w:noProof/>
          <w:lang w:val="sr-Latn-BA"/>
        </w:rPr>
        <w:drawing>
          <wp:inline distT="0" distB="0" distL="0" distR="0" wp14:anchorId="704F3738" wp14:editId="17B9C786">
            <wp:extent cx="5320145" cy="2167216"/>
            <wp:effectExtent l="0" t="0" r="0" b="5080"/>
            <wp:docPr id="100044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293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411" cy="217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4368" w14:textId="71F26E8E" w:rsidR="00F01683" w:rsidRPr="00587169" w:rsidRDefault="000869F6" w:rsidP="0091715E">
      <w:pPr>
        <w:pStyle w:val="Caption"/>
        <w:jc w:val="center"/>
        <w:rPr>
          <w:rFonts w:asciiTheme="minorHAnsi" w:hAnsiTheme="minorHAnsi" w:cstheme="minorHAnsi"/>
        </w:rPr>
      </w:pPr>
      <w:bookmarkStart w:id="10" w:name="_Toc201906388"/>
      <w:r w:rsidRPr="00587169">
        <w:rPr>
          <w:rFonts w:asciiTheme="minorHAnsi" w:hAnsiTheme="minorHAnsi" w:cstheme="minorHAnsi"/>
        </w:rPr>
        <w:t xml:space="preserve">Slika </w:t>
      </w:r>
      <w:r w:rsidRPr="00587169">
        <w:rPr>
          <w:rFonts w:asciiTheme="minorHAnsi" w:hAnsiTheme="minorHAnsi" w:cstheme="minorHAnsi"/>
        </w:rPr>
        <w:fldChar w:fldCharType="begin"/>
      </w:r>
      <w:r w:rsidRPr="00587169">
        <w:rPr>
          <w:rFonts w:asciiTheme="minorHAnsi" w:hAnsiTheme="minorHAnsi" w:cstheme="minorHAnsi"/>
        </w:rPr>
        <w:instrText xml:space="preserve"> SEQ Slika \* ARABIC </w:instrText>
      </w:r>
      <w:r w:rsidRPr="00587169">
        <w:rPr>
          <w:rFonts w:asciiTheme="minorHAnsi" w:hAnsiTheme="minorHAnsi" w:cstheme="minorHAnsi"/>
        </w:rPr>
        <w:fldChar w:fldCharType="separate"/>
      </w:r>
      <w:r w:rsidR="00B16C4A" w:rsidRPr="00587169">
        <w:rPr>
          <w:rFonts w:asciiTheme="minorHAnsi" w:hAnsiTheme="minorHAnsi" w:cstheme="minorHAnsi"/>
          <w:noProof/>
        </w:rPr>
        <w:t>6</w:t>
      </w:r>
      <w:r w:rsidRPr="00587169">
        <w:rPr>
          <w:rFonts w:asciiTheme="minorHAnsi" w:hAnsiTheme="minorHAnsi" w:cstheme="minorHAnsi"/>
        </w:rPr>
        <w:fldChar w:fldCharType="end"/>
      </w:r>
      <w:r w:rsidRPr="00587169">
        <w:rPr>
          <w:rFonts w:asciiTheme="minorHAnsi" w:hAnsiTheme="minorHAnsi" w:cstheme="minorHAnsi"/>
        </w:rPr>
        <w:t xml:space="preserve"> - Prikaz izračunate prosječne ocjene</w:t>
      </w:r>
      <w:r w:rsidR="0091715E" w:rsidRPr="00587169">
        <w:rPr>
          <w:rFonts w:asciiTheme="minorHAnsi" w:hAnsiTheme="minorHAnsi" w:cstheme="minorHAnsi"/>
        </w:rPr>
        <w:t xml:space="preserve"> i grafikona</w:t>
      </w:r>
      <w:bookmarkEnd w:id="10"/>
    </w:p>
    <w:p w14:paraId="417AC0DF" w14:textId="193E71E1" w:rsidR="0091715E" w:rsidRPr="00587169" w:rsidRDefault="00B50FF2" w:rsidP="00B50FF2">
      <w:pPr>
        <w:pStyle w:val="Heading3"/>
        <w:rPr>
          <w:rFonts w:asciiTheme="minorHAnsi" w:hAnsiTheme="minorHAnsi" w:cstheme="minorHAnsi"/>
          <w:lang w:val="sr-Latn-BA"/>
        </w:rPr>
      </w:pPr>
      <w:bookmarkStart w:id="11" w:name="_Toc202048917"/>
      <w:r w:rsidRPr="00587169">
        <w:rPr>
          <w:rFonts w:asciiTheme="minorHAnsi" w:hAnsiTheme="minorHAnsi" w:cstheme="minorHAnsi"/>
          <w:lang w:val="sr-Latn-BA"/>
        </w:rPr>
        <w:t>ROUND funkcija – zaokruživanje brojeva</w:t>
      </w:r>
      <w:bookmarkEnd w:id="11"/>
    </w:p>
    <w:p w14:paraId="1C9D613F" w14:textId="181E855E" w:rsidR="00B50FF2" w:rsidRPr="00587169" w:rsidRDefault="00AB7704" w:rsidP="00B50FF2">
      <w:pPr>
        <w:rPr>
          <w:rFonts w:asciiTheme="minorHAnsi" w:hAnsiTheme="minorHAnsi" w:cstheme="minorHAnsi"/>
          <w:lang w:val="sr-Latn-BA"/>
        </w:rPr>
      </w:pPr>
      <w:r w:rsidRPr="00587169">
        <w:rPr>
          <w:rFonts w:asciiTheme="minorHAnsi" w:hAnsiTheme="minorHAnsi" w:cstheme="minorHAnsi"/>
          <w:lang w:val="sr-Latn-BA"/>
        </w:rPr>
        <w:t>Funkcija ROUND koristi se za zaokruživanje brojeva na definisani broj decimala. U finansijskim proračunima preciznost je važna, pa se ova funkcija često koristi za zaokruživanje iznosa na dvije decimale.</w:t>
      </w:r>
    </w:p>
    <w:p w14:paraId="233EA262" w14:textId="0FCBC16F" w:rsidR="00AB7704" w:rsidRPr="00587169" w:rsidRDefault="00AB7704" w:rsidP="00B50FF2">
      <w:pPr>
        <w:rPr>
          <w:rFonts w:asciiTheme="minorHAnsi" w:hAnsiTheme="minorHAnsi" w:cstheme="minorHAnsi"/>
          <w:lang w:val="sr-Latn-BA"/>
        </w:rPr>
      </w:pPr>
      <w:r w:rsidRPr="00587169">
        <w:rPr>
          <w:rFonts w:asciiTheme="minorHAnsi" w:hAnsiTheme="minorHAnsi" w:cstheme="minorHAnsi"/>
          <w:lang w:val="sr-Latn-BA"/>
        </w:rPr>
        <w:t xml:space="preserve">U prikazanom primjeru korištene su formule </w:t>
      </w:r>
      <w:r w:rsidRPr="00587169">
        <w:rPr>
          <w:rFonts w:asciiTheme="minorHAnsi" w:hAnsiTheme="minorHAnsi" w:cstheme="minorHAnsi"/>
          <w:b/>
          <w:bCs/>
          <w:lang w:val="sr-Latn-BA"/>
        </w:rPr>
        <w:t>=ROUND(B2, 0)</w:t>
      </w:r>
    </w:p>
    <w:p w14:paraId="51361836" w14:textId="77777777" w:rsidR="00AB7704" w:rsidRDefault="00AB7704" w:rsidP="00AB7704">
      <w:pPr>
        <w:keepNext/>
        <w:jc w:val="center"/>
      </w:pPr>
      <w:r w:rsidRPr="00AB7704">
        <w:rPr>
          <w:noProof/>
          <w:lang w:val="sr-Latn-BA"/>
        </w:rPr>
        <w:drawing>
          <wp:inline distT="0" distB="0" distL="0" distR="0" wp14:anchorId="51820D98" wp14:editId="76013CE3">
            <wp:extent cx="4465122" cy="1701999"/>
            <wp:effectExtent l="0" t="0" r="0" b="0"/>
            <wp:docPr id="179184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45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4263" cy="17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A342" w14:textId="5D5ED50B" w:rsidR="00AB7704" w:rsidRPr="00587169" w:rsidRDefault="00AB7704" w:rsidP="00AB7704">
      <w:pPr>
        <w:pStyle w:val="Caption"/>
        <w:jc w:val="center"/>
        <w:rPr>
          <w:rFonts w:asciiTheme="minorHAnsi" w:hAnsiTheme="minorHAnsi" w:cstheme="minorHAnsi"/>
        </w:rPr>
      </w:pPr>
      <w:bookmarkStart w:id="12" w:name="_Toc201906389"/>
      <w:r w:rsidRPr="00587169">
        <w:rPr>
          <w:rFonts w:asciiTheme="minorHAnsi" w:hAnsiTheme="minorHAnsi" w:cstheme="minorHAnsi"/>
        </w:rPr>
        <w:t xml:space="preserve">Slika </w:t>
      </w:r>
      <w:r w:rsidRPr="00587169">
        <w:rPr>
          <w:rFonts w:asciiTheme="minorHAnsi" w:hAnsiTheme="minorHAnsi" w:cstheme="minorHAnsi"/>
        </w:rPr>
        <w:fldChar w:fldCharType="begin"/>
      </w:r>
      <w:r w:rsidRPr="00587169">
        <w:rPr>
          <w:rFonts w:asciiTheme="minorHAnsi" w:hAnsiTheme="minorHAnsi" w:cstheme="minorHAnsi"/>
        </w:rPr>
        <w:instrText xml:space="preserve"> SEQ Slika \* ARABIC </w:instrText>
      </w:r>
      <w:r w:rsidRPr="00587169">
        <w:rPr>
          <w:rFonts w:asciiTheme="minorHAnsi" w:hAnsiTheme="minorHAnsi" w:cstheme="minorHAnsi"/>
        </w:rPr>
        <w:fldChar w:fldCharType="separate"/>
      </w:r>
      <w:r w:rsidR="00B16C4A" w:rsidRPr="00587169">
        <w:rPr>
          <w:rFonts w:asciiTheme="minorHAnsi" w:hAnsiTheme="minorHAnsi" w:cstheme="minorHAnsi"/>
          <w:noProof/>
        </w:rPr>
        <w:t>7</w:t>
      </w:r>
      <w:r w:rsidRPr="00587169">
        <w:rPr>
          <w:rFonts w:asciiTheme="minorHAnsi" w:hAnsiTheme="minorHAnsi" w:cstheme="minorHAnsi"/>
        </w:rPr>
        <w:fldChar w:fldCharType="end"/>
      </w:r>
      <w:r w:rsidRPr="00587169">
        <w:rPr>
          <w:rFonts w:asciiTheme="minorHAnsi" w:hAnsiTheme="minorHAnsi" w:cstheme="minorHAnsi"/>
        </w:rPr>
        <w:t xml:space="preserve"> - Prikaz tabele sa originalnim platama</w:t>
      </w:r>
      <w:bookmarkEnd w:id="12"/>
    </w:p>
    <w:p w14:paraId="7C9C3CE9" w14:textId="77777777" w:rsidR="00AB7704" w:rsidRDefault="00AB7704" w:rsidP="00AB7704">
      <w:pPr>
        <w:keepNext/>
        <w:jc w:val="center"/>
      </w:pPr>
      <w:r w:rsidRPr="00AB7704">
        <w:rPr>
          <w:noProof/>
        </w:rPr>
        <w:lastRenderedPageBreak/>
        <w:drawing>
          <wp:inline distT="0" distB="0" distL="0" distR="0" wp14:anchorId="7B6ABC74" wp14:editId="07552812">
            <wp:extent cx="6068872" cy="1721922"/>
            <wp:effectExtent l="0" t="0" r="0" b="0"/>
            <wp:docPr id="76371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9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1195" cy="17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A29E" w14:textId="0E50A744" w:rsidR="00AB7704" w:rsidRPr="00587169" w:rsidRDefault="00AB7704" w:rsidP="00AB7704">
      <w:pPr>
        <w:pStyle w:val="Caption"/>
        <w:jc w:val="center"/>
        <w:rPr>
          <w:rFonts w:asciiTheme="minorHAnsi" w:hAnsiTheme="minorHAnsi" w:cstheme="minorHAnsi"/>
        </w:rPr>
      </w:pPr>
      <w:bookmarkStart w:id="13" w:name="_Toc201906390"/>
      <w:r w:rsidRPr="00587169">
        <w:rPr>
          <w:rFonts w:asciiTheme="minorHAnsi" w:hAnsiTheme="minorHAnsi" w:cstheme="minorHAnsi"/>
        </w:rPr>
        <w:t xml:space="preserve">Slika </w:t>
      </w:r>
      <w:r w:rsidRPr="00587169">
        <w:rPr>
          <w:rFonts w:asciiTheme="minorHAnsi" w:hAnsiTheme="minorHAnsi" w:cstheme="minorHAnsi"/>
        </w:rPr>
        <w:fldChar w:fldCharType="begin"/>
      </w:r>
      <w:r w:rsidRPr="00587169">
        <w:rPr>
          <w:rFonts w:asciiTheme="minorHAnsi" w:hAnsiTheme="minorHAnsi" w:cstheme="minorHAnsi"/>
        </w:rPr>
        <w:instrText xml:space="preserve"> SEQ Slika \* ARABIC </w:instrText>
      </w:r>
      <w:r w:rsidRPr="00587169">
        <w:rPr>
          <w:rFonts w:asciiTheme="minorHAnsi" w:hAnsiTheme="minorHAnsi" w:cstheme="minorHAnsi"/>
        </w:rPr>
        <w:fldChar w:fldCharType="separate"/>
      </w:r>
      <w:r w:rsidR="00B16C4A" w:rsidRPr="00587169">
        <w:rPr>
          <w:rFonts w:asciiTheme="minorHAnsi" w:hAnsiTheme="minorHAnsi" w:cstheme="minorHAnsi"/>
          <w:noProof/>
        </w:rPr>
        <w:t>8</w:t>
      </w:r>
      <w:r w:rsidRPr="00587169">
        <w:rPr>
          <w:rFonts w:asciiTheme="minorHAnsi" w:hAnsiTheme="minorHAnsi" w:cstheme="minorHAnsi"/>
        </w:rPr>
        <w:fldChar w:fldCharType="end"/>
      </w:r>
      <w:r w:rsidRPr="00587169">
        <w:rPr>
          <w:rFonts w:asciiTheme="minorHAnsi" w:hAnsiTheme="minorHAnsi" w:cstheme="minorHAnsi"/>
        </w:rPr>
        <w:t xml:space="preserve"> - Unos ROUND funkcije u svrhu zaokruživanja plata zaposlenih</w:t>
      </w:r>
      <w:bookmarkEnd w:id="13"/>
    </w:p>
    <w:p w14:paraId="1945DD6A" w14:textId="688DDF7E" w:rsidR="00AB7704" w:rsidRPr="00587169" w:rsidRDefault="00AB7704" w:rsidP="00AB7704">
      <w:pPr>
        <w:rPr>
          <w:rFonts w:asciiTheme="minorHAnsi" w:hAnsiTheme="minorHAnsi" w:cstheme="minorHAnsi"/>
        </w:rPr>
      </w:pPr>
      <w:r w:rsidRPr="00587169">
        <w:rPr>
          <w:rFonts w:asciiTheme="minorHAnsi" w:hAnsiTheme="minorHAnsi" w:cstheme="minorHAnsi"/>
        </w:rPr>
        <w:t>Ova formula zaokružuje platu iz ćelije B2 na najbliži cijeli broj. Ista logika je primijenjena i na ostale redove u tabeli.</w:t>
      </w:r>
    </w:p>
    <w:p w14:paraId="268D5A90" w14:textId="77777777" w:rsidR="00AB7704" w:rsidRDefault="00AB7704" w:rsidP="00B66662">
      <w:pPr>
        <w:keepNext/>
        <w:jc w:val="center"/>
      </w:pPr>
      <w:r w:rsidRPr="00AB7704">
        <w:rPr>
          <w:noProof/>
        </w:rPr>
        <w:drawing>
          <wp:inline distT="0" distB="0" distL="0" distR="0" wp14:anchorId="091F5852" wp14:editId="3DF2BF5F">
            <wp:extent cx="5430008" cy="1495634"/>
            <wp:effectExtent l="0" t="0" r="0" b="9525"/>
            <wp:docPr id="47028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9D62" w14:textId="355D4A31" w:rsidR="00AB7704" w:rsidRPr="00587169" w:rsidRDefault="00AB7704" w:rsidP="00DA6F68">
      <w:pPr>
        <w:pStyle w:val="Caption"/>
        <w:jc w:val="center"/>
        <w:rPr>
          <w:rFonts w:asciiTheme="minorHAnsi" w:hAnsiTheme="minorHAnsi" w:cstheme="minorHAnsi"/>
        </w:rPr>
      </w:pPr>
      <w:bookmarkStart w:id="14" w:name="_Toc201906391"/>
      <w:r w:rsidRPr="00587169">
        <w:rPr>
          <w:rFonts w:asciiTheme="minorHAnsi" w:hAnsiTheme="minorHAnsi" w:cstheme="minorHAnsi"/>
        </w:rPr>
        <w:t xml:space="preserve">Slika </w:t>
      </w:r>
      <w:r w:rsidRPr="00587169">
        <w:rPr>
          <w:rFonts w:asciiTheme="minorHAnsi" w:hAnsiTheme="minorHAnsi" w:cstheme="minorHAnsi"/>
        </w:rPr>
        <w:fldChar w:fldCharType="begin"/>
      </w:r>
      <w:r w:rsidRPr="00587169">
        <w:rPr>
          <w:rFonts w:asciiTheme="minorHAnsi" w:hAnsiTheme="minorHAnsi" w:cstheme="minorHAnsi"/>
        </w:rPr>
        <w:instrText xml:space="preserve"> SEQ Slika \* ARABIC </w:instrText>
      </w:r>
      <w:r w:rsidRPr="00587169">
        <w:rPr>
          <w:rFonts w:asciiTheme="minorHAnsi" w:hAnsiTheme="minorHAnsi" w:cstheme="minorHAnsi"/>
        </w:rPr>
        <w:fldChar w:fldCharType="separate"/>
      </w:r>
      <w:r w:rsidR="00B16C4A" w:rsidRPr="00587169">
        <w:rPr>
          <w:rFonts w:asciiTheme="minorHAnsi" w:hAnsiTheme="minorHAnsi" w:cstheme="minorHAnsi"/>
          <w:noProof/>
        </w:rPr>
        <w:t>9</w:t>
      </w:r>
      <w:r w:rsidRPr="00587169">
        <w:rPr>
          <w:rFonts w:asciiTheme="minorHAnsi" w:hAnsiTheme="minorHAnsi" w:cstheme="minorHAnsi"/>
        </w:rPr>
        <w:fldChar w:fldCharType="end"/>
      </w:r>
      <w:r w:rsidRPr="00587169">
        <w:rPr>
          <w:rFonts w:asciiTheme="minorHAnsi" w:hAnsiTheme="minorHAnsi" w:cstheme="minorHAnsi"/>
        </w:rPr>
        <w:t xml:space="preserve"> - Prikaz tabela sa originalnim i zaokruženim iznosima plata</w:t>
      </w:r>
      <w:bookmarkEnd w:id="14"/>
    </w:p>
    <w:p w14:paraId="707DF950" w14:textId="5490078F" w:rsidR="00DA6F68" w:rsidRPr="00B05C05" w:rsidRDefault="00DA6F68" w:rsidP="00DA6F68">
      <w:pPr>
        <w:pStyle w:val="Heading3"/>
        <w:rPr>
          <w:rFonts w:asciiTheme="minorHAnsi" w:hAnsiTheme="minorHAnsi" w:cstheme="minorHAnsi"/>
        </w:rPr>
      </w:pPr>
      <w:bookmarkStart w:id="15" w:name="_Toc202048918"/>
      <w:r w:rsidRPr="00B05C05">
        <w:rPr>
          <w:rFonts w:asciiTheme="minorHAnsi" w:hAnsiTheme="minorHAnsi" w:cstheme="minorHAnsi"/>
        </w:rPr>
        <w:t>POWER funkcija – Stepenovanje brojeva</w:t>
      </w:r>
      <w:bookmarkEnd w:id="15"/>
    </w:p>
    <w:p w14:paraId="03E758D7" w14:textId="6FE73237" w:rsidR="00DA6F68" w:rsidRPr="00B05C05" w:rsidRDefault="00DA6F68" w:rsidP="00DA6F68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Funkcija POWER se koristi za stepenovanje brojeva, tj. za podizanje broja na određeni eksponent. Ovo je korisno u matematičkim izračunima, posebno u poslovima koji uključuju finansijsko modeliranje, statistiku i analize rasta.</w:t>
      </w:r>
    </w:p>
    <w:p w14:paraId="0BA8A2CE" w14:textId="13BB0656" w:rsidR="00DA6F68" w:rsidRPr="00B05C05" w:rsidRDefault="00DA6F68" w:rsidP="00DA6F68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 xml:space="preserve">U prikazanom primjeru, izabrani brojevi su podignuti na odgovarajuće stepene korištenjem formule </w:t>
      </w:r>
      <w:r w:rsidRPr="00B05C05">
        <w:rPr>
          <w:rFonts w:asciiTheme="minorHAnsi" w:hAnsiTheme="minorHAnsi" w:cstheme="minorHAnsi"/>
          <w:b/>
          <w:bCs/>
        </w:rPr>
        <w:t>=POWER(A2, B2).</w:t>
      </w:r>
    </w:p>
    <w:p w14:paraId="45FFCF5B" w14:textId="77777777" w:rsidR="00DA6F68" w:rsidRDefault="00DA6F68" w:rsidP="001B65B9">
      <w:pPr>
        <w:keepNext/>
        <w:jc w:val="center"/>
      </w:pPr>
      <w:r w:rsidRPr="00DA6F68">
        <w:rPr>
          <w:noProof/>
        </w:rPr>
        <w:lastRenderedPageBreak/>
        <w:drawing>
          <wp:inline distT="0" distB="0" distL="0" distR="0" wp14:anchorId="055DE57D" wp14:editId="7E3998C4">
            <wp:extent cx="5229955" cy="1714739"/>
            <wp:effectExtent l="0" t="0" r="8890" b="0"/>
            <wp:docPr id="95509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98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4B9E" w14:textId="022AFD09" w:rsidR="00DA6F68" w:rsidRPr="00B05C05" w:rsidRDefault="00DA6F68" w:rsidP="001B65B9">
      <w:pPr>
        <w:pStyle w:val="Caption"/>
        <w:jc w:val="center"/>
        <w:rPr>
          <w:rFonts w:asciiTheme="minorHAnsi" w:hAnsiTheme="minorHAnsi" w:cstheme="minorHAnsi"/>
        </w:rPr>
      </w:pPr>
      <w:bookmarkStart w:id="16" w:name="_Toc201906392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10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Prikaz tabele sa osnovama i stepenima</w:t>
      </w:r>
      <w:bookmarkEnd w:id="16"/>
    </w:p>
    <w:p w14:paraId="73E2D25E" w14:textId="77777777" w:rsidR="00DA6F68" w:rsidRDefault="00DA6F68" w:rsidP="001B65B9">
      <w:pPr>
        <w:keepNext/>
        <w:jc w:val="center"/>
      </w:pPr>
      <w:r w:rsidRPr="00DA6F68">
        <w:rPr>
          <w:noProof/>
        </w:rPr>
        <w:drawing>
          <wp:inline distT="0" distB="0" distL="0" distR="0" wp14:anchorId="2E780523" wp14:editId="4D69E475">
            <wp:extent cx="5077534" cy="1686160"/>
            <wp:effectExtent l="0" t="0" r="8890" b="9525"/>
            <wp:docPr id="39341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16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6191" w14:textId="6E2D47FB" w:rsidR="00DA6F68" w:rsidRPr="00B05C05" w:rsidRDefault="00DA6F68" w:rsidP="001B65B9">
      <w:pPr>
        <w:pStyle w:val="Caption"/>
        <w:jc w:val="center"/>
        <w:rPr>
          <w:rFonts w:asciiTheme="minorHAnsi" w:hAnsiTheme="minorHAnsi" w:cstheme="minorHAnsi"/>
        </w:rPr>
      </w:pPr>
      <w:bookmarkStart w:id="17" w:name="_Toc201906393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11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Prikaz tabele sa osnovama, stepenima i rezultatima funkcije POWER</w:t>
      </w:r>
      <w:bookmarkEnd w:id="17"/>
    </w:p>
    <w:p w14:paraId="403DD205" w14:textId="187C6920" w:rsidR="00DA6F68" w:rsidRPr="00B05C05" w:rsidRDefault="0049302E" w:rsidP="0049302E">
      <w:pPr>
        <w:pStyle w:val="Heading3"/>
        <w:rPr>
          <w:rFonts w:asciiTheme="minorHAnsi" w:hAnsiTheme="minorHAnsi" w:cstheme="minorHAnsi"/>
        </w:rPr>
      </w:pPr>
      <w:bookmarkStart w:id="18" w:name="_Toc202048919"/>
      <w:r w:rsidRPr="00B05C05">
        <w:rPr>
          <w:rFonts w:asciiTheme="minorHAnsi" w:hAnsiTheme="minorHAnsi" w:cstheme="minorHAnsi"/>
        </w:rPr>
        <w:t>SQRT funkcija – kvadratni korijen broja</w:t>
      </w:r>
      <w:bookmarkEnd w:id="18"/>
    </w:p>
    <w:p w14:paraId="74CC7BDB" w14:textId="22F44E70" w:rsidR="0049302E" w:rsidRPr="00B05C05" w:rsidRDefault="00093C97" w:rsidP="0049302E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Funkcija SQRT koristi se za izračunavanje kvadratnog korijena pozitivnih brojeva. U analizi podataka može poslužiti za procjenu odnosa rasta, površina, fizičkih mjerenja.</w:t>
      </w:r>
    </w:p>
    <w:p w14:paraId="5B4CD0BE" w14:textId="5A3C3AAC" w:rsidR="00093C97" w:rsidRPr="00B05C05" w:rsidRDefault="00093C97" w:rsidP="0049302E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 xml:space="preserve">U prikazanom primjeru korištena je formula </w:t>
      </w:r>
      <w:r w:rsidRPr="00B05C05">
        <w:rPr>
          <w:rFonts w:asciiTheme="minorHAnsi" w:hAnsiTheme="minorHAnsi" w:cstheme="minorHAnsi"/>
          <w:b/>
          <w:bCs/>
        </w:rPr>
        <w:t>=SQRT(A2)</w:t>
      </w:r>
      <w:r w:rsidRPr="00B05C05">
        <w:rPr>
          <w:rFonts w:asciiTheme="minorHAnsi" w:hAnsiTheme="minorHAnsi" w:cstheme="minorHAnsi"/>
        </w:rPr>
        <w:t>.</w:t>
      </w:r>
    </w:p>
    <w:p w14:paraId="221A6138" w14:textId="77777777" w:rsidR="00B31CD5" w:rsidRDefault="00B31CD5" w:rsidP="00BC5D28">
      <w:pPr>
        <w:keepNext/>
        <w:jc w:val="center"/>
      </w:pPr>
      <w:r w:rsidRPr="00B31CD5">
        <w:rPr>
          <w:noProof/>
        </w:rPr>
        <w:lastRenderedPageBreak/>
        <w:drawing>
          <wp:inline distT="0" distB="0" distL="0" distR="0" wp14:anchorId="0DAF2DF0" wp14:editId="3297E32F">
            <wp:extent cx="5149766" cy="2422566"/>
            <wp:effectExtent l="0" t="0" r="0" b="0"/>
            <wp:docPr id="35560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04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263" cy="244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C05F" w14:textId="08ACCD08" w:rsidR="00093C97" w:rsidRPr="00B05C05" w:rsidRDefault="00B31CD5" w:rsidP="00BC5D28">
      <w:pPr>
        <w:pStyle w:val="Caption"/>
        <w:jc w:val="center"/>
        <w:rPr>
          <w:rFonts w:asciiTheme="minorHAnsi" w:hAnsiTheme="minorHAnsi" w:cstheme="minorHAnsi"/>
        </w:rPr>
      </w:pPr>
      <w:bookmarkStart w:id="19" w:name="_Toc201906394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12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Tabela sa prikazom brojeva</w:t>
      </w:r>
      <w:bookmarkEnd w:id="19"/>
    </w:p>
    <w:p w14:paraId="75A5DA61" w14:textId="77777777" w:rsidR="00B31CD5" w:rsidRDefault="00B31CD5" w:rsidP="00BC5D28">
      <w:pPr>
        <w:keepNext/>
        <w:jc w:val="center"/>
      </w:pPr>
      <w:r w:rsidRPr="00B31CD5">
        <w:rPr>
          <w:noProof/>
        </w:rPr>
        <w:drawing>
          <wp:inline distT="0" distB="0" distL="0" distR="0" wp14:anchorId="7BA0C6DD" wp14:editId="118DC6E5">
            <wp:extent cx="5047013" cy="2824475"/>
            <wp:effectExtent l="0" t="0" r="1270" b="0"/>
            <wp:docPr id="6236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7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9986" cy="285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782" w14:textId="76FC80D3" w:rsidR="00B31CD5" w:rsidRPr="00B05C05" w:rsidRDefault="00B31CD5" w:rsidP="00BC5D28">
      <w:pPr>
        <w:pStyle w:val="Caption"/>
        <w:jc w:val="center"/>
        <w:rPr>
          <w:rFonts w:asciiTheme="minorHAnsi" w:hAnsiTheme="minorHAnsi" w:cstheme="minorHAnsi"/>
        </w:rPr>
      </w:pPr>
      <w:bookmarkStart w:id="20" w:name="_Toc201906395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13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Tabela sa prikazom brojeva i njihovih kvadratnih korijena</w:t>
      </w:r>
      <w:bookmarkEnd w:id="20"/>
    </w:p>
    <w:p w14:paraId="16FAF14A" w14:textId="34A75177" w:rsidR="00C97109" w:rsidRPr="00B05C05" w:rsidRDefault="00C97109" w:rsidP="00C97109">
      <w:pPr>
        <w:pStyle w:val="Heading3"/>
        <w:rPr>
          <w:rFonts w:asciiTheme="minorHAnsi" w:hAnsiTheme="minorHAnsi" w:cstheme="minorHAnsi"/>
        </w:rPr>
      </w:pPr>
      <w:bookmarkStart w:id="21" w:name="_Toc202048920"/>
      <w:r w:rsidRPr="00B05C05">
        <w:rPr>
          <w:rFonts w:asciiTheme="minorHAnsi" w:hAnsiTheme="minorHAnsi" w:cstheme="minorHAnsi"/>
        </w:rPr>
        <w:t>CONCATENATE funkcija – spajanje teksta</w:t>
      </w:r>
      <w:bookmarkEnd w:id="21"/>
    </w:p>
    <w:p w14:paraId="4DA5EF61" w14:textId="2C4FA18C" w:rsidR="00C97109" w:rsidRPr="00B05C05" w:rsidRDefault="001615D1" w:rsidP="00C97109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Funkcija CONCATENATE služi za spajanje više tekstualnih nizova u jedan. Često se koristi za objedinjavanje imena i prezimena, adresa ili drugih tekstualnih podataka.</w:t>
      </w:r>
    </w:p>
    <w:p w14:paraId="30C619BB" w14:textId="0C720CF2" w:rsidR="009E4E50" w:rsidRPr="00B05C05" w:rsidRDefault="009E4E50" w:rsidP="00C97109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 xml:space="preserve">U prikazanom primjeru korištena je formula </w:t>
      </w:r>
      <w:r w:rsidRPr="00B05C05">
        <w:rPr>
          <w:rFonts w:asciiTheme="minorHAnsi" w:hAnsiTheme="minorHAnsi" w:cstheme="minorHAnsi"/>
          <w:b/>
          <w:bCs/>
        </w:rPr>
        <w:t>=CONCATENATE(A2," ",B2)</w:t>
      </w:r>
      <w:r w:rsidRPr="00B05C05">
        <w:rPr>
          <w:rFonts w:asciiTheme="minorHAnsi" w:hAnsiTheme="minorHAnsi" w:cstheme="minorHAnsi"/>
        </w:rPr>
        <w:t>.</w:t>
      </w:r>
    </w:p>
    <w:p w14:paraId="734CC208" w14:textId="77777777" w:rsidR="00CC58BF" w:rsidRDefault="00CC58BF" w:rsidP="00E426E4">
      <w:pPr>
        <w:keepNext/>
        <w:jc w:val="center"/>
      </w:pPr>
      <w:r w:rsidRPr="00CC58BF">
        <w:rPr>
          <w:noProof/>
        </w:rPr>
        <w:lastRenderedPageBreak/>
        <w:drawing>
          <wp:inline distT="0" distB="0" distL="0" distR="0" wp14:anchorId="537C73E1" wp14:editId="455810AC">
            <wp:extent cx="5424992" cy="1686296"/>
            <wp:effectExtent l="0" t="0" r="4445" b="9525"/>
            <wp:docPr id="75503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31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7030" cy="169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8380" w14:textId="3CE6AA63" w:rsidR="00CC58BF" w:rsidRPr="00B05C05" w:rsidRDefault="00CC58BF" w:rsidP="00E426E4">
      <w:pPr>
        <w:pStyle w:val="Caption"/>
        <w:jc w:val="center"/>
        <w:rPr>
          <w:rFonts w:asciiTheme="minorHAnsi" w:hAnsiTheme="minorHAnsi" w:cstheme="minorHAnsi"/>
        </w:rPr>
      </w:pPr>
      <w:bookmarkStart w:id="22" w:name="_Toc201906396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14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 Originalna tabela sa odvojenim imenima i prezimenima</w:t>
      </w:r>
      <w:bookmarkEnd w:id="22"/>
    </w:p>
    <w:p w14:paraId="6B70B3AB" w14:textId="77777777" w:rsidR="00E426E4" w:rsidRPr="00E426E4" w:rsidRDefault="00E426E4" w:rsidP="00E426E4"/>
    <w:p w14:paraId="767A8272" w14:textId="77777777" w:rsidR="00CC58BF" w:rsidRDefault="00CC58BF" w:rsidP="00E426E4">
      <w:pPr>
        <w:keepNext/>
        <w:jc w:val="center"/>
      </w:pPr>
      <w:r w:rsidRPr="00CC58BF">
        <w:rPr>
          <w:noProof/>
        </w:rPr>
        <w:drawing>
          <wp:inline distT="0" distB="0" distL="0" distR="0" wp14:anchorId="3D5ABE1C" wp14:editId="5D332B2C">
            <wp:extent cx="5460018" cy="1721922"/>
            <wp:effectExtent l="0" t="0" r="7620" b="0"/>
            <wp:docPr id="68644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437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10" cy="17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2264" w14:textId="5BF85579" w:rsidR="00CC58BF" w:rsidRPr="00B05C05" w:rsidRDefault="00CC58BF" w:rsidP="00E426E4">
      <w:pPr>
        <w:pStyle w:val="Caption"/>
        <w:jc w:val="center"/>
        <w:rPr>
          <w:rFonts w:asciiTheme="minorHAnsi" w:hAnsiTheme="minorHAnsi" w:cstheme="minorHAnsi"/>
        </w:rPr>
      </w:pPr>
      <w:bookmarkStart w:id="23" w:name="_Toc201906397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15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Korištenje CONCATENATE funkcija u svrhu spajanja Imena i Prezimena</w:t>
      </w:r>
      <w:bookmarkEnd w:id="23"/>
    </w:p>
    <w:p w14:paraId="4FE9B3E2" w14:textId="77777777" w:rsidR="00E426E4" w:rsidRPr="00E426E4" w:rsidRDefault="00E426E4" w:rsidP="00E426E4"/>
    <w:p w14:paraId="36DD384B" w14:textId="77777777" w:rsidR="00CC58BF" w:rsidRDefault="00CC58BF" w:rsidP="00E426E4">
      <w:pPr>
        <w:keepNext/>
        <w:jc w:val="center"/>
      </w:pPr>
      <w:r w:rsidRPr="00CC58BF">
        <w:rPr>
          <w:noProof/>
        </w:rPr>
        <w:drawing>
          <wp:inline distT="0" distB="0" distL="0" distR="0" wp14:anchorId="2BEFEE61" wp14:editId="4E913612">
            <wp:extent cx="5469776" cy="1674421"/>
            <wp:effectExtent l="0" t="0" r="0" b="2540"/>
            <wp:docPr id="5815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38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504" cy="167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EF5B" w14:textId="6E9AEDFF" w:rsidR="00CC58BF" w:rsidRPr="00B05C05" w:rsidRDefault="00CC58BF" w:rsidP="00E426E4">
      <w:pPr>
        <w:pStyle w:val="Caption"/>
        <w:jc w:val="center"/>
        <w:rPr>
          <w:rFonts w:asciiTheme="minorHAnsi" w:hAnsiTheme="minorHAnsi" w:cstheme="minorHAnsi"/>
        </w:rPr>
      </w:pPr>
      <w:bookmarkStart w:id="24" w:name="_Toc201906398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16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Tabela sa spojenim imenima i prezimenima pomoću CONCATENATE funkcije</w:t>
      </w:r>
      <w:bookmarkEnd w:id="24"/>
    </w:p>
    <w:p w14:paraId="0C61D2B6" w14:textId="61BA2C92" w:rsidR="00CC58BF" w:rsidRPr="00B05C05" w:rsidRDefault="00567ACF" w:rsidP="00567ACF">
      <w:pPr>
        <w:pStyle w:val="Heading3"/>
        <w:rPr>
          <w:rFonts w:asciiTheme="minorHAnsi" w:hAnsiTheme="minorHAnsi" w:cstheme="minorHAnsi"/>
        </w:rPr>
      </w:pPr>
      <w:bookmarkStart w:id="25" w:name="_Toc202048921"/>
      <w:r w:rsidRPr="00B05C05">
        <w:rPr>
          <w:rFonts w:asciiTheme="minorHAnsi" w:hAnsiTheme="minorHAnsi" w:cstheme="minorHAnsi"/>
        </w:rPr>
        <w:t>UPPER funkcija – Pretvaranje teksta u velika slova</w:t>
      </w:r>
      <w:bookmarkEnd w:id="25"/>
    </w:p>
    <w:p w14:paraId="20A9008F" w14:textId="280E8187" w:rsidR="00567ACF" w:rsidRPr="00B05C05" w:rsidRDefault="00C77548" w:rsidP="00567ACF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Funkcija UPPER pretvara sva slova iz odabranog teksta u velika slova. Korisna je prilikom standardizacije tekstualnih podataka, kao što su imena ili adrese e-pošte.</w:t>
      </w:r>
    </w:p>
    <w:p w14:paraId="251B7379" w14:textId="47E73F76" w:rsidR="00B31CD5" w:rsidRPr="00B05C05" w:rsidRDefault="00125FD2" w:rsidP="00125FD2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 xml:space="preserve">U prikazanom primjeru korištena je formula </w:t>
      </w:r>
      <w:r w:rsidRPr="00B05C05">
        <w:rPr>
          <w:rFonts w:asciiTheme="minorHAnsi" w:hAnsiTheme="minorHAnsi" w:cstheme="minorHAnsi"/>
          <w:b/>
          <w:bCs/>
        </w:rPr>
        <w:t>=UPPER(A2)</w:t>
      </w:r>
      <w:r w:rsidRPr="00B05C05">
        <w:rPr>
          <w:rFonts w:asciiTheme="minorHAnsi" w:hAnsiTheme="minorHAnsi" w:cstheme="minorHAnsi"/>
        </w:rPr>
        <w:t>.</w:t>
      </w:r>
    </w:p>
    <w:p w14:paraId="22FE7427" w14:textId="77777777" w:rsidR="00125FD2" w:rsidRDefault="00125FD2" w:rsidP="00125FD2">
      <w:pPr>
        <w:keepNext/>
        <w:jc w:val="center"/>
      </w:pPr>
      <w:r w:rsidRPr="00125FD2">
        <w:rPr>
          <w:noProof/>
        </w:rPr>
        <w:lastRenderedPageBreak/>
        <w:drawing>
          <wp:inline distT="0" distB="0" distL="0" distR="0" wp14:anchorId="069D8449" wp14:editId="21BCADEB">
            <wp:extent cx="4061361" cy="2840461"/>
            <wp:effectExtent l="0" t="0" r="0" b="0"/>
            <wp:docPr id="95773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5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3898" cy="284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1A0E" w14:textId="7BF9FC4A" w:rsidR="00125FD2" w:rsidRPr="00B05C05" w:rsidRDefault="00125FD2" w:rsidP="00125FD2">
      <w:pPr>
        <w:pStyle w:val="Caption"/>
        <w:jc w:val="center"/>
        <w:rPr>
          <w:rFonts w:asciiTheme="minorHAnsi" w:hAnsiTheme="minorHAnsi" w:cstheme="minorHAnsi"/>
        </w:rPr>
      </w:pPr>
      <w:bookmarkStart w:id="26" w:name="_Toc201906399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17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Korištenje UPPER funkcije u tabeli sa tekstovima</w:t>
      </w:r>
      <w:bookmarkEnd w:id="26"/>
    </w:p>
    <w:p w14:paraId="2504B766" w14:textId="03EAD30A" w:rsidR="00125FD2" w:rsidRPr="00B05C05" w:rsidRDefault="00125FD2" w:rsidP="00125FD2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Ova formula konvertuje tekst iz ćelije A2 u velika slova, a ista logika je primijenjena i na ostale unose.</w:t>
      </w:r>
    </w:p>
    <w:p w14:paraId="4DE98473" w14:textId="77777777" w:rsidR="00125FD2" w:rsidRDefault="00125FD2" w:rsidP="00125FD2">
      <w:pPr>
        <w:keepNext/>
        <w:jc w:val="center"/>
      </w:pPr>
      <w:r w:rsidRPr="00125FD2">
        <w:rPr>
          <w:noProof/>
        </w:rPr>
        <w:drawing>
          <wp:inline distT="0" distB="0" distL="0" distR="0" wp14:anchorId="756FA8D1" wp14:editId="31064C03">
            <wp:extent cx="4453247" cy="3311018"/>
            <wp:effectExtent l="0" t="0" r="5080" b="3810"/>
            <wp:docPr id="137383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4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6533" cy="33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D777" w14:textId="5E2B18BA" w:rsidR="00125FD2" w:rsidRPr="00B05C05" w:rsidRDefault="00125FD2" w:rsidP="00125FD2">
      <w:pPr>
        <w:pStyle w:val="Caption"/>
        <w:jc w:val="center"/>
        <w:rPr>
          <w:rFonts w:asciiTheme="minorHAnsi" w:hAnsiTheme="minorHAnsi" w:cstheme="minorHAnsi"/>
        </w:rPr>
      </w:pPr>
      <w:bookmarkStart w:id="27" w:name="_Toc201906400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18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 Tabela sa tekstovima pretvorenim u velika slova pomoću UPPER funkcije</w:t>
      </w:r>
      <w:bookmarkEnd w:id="27"/>
    </w:p>
    <w:p w14:paraId="61DD4CE7" w14:textId="752769A1" w:rsidR="00C83D95" w:rsidRPr="00B05C05" w:rsidRDefault="00C83D95" w:rsidP="00C83D95">
      <w:pPr>
        <w:pStyle w:val="Heading3"/>
        <w:rPr>
          <w:rFonts w:asciiTheme="minorHAnsi" w:hAnsiTheme="minorHAnsi" w:cstheme="minorHAnsi"/>
        </w:rPr>
      </w:pPr>
      <w:bookmarkStart w:id="28" w:name="_Toc202048922"/>
      <w:r w:rsidRPr="00B05C05">
        <w:rPr>
          <w:rFonts w:asciiTheme="minorHAnsi" w:hAnsiTheme="minorHAnsi" w:cstheme="minorHAnsi"/>
        </w:rPr>
        <w:lastRenderedPageBreak/>
        <w:t>LOWER funkcija – pretvaranje teksta u mala slova</w:t>
      </w:r>
      <w:bookmarkEnd w:id="28"/>
    </w:p>
    <w:p w14:paraId="64C0B5B8" w14:textId="04AC3CBC" w:rsidR="00C83D95" w:rsidRPr="00B05C05" w:rsidRDefault="000F4A58" w:rsidP="00C83D9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Funkcija LOWER pretvara sva slova iz unesenog teksta u mala slova. Najčešće se koristi kod normalizacije tekstualnih podataka, posebno kada je unos bio pisan velikim slovima.</w:t>
      </w:r>
    </w:p>
    <w:p w14:paraId="5AD7CBDF" w14:textId="687857A0" w:rsidR="00125FD2" w:rsidRPr="00B05C05" w:rsidRDefault="0096789F" w:rsidP="00125FD2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 xml:space="preserve">U prikazanom primjeru korištena je formula </w:t>
      </w:r>
      <w:r w:rsidRPr="00B05C05">
        <w:rPr>
          <w:rFonts w:asciiTheme="minorHAnsi" w:hAnsiTheme="minorHAnsi" w:cstheme="minorHAnsi"/>
          <w:b/>
          <w:bCs/>
        </w:rPr>
        <w:t>=LOWER(A2)</w:t>
      </w:r>
      <w:r w:rsidRPr="00B05C05">
        <w:rPr>
          <w:rFonts w:asciiTheme="minorHAnsi" w:hAnsiTheme="minorHAnsi" w:cstheme="minorHAnsi"/>
        </w:rPr>
        <w:t>.</w:t>
      </w:r>
    </w:p>
    <w:p w14:paraId="62912302" w14:textId="77777777" w:rsidR="00AF1BFC" w:rsidRDefault="00AF1BFC" w:rsidP="00AF1BFC">
      <w:pPr>
        <w:keepNext/>
        <w:jc w:val="center"/>
      </w:pPr>
      <w:r w:rsidRPr="00AF1BFC">
        <w:rPr>
          <w:noProof/>
        </w:rPr>
        <w:drawing>
          <wp:inline distT="0" distB="0" distL="0" distR="0" wp14:anchorId="3F040D1B" wp14:editId="6B071526">
            <wp:extent cx="4310742" cy="2557220"/>
            <wp:effectExtent l="0" t="0" r="0" b="0"/>
            <wp:docPr id="55698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3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964" cy="25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EEB1" w14:textId="72908EF1" w:rsidR="0096789F" w:rsidRPr="00B05C05" w:rsidRDefault="00AF1BFC" w:rsidP="00AF1BFC">
      <w:pPr>
        <w:pStyle w:val="Caption"/>
        <w:jc w:val="center"/>
        <w:rPr>
          <w:rFonts w:asciiTheme="minorHAnsi" w:hAnsiTheme="minorHAnsi" w:cstheme="minorHAnsi"/>
        </w:rPr>
      </w:pPr>
      <w:bookmarkStart w:id="29" w:name="_Toc201906401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19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Tabela sa tekstom u velikim slovima</w:t>
      </w:r>
      <w:bookmarkEnd w:id="29"/>
    </w:p>
    <w:p w14:paraId="3DC4DD86" w14:textId="5257EEC0" w:rsidR="00AF1BFC" w:rsidRPr="00B05C05" w:rsidRDefault="00AF1BFC" w:rsidP="00125FD2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Ova formula pretvara tekst iz ćelije A2 u mala slova, a ista funkcija primijenjena je i na ostale unose.</w:t>
      </w:r>
    </w:p>
    <w:p w14:paraId="6F0F8CD6" w14:textId="77777777" w:rsidR="00AF1BFC" w:rsidRDefault="00AF1BFC" w:rsidP="00B72E33">
      <w:pPr>
        <w:keepNext/>
        <w:jc w:val="center"/>
      </w:pPr>
      <w:r w:rsidRPr="00AF1BFC">
        <w:rPr>
          <w:noProof/>
        </w:rPr>
        <w:drawing>
          <wp:inline distT="0" distB="0" distL="0" distR="0" wp14:anchorId="11D3C635" wp14:editId="0817F143">
            <wp:extent cx="4215740" cy="2738321"/>
            <wp:effectExtent l="0" t="0" r="0" b="5080"/>
            <wp:docPr id="78501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1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7667" cy="274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591" w14:textId="6AAA7E6A" w:rsidR="00AF1BFC" w:rsidRPr="00B05C05" w:rsidRDefault="00AF1BFC" w:rsidP="00B72E33">
      <w:pPr>
        <w:pStyle w:val="Caption"/>
        <w:jc w:val="center"/>
        <w:rPr>
          <w:rFonts w:asciiTheme="minorHAnsi" w:hAnsiTheme="minorHAnsi" w:cstheme="minorHAnsi"/>
        </w:rPr>
      </w:pPr>
      <w:bookmarkStart w:id="30" w:name="_Toc201906402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20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Tabela sa tekstovima pretvorenim u mala slova pomoću LOWER funkcije</w:t>
      </w:r>
      <w:bookmarkEnd w:id="30"/>
    </w:p>
    <w:p w14:paraId="0A76ACE3" w14:textId="0E83F430" w:rsidR="00B72E33" w:rsidRPr="00B05C05" w:rsidRDefault="0056584D" w:rsidP="0056584D">
      <w:pPr>
        <w:pStyle w:val="Heading3"/>
        <w:rPr>
          <w:rFonts w:asciiTheme="minorHAnsi" w:hAnsiTheme="minorHAnsi" w:cstheme="minorHAnsi"/>
        </w:rPr>
      </w:pPr>
      <w:bookmarkStart w:id="31" w:name="_Toc202048923"/>
      <w:r w:rsidRPr="00B05C05">
        <w:rPr>
          <w:rFonts w:asciiTheme="minorHAnsi" w:hAnsiTheme="minorHAnsi" w:cstheme="minorHAnsi"/>
        </w:rPr>
        <w:lastRenderedPageBreak/>
        <w:t>NOW funkcija – trenutni datum i vrijeme</w:t>
      </w:r>
      <w:bookmarkEnd w:id="31"/>
    </w:p>
    <w:p w14:paraId="41C3ED65" w14:textId="30349E3A" w:rsidR="0056584D" w:rsidRPr="00B05C05" w:rsidRDefault="008B2E7A" w:rsidP="0056584D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Funkcija NOW prikazuje tačan trenutni datum i vrijeme u skladu sa sistemskim vremenom računara. Praktična je kod vremenskog označavanja zapisa, evidencije ili bilješki koje zahtijevaju precizno vrijeme.</w:t>
      </w:r>
    </w:p>
    <w:p w14:paraId="351972FC" w14:textId="62B7A130" w:rsidR="008B2E7A" w:rsidRPr="00B05C05" w:rsidRDefault="008B2E7A" w:rsidP="0056584D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 xml:space="preserve">U prikazanom primjeru korištena je formula </w:t>
      </w:r>
      <w:r w:rsidRPr="00B05C05">
        <w:rPr>
          <w:rFonts w:asciiTheme="minorHAnsi" w:hAnsiTheme="minorHAnsi" w:cstheme="minorHAnsi"/>
          <w:b/>
          <w:bCs/>
        </w:rPr>
        <w:t>=NOW()</w:t>
      </w:r>
      <w:r w:rsidRPr="00B05C05">
        <w:rPr>
          <w:rFonts w:asciiTheme="minorHAnsi" w:hAnsiTheme="minorHAnsi" w:cstheme="minorHAnsi"/>
        </w:rPr>
        <w:t>.</w:t>
      </w:r>
    </w:p>
    <w:p w14:paraId="5F7D483B" w14:textId="77777777" w:rsidR="00366A0E" w:rsidRDefault="00366A0E" w:rsidP="00366A0E">
      <w:pPr>
        <w:keepNext/>
        <w:jc w:val="center"/>
      </w:pPr>
      <w:r w:rsidRPr="00366A0E">
        <w:rPr>
          <w:noProof/>
        </w:rPr>
        <w:drawing>
          <wp:inline distT="0" distB="0" distL="0" distR="0" wp14:anchorId="218F93E3" wp14:editId="15BE40BE">
            <wp:extent cx="5446002" cy="1567543"/>
            <wp:effectExtent l="0" t="0" r="2540" b="0"/>
            <wp:docPr id="18875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71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5716" cy="15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DC6F" w14:textId="5BF9111C" w:rsidR="008B2E7A" w:rsidRPr="00B05C05" w:rsidRDefault="00366A0E" w:rsidP="00366A0E">
      <w:pPr>
        <w:pStyle w:val="Caption"/>
        <w:jc w:val="center"/>
        <w:rPr>
          <w:rFonts w:asciiTheme="minorHAnsi" w:hAnsiTheme="minorHAnsi" w:cstheme="minorHAnsi"/>
        </w:rPr>
      </w:pPr>
      <w:bookmarkStart w:id="32" w:name="_Toc201906403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21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Korištenje NOW funkcije u Excel-u</w:t>
      </w:r>
      <w:bookmarkEnd w:id="32"/>
    </w:p>
    <w:p w14:paraId="72C089D6" w14:textId="7F3AC80A" w:rsidR="00366A0E" w:rsidRPr="00B05C05" w:rsidRDefault="00366A0E" w:rsidP="0056584D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Ova formula automatski prikazuje trenutni datum i vrijeme, i ažurira se svaki put kada se Excel dokument otvori ili izračuna.</w:t>
      </w:r>
    </w:p>
    <w:p w14:paraId="1DB6491D" w14:textId="77777777" w:rsidR="00366A0E" w:rsidRDefault="00366A0E" w:rsidP="00EB7445">
      <w:pPr>
        <w:keepNext/>
        <w:jc w:val="center"/>
      </w:pPr>
      <w:r w:rsidRPr="00366A0E">
        <w:rPr>
          <w:noProof/>
        </w:rPr>
        <w:drawing>
          <wp:inline distT="0" distB="0" distL="0" distR="0" wp14:anchorId="7A0DA02E" wp14:editId="1EE14BBE">
            <wp:extent cx="5435834" cy="2553195"/>
            <wp:effectExtent l="0" t="0" r="0" b="0"/>
            <wp:docPr id="9392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89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5704" cy="25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C88E" w14:textId="40661165" w:rsidR="00366A0E" w:rsidRPr="00B05C05" w:rsidRDefault="00366A0E" w:rsidP="00EB7445">
      <w:pPr>
        <w:pStyle w:val="Caption"/>
        <w:jc w:val="center"/>
        <w:rPr>
          <w:rFonts w:asciiTheme="minorHAnsi" w:hAnsiTheme="minorHAnsi" w:cstheme="minorHAnsi"/>
        </w:rPr>
      </w:pPr>
      <w:bookmarkStart w:id="33" w:name="_Toc201906404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22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Ćelija sa prikazom trenutnog datuma i vremena pomoću NOW funkcije.</w:t>
      </w:r>
      <w:bookmarkEnd w:id="33"/>
    </w:p>
    <w:p w14:paraId="1F4F1F87" w14:textId="5A90CB60" w:rsidR="00366A0E" w:rsidRPr="00B05C05" w:rsidRDefault="00633DA5" w:rsidP="00633DA5">
      <w:pPr>
        <w:pStyle w:val="Heading3"/>
        <w:rPr>
          <w:rFonts w:asciiTheme="minorHAnsi" w:hAnsiTheme="minorHAnsi" w:cstheme="minorHAnsi"/>
        </w:rPr>
      </w:pPr>
      <w:bookmarkStart w:id="34" w:name="_Toc202048924"/>
      <w:r w:rsidRPr="00B05C05">
        <w:rPr>
          <w:rFonts w:asciiTheme="minorHAnsi" w:hAnsiTheme="minorHAnsi" w:cstheme="minorHAnsi"/>
        </w:rPr>
        <w:t>IF funkcija – uslovna funkcija</w:t>
      </w:r>
      <w:bookmarkEnd w:id="34"/>
    </w:p>
    <w:p w14:paraId="77D67261" w14:textId="77B94705" w:rsidR="00633DA5" w:rsidRPr="00B05C05" w:rsidRDefault="00096131" w:rsidP="00633DA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Funkcija IF omogućava donošenje odluka u Excelu na osnovu zadatih uslova. Ako je uslov ispunjen, prikazuje se jedna vrijednost, a ako nije</w:t>
      </w:r>
      <w:r w:rsidR="00DA04E2">
        <w:rPr>
          <w:rFonts w:asciiTheme="minorHAnsi" w:hAnsiTheme="minorHAnsi" w:cstheme="minorHAnsi"/>
        </w:rPr>
        <w:t xml:space="preserve"> prikazuje se</w:t>
      </w:r>
      <w:r w:rsidRPr="00B05C05">
        <w:rPr>
          <w:rFonts w:asciiTheme="minorHAnsi" w:hAnsiTheme="minorHAnsi" w:cstheme="minorHAnsi"/>
        </w:rPr>
        <w:t xml:space="preserve"> druga</w:t>
      </w:r>
      <w:r w:rsidR="00DA04E2">
        <w:rPr>
          <w:rFonts w:asciiTheme="minorHAnsi" w:hAnsiTheme="minorHAnsi" w:cstheme="minorHAnsi"/>
        </w:rPr>
        <w:t xml:space="preserve"> vrijednost</w:t>
      </w:r>
      <w:r w:rsidRPr="00B05C05">
        <w:rPr>
          <w:rFonts w:asciiTheme="minorHAnsi" w:hAnsiTheme="minorHAnsi" w:cstheme="minorHAnsi"/>
        </w:rPr>
        <w:t>.</w:t>
      </w:r>
    </w:p>
    <w:p w14:paraId="24C89063" w14:textId="37A8E232" w:rsidR="00340461" w:rsidRPr="00B05C05" w:rsidRDefault="00340461" w:rsidP="00633DA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 xml:space="preserve">U prikazanom primjeru koristi se formula </w:t>
      </w:r>
      <w:r w:rsidRPr="00B05C05">
        <w:rPr>
          <w:rFonts w:asciiTheme="minorHAnsi" w:hAnsiTheme="minorHAnsi" w:cstheme="minorHAnsi"/>
          <w:b/>
          <w:bCs/>
        </w:rPr>
        <w:t>=IF(B2&gt;=6,"Da","Ne")</w:t>
      </w:r>
      <w:r w:rsidRPr="00B05C05">
        <w:rPr>
          <w:rFonts w:asciiTheme="minorHAnsi" w:hAnsiTheme="minorHAnsi" w:cstheme="minorHAnsi"/>
        </w:rPr>
        <w:t>.</w:t>
      </w:r>
    </w:p>
    <w:p w14:paraId="02614C32" w14:textId="77777777" w:rsidR="00B31764" w:rsidRDefault="00340461" w:rsidP="008D3B09">
      <w:pPr>
        <w:keepNext/>
        <w:jc w:val="center"/>
      </w:pPr>
      <w:r w:rsidRPr="00340461">
        <w:rPr>
          <w:noProof/>
        </w:rPr>
        <w:lastRenderedPageBreak/>
        <w:drawing>
          <wp:inline distT="0" distB="0" distL="0" distR="0" wp14:anchorId="7B926F49" wp14:editId="4FDC6979">
            <wp:extent cx="5234528" cy="1828800"/>
            <wp:effectExtent l="0" t="0" r="4445" b="0"/>
            <wp:docPr id="3867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9695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110" cy="18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8120" w14:textId="2AAED507" w:rsidR="00340461" w:rsidRPr="00B05C05" w:rsidRDefault="00B31764" w:rsidP="008D3B09">
      <w:pPr>
        <w:pStyle w:val="Caption"/>
        <w:jc w:val="center"/>
        <w:rPr>
          <w:rFonts w:asciiTheme="minorHAnsi" w:hAnsiTheme="minorHAnsi" w:cstheme="minorHAnsi"/>
        </w:rPr>
      </w:pPr>
      <w:bookmarkStart w:id="35" w:name="_Toc201906405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23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Tabela sa ocjenama i korištenje funkcije IF</w:t>
      </w:r>
      <w:bookmarkEnd w:id="35"/>
    </w:p>
    <w:p w14:paraId="2A7119DC" w14:textId="4B8F103A" w:rsidR="00340461" w:rsidRPr="00B05C05" w:rsidRDefault="00340461" w:rsidP="00633DA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Ona provjerava da li je prosječna ocjena veća ili jednaka 6. Ako jeste, rezultat je "Da" (položio), u suprotnom "Ne"</w:t>
      </w:r>
      <w:r w:rsidR="00802473">
        <w:rPr>
          <w:rFonts w:asciiTheme="minorHAnsi" w:hAnsiTheme="minorHAnsi" w:cstheme="minorHAnsi"/>
        </w:rPr>
        <w:t xml:space="preserve"> (nije položio)</w:t>
      </w:r>
      <w:r w:rsidRPr="00B05C05">
        <w:rPr>
          <w:rFonts w:asciiTheme="minorHAnsi" w:hAnsiTheme="minorHAnsi" w:cstheme="minorHAnsi"/>
        </w:rPr>
        <w:t>.</w:t>
      </w:r>
    </w:p>
    <w:p w14:paraId="7818C06E" w14:textId="77777777" w:rsidR="00B31764" w:rsidRDefault="00340461" w:rsidP="008D3B09">
      <w:pPr>
        <w:keepNext/>
        <w:jc w:val="center"/>
      </w:pPr>
      <w:r w:rsidRPr="00340461">
        <w:rPr>
          <w:noProof/>
        </w:rPr>
        <w:drawing>
          <wp:inline distT="0" distB="0" distL="0" distR="0" wp14:anchorId="395F9035" wp14:editId="025D96EA">
            <wp:extent cx="5474437" cy="1520042"/>
            <wp:effectExtent l="0" t="0" r="0" b="4445"/>
            <wp:docPr id="470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8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4643" cy="152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099D" w14:textId="304FB3CC" w:rsidR="00340461" w:rsidRPr="00B05C05" w:rsidRDefault="00B31764" w:rsidP="008D3B09">
      <w:pPr>
        <w:pStyle w:val="Caption"/>
        <w:jc w:val="center"/>
        <w:rPr>
          <w:rFonts w:asciiTheme="minorHAnsi" w:hAnsiTheme="minorHAnsi" w:cstheme="minorHAnsi"/>
        </w:rPr>
      </w:pPr>
      <w:bookmarkStart w:id="36" w:name="_Toc201906406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24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Tabela sa ocjenama i rezultatima dobijenim primjenom IF funkcije</w:t>
      </w:r>
      <w:bookmarkEnd w:id="36"/>
    </w:p>
    <w:p w14:paraId="4AE980E8" w14:textId="18C1AAA8" w:rsidR="00B31764" w:rsidRDefault="00E955E7" w:rsidP="00E955E7">
      <w:pPr>
        <w:pStyle w:val="Heading2"/>
      </w:pPr>
      <w:bookmarkStart w:id="37" w:name="_Toc202048925"/>
      <w:r>
        <w:t>Kombinacija 5 funkcija u jednom zadatku</w:t>
      </w:r>
      <w:bookmarkEnd w:id="37"/>
    </w:p>
    <w:p w14:paraId="3769C9CF" w14:textId="694B9D0C" w:rsidR="00F540C5" w:rsidRPr="00B05C05" w:rsidRDefault="00F540C5" w:rsidP="00F540C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Cilj ovog zadatka je prikazati primjenu pet različitih Excel funkcija u obračunu plata zaposlenih. Početna tabela sadrži imena zaposlenih i njihove osnovne plate, a kroz postup</w:t>
      </w:r>
      <w:r w:rsidR="00271FEB">
        <w:rPr>
          <w:rFonts w:asciiTheme="minorHAnsi" w:hAnsiTheme="minorHAnsi" w:cstheme="minorHAnsi"/>
        </w:rPr>
        <w:t>ačno</w:t>
      </w:r>
      <w:r w:rsidRPr="00B05C05">
        <w:rPr>
          <w:rFonts w:asciiTheme="minorHAnsi" w:hAnsiTheme="minorHAnsi" w:cstheme="minorHAnsi"/>
        </w:rPr>
        <w:t xml:space="preserve"> dodavanje funkcija vrši se zaokruživanje plate, izračunavanje kvadrata plate, kvadratnog korijena, uslovno dodjeljivanje bonusa na osnovu visine plate</w:t>
      </w:r>
      <w:r w:rsidR="00271FEB">
        <w:rPr>
          <w:rFonts w:asciiTheme="minorHAnsi" w:hAnsiTheme="minorHAnsi" w:cstheme="minorHAnsi"/>
        </w:rPr>
        <w:t xml:space="preserve"> i</w:t>
      </w:r>
      <w:r w:rsidRPr="00B05C05">
        <w:rPr>
          <w:rFonts w:asciiTheme="minorHAnsi" w:hAnsiTheme="minorHAnsi" w:cstheme="minorHAnsi"/>
        </w:rPr>
        <w:t xml:space="preserve"> konačno zaokruživanje ukupne plate sa bonusom na viši cijeli broj.</w:t>
      </w:r>
    </w:p>
    <w:p w14:paraId="3F13B860" w14:textId="77777777" w:rsidR="000929BC" w:rsidRDefault="000929BC" w:rsidP="000929BC">
      <w:pPr>
        <w:keepNext/>
        <w:jc w:val="center"/>
      </w:pPr>
      <w:r w:rsidRPr="000929BC">
        <w:rPr>
          <w:noProof/>
        </w:rPr>
        <w:drawing>
          <wp:inline distT="0" distB="0" distL="0" distR="0" wp14:anchorId="278BE8F8" wp14:editId="46982B3A">
            <wp:extent cx="4210138" cy="1502769"/>
            <wp:effectExtent l="0" t="0" r="0" b="2540"/>
            <wp:docPr id="12362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46883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138" cy="150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9C12" w14:textId="0F1942AE" w:rsidR="000929BC" w:rsidRPr="00B05C05" w:rsidRDefault="000929BC" w:rsidP="000929BC">
      <w:pPr>
        <w:pStyle w:val="Caption"/>
        <w:jc w:val="center"/>
        <w:rPr>
          <w:rFonts w:asciiTheme="minorHAnsi" w:hAnsiTheme="minorHAnsi" w:cstheme="minorHAnsi"/>
        </w:rPr>
      </w:pPr>
      <w:bookmarkStart w:id="38" w:name="_Toc201906407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25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Početna tabela bez funkcija</w:t>
      </w:r>
      <w:bookmarkEnd w:id="38"/>
    </w:p>
    <w:p w14:paraId="2E5DEC09" w14:textId="751BE51C" w:rsidR="004105F1" w:rsidRPr="00B05C05" w:rsidRDefault="000929BC" w:rsidP="000929BC">
      <w:pPr>
        <w:pStyle w:val="Heading3"/>
        <w:rPr>
          <w:rFonts w:asciiTheme="minorHAnsi" w:hAnsiTheme="minorHAnsi" w:cstheme="minorHAnsi"/>
        </w:rPr>
      </w:pPr>
      <w:bookmarkStart w:id="39" w:name="_Toc202048926"/>
      <w:r w:rsidRPr="00B05C05">
        <w:rPr>
          <w:rFonts w:asciiTheme="minorHAnsi" w:hAnsiTheme="minorHAnsi" w:cstheme="minorHAnsi"/>
        </w:rPr>
        <w:lastRenderedPageBreak/>
        <w:t>Dodavanje funkcije ROUND</w:t>
      </w:r>
      <w:bookmarkEnd w:id="39"/>
    </w:p>
    <w:p w14:paraId="631D32DD" w14:textId="0920109C" w:rsidR="000929BC" w:rsidRPr="00B05C05" w:rsidRDefault="000929BC" w:rsidP="000929BC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Dodajemo kolonu u kojoj ćemo zaokružiti osnovnu platu na cijeli broj pomoću ROUND funkcije</w:t>
      </w:r>
      <w:r w:rsidR="00832381" w:rsidRPr="00B05C05">
        <w:rPr>
          <w:rFonts w:asciiTheme="minorHAnsi" w:hAnsiTheme="minorHAnsi" w:cstheme="minorHAnsi"/>
        </w:rPr>
        <w:t>.</w:t>
      </w:r>
    </w:p>
    <w:p w14:paraId="5BE26FD3" w14:textId="77777777" w:rsidR="00E925D6" w:rsidRDefault="000929BC" w:rsidP="00E925D6">
      <w:pPr>
        <w:keepNext/>
        <w:jc w:val="center"/>
      </w:pPr>
      <w:r w:rsidRPr="000929BC">
        <w:rPr>
          <w:noProof/>
          <w:lang w:val="sr-Latn-BA"/>
        </w:rPr>
        <w:drawing>
          <wp:inline distT="0" distB="0" distL="0" distR="0" wp14:anchorId="1B863F39" wp14:editId="560C365F">
            <wp:extent cx="5359840" cy="1911927"/>
            <wp:effectExtent l="0" t="0" r="0" b="0"/>
            <wp:docPr id="12433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4330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808" cy="191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0D09" w14:textId="039CC813" w:rsidR="000929BC" w:rsidRPr="00B05C05" w:rsidRDefault="00E925D6" w:rsidP="00E925D6">
      <w:pPr>
        <w:pStyle w:val="Caption"/>
        <w:jc w:val="center"/>
        <w:rPr>
          <w:rFonts w:asciiTheme="minorHAnsi" w:hAnsiTheme="minorHAnsi" w:cstheme="minorHAnsi"/>
          <w:lang w:val="sr-Latn-BA"/>
        </w:rPr>
      </w:pPr>
      <w:bookmarkStart w:id="40" w:name="_Toc201906408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26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Unos ROUND funkcije u polje C2</w:t>
      </w:r>
      <w:bookmarkEnd w:id="40"/>
    </w:p>
    <w:p w14:paraId="47320094" w14:textId="77777777" w:rsidR="00E925D6" w:rsidRDefault="000929BC" w:rsidP="00E925D6">
      <w:pPr>
        <w:keepNext/>
        <w:jc w:val="center"/>
      </w:pPr>
      <w:r w:rsidRPr="000929BC">
        <w:rPr>
          <w:noProof/>
        </w:rPr>
        <w:drawing>
          <wp:inline distT="0" distB="0" distL="0" distR="0" wp14:anchorId="316DC67A" wp14:editId="1A9C0D3F">
            <wp:extent cx="5448680" cy="1543793"/>
            <wp:effectExtent l="0" t="0" r="0" b="0"/>
            <wp:docPr id="1885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89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1270" cy="1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40A7" w14:textId="150095AF" w:rsidR="00340461" w:rsidRPr="00B05C05" w:rsidRDefault="00E925D6" w:rsidP="00E925D6">
      <w:pPr>
        <w:pStyle w:val="Caption"/>
        <w:jc w:val="center"/>
        <w:rPr>
          <w:rFonts w:asciiTheme="minorHAnsi" w:hAnsiTheme="minorHAnsi" w:cstheme="minorHAnsi"/>
        </w:rPr>
      </w:pPr>
      <w:bookmarkStart w:id="41" w:name="_Toc201906409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27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Prikaz tabele nakon korištenja funkcije ROUND u svrhu zaokruživanja plata</w:t>
      </w:r>
      <w:bookmarkEnd w:id="41"/>
    </w:p>
    <w:p w14:paraId="188587FA" w14:textId="182D50E2" w:rsidR="000929BC" w:rsidRPr="00B05C05" w:rsidRDefault="006A11E9" w:rsidP="006A11E9">
      <w:pPr>
        <w:pStyle w:val="Heading3"/>
        <w:rPr>
          <w:rFonts w:asciiTheme="minorHAnsi" w:hAnsiTheme="minorHAnsi" w:cstheme="minorHAnsi"/>
        </w:rPr>
      </w:pPr>
      <w:bookmarkStart w:id="42" w:name="_Toc202048927"/>
      <w:r w:rsidRPr="00B05C05">
        <w:rPr>
          <w:rFonts w:asciiTheme="minorHAnsi" w:hAnsiTheme="minorHAnsi" w:cstheme="minorHAnsi"/>
        </w:rPr>
        <w:t>Dodavanje funkcije POWER</w:t>
      </w:r>
      <w:bookmarkEnd w:id="42"/>
    </w:p>
    <w:p w14:paraId="05CFAA14" w14:textId="28A05C8D" w:rsidR="006A11E9" w:rsidRPr="00B05C05" w:rsidRDefault="006A11E9" w:rsidP="006A11E9">
      <w:pPr>
        <w:rPr>
          <w:rFonts w:asciiTheme="minorHAnsi" w:hAnsiTheme="minorHAnsi" w:cstheme="minorHAnsi"/>
          <w:lang w:val="sr-Latn-BA"/>
        </w:rPr>
      </w:pPr>
      <w:r w:rsidRPr="00B05C05">
        <w:rPr>
          <w:rFonts w:asciiTheme="minorHAnsi" w:hAnsiTheme="minorHAnsi" w:cstheme="minorHAnsi"/>
        </w:rPr>
        <w:t xml:space="preserve">Dodajemo kolonu u kojoj </w:t>
      </w:r>
      <w:r w:rsidRPr="00B05C05">
        <w:rPr>
          <w:rFonts w:asciiTheme="minorHAnsi" w:hAnsiTheme="minorHAnsi" w:cstheme="minorHAnsi"/>
          <w:lang w:val="sr-Latn-BA"/>
        </w:rPr>
        <w:t>ćemo izračunati kvadrat zaokružene plate uz korištenje funkcije POWER.</w:t>
      </w:r>
    </w:p>
    <w:p w14:paraId="55A731F0" w14:textId="77777777" w:rsidR="00E925D6" w:rsidRDefault="00CB1634" w:rsidP="00E925D6">
      <w:pPr>
        <w:keepNext/>
        <w:jc w:val="center"/>
      </w:pPr>
      <w:r w:rsidRPr="00CB1634">
        <w:rPr>
          <w:noProof/>
          <w:lang w:val="sr-Latn-BA"/>
        </w:rPr>
        <w:drawing>
          <wp:inline distT="0" distB="0" distL="0" distR="0" wp14:anchorId="02E3E6D1" wp14:editId="472E037C">
            <wp:extent cx="5591247" cy="1508166"/>
            <wp:effectExtent l="0" t="0" r="0" b="0"/>
            <wp:docPr id="7022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9096" name="Picture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025" cy="151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1255" w14:textId="73319CE0" w:rsidR="006A11E9" w:rsidRPr="00B05C05" w:rsidRDefault="00E925D6" w:rsidP="00E925D6">
      <w:pPr>
        <w:pStyle w:val="Caption"/>
        <w:jc w:val="center"/>
        <w:rPr>
          <w:rFonts w:asciiTheme="minorHAnsi" w:hAnsiTheme="minorHAnsi" w:cstheme="minorHAnsi"/>
          <w:lang w:val="sr-Latn-BA"/>
        </w:rPr>
      </w:pPr>
      <w:bookmarkStart w:id="43" w:name="_Toc201906410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28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Unos POWER funkcije u polje D2</w:t>
      </w:r>
      <w:bookmarkEnd w:id="43"/>
    </w:p>
    <w:p w14:paraId="73DEDCDB" w14:textId="77777777" w:rsidR="00D73B3F" w:rsidRDefault="00CB1634" w:rsidP="00D73B3F">
      <w:pPr>
        <w:keepNext/>
        <w:jc w:val="center"/>
      </w:pPr>
      <w:r w:rsidRPr="00CB1634">
        <w:rPr>
          <w:noProof/>
          <w:lang w:val="sr-Latn-BA"/>
        </w:rPr>
        <w:lastRenderedPageBreak/>
        <w:drawing>
          <wp:inline distT="0" distB="0" distL="0" distR="0" wp14:anchorId="1C996AFF" wp14:editId="6F5FF0E2">
            <wp:extent cx="5430564" cy="1198047"/>
            <wp:effectExtent l="0" t="0" r="0" b="2540"/>
            <wp:docPr id="17409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95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3504" cy="12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C090" w14:textId="5D398648" w:rsidR="00CB1634" w:rsidRPr="00B05C05" w:rsidRDefault="00D73B3F" w:rsidP="00D73B3F">
      <w:pPr>
        <w:pStyle w:val="Caption"/>
        <w:jc w:val="center"/>
        <w:rPr>
          <w:rFonts w:asciiTheme="minorHAnsi" w:hAnsiTheme="minorHAnsi" w:cstheme="minorHAnsi"/>
          <w:lang w:val="sr-Latn-BA"/>
        </w:rPr>
      </w:pPr>
      <w:bookmarkStart w:id="44" w:name="_Toc201906411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29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Prikaz tabele nakon korištenja funkcije ROUND u svrhu prikazivanja plate na kvadratu</w:t>
      </w:r>
      <w:bookmarkEnd w:id="44"/>
    </w:p>
    <w:p w14:paraId="6B1DE9B9" w14:textId="0EFEA360" w:rsidR="00CB1634" w:rsidRPr="00B05C05" w:rsidRDefault="00725E6D" w:rsidP="00725E6D">
      <w:pPr>
        <w:pStyle w:val="Heading3"/>
        <w:rPr>
          <w:rFonts w:asciiTheme="minorHAnsi" w:hAnsiTheme="minorHAnsi" w:cstheme="minorHAnsi"/>
          <w:lang w:val="sr-Latn-BA"/>
        </w:rPr>
      </w:pPr>
      <w:bookmarkStart w:id="45" w:name="_Toc202048928"/>
      <w:r w:rsidRPr="00B05C05">
        <w:rPr>
          <w:rFonts w:asciiTheme="minorHAnsi" w:hAnsiTheme="minorHAnsi" w:cstheme="minorHAnsi"/>
          <w:lang w:val="sr-Latn-BA"/>
        </w:rPr>
        <w:t>Dodavanje funkcije SQRT</w:t>
      </w:r>
      <w:bookmarkEnd w:id="45"/>
    </w:p>
    <w:p w14:paraId="5D882430" w14:textId="362FD7EB" w:rsidR="00725E6D" w:rsidRPr="00B05C05" w:rsidRDefault="00725E6D" w:rsidP="00725E6D">
      <w:pPr>
        <w:rPr>
          <w:rFonts w:asciiTheme="minorHAnsi" w:hAnsiTheme="minorHAnsi" w:cstheme="minorHAnsi"/>
          <w:lang w:val="sr-Latn-BA"/>
        </w:rPr>
      </w:pPr>
      <w:r w:rsidRPr="00B05C05">
        <w:rPr>
          <w:rFonts w:asciiTheme="minorHAnsi" w:hAnsiTheme="minorHAnsi" w:cstheme="minorHAnsi"/>
          <w:lang w:val="sr-Latn-BA"/>
        </w:rPr>
        <w:t>Dodajemo kolonu u kojoj ćemo izračunati kvadratni korijen od originalne plate korištenjem funkcije SQRT.</w:t>
      </w:r>
    </w:p>
    <w:p w14:paraId="1D5DFAF9" w14:textId="77777777" w:rsidR="008161C4" w:rsidRDefault="00725E6D" w:rsidP="008161C4">
      <w:pPr>
        <w:keepNext/>
        <w:jc w:val="center"/>
      </w:pPr>
      <w:r w:rsidRPr="00725E6D">
        <w:rPr>
          <w:noProof/>
          <w:lang w:val="sr-Latn-BA"/>
        </w:rPr>
        <w:drawing>
          <wp:inline distT="0" distB="0" distL="0" distR="0" wp14:anchorId="2BB11157" wp14:editId="34C1F76E">
            <wp:extent cx="5070764" cy="1567679"/>
            <wp:effectExtent l="0" t="0" r="0" b="0"/>
            <wp:docPr id="98743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324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7214" cy="15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CC26" w14:textId="13288516" w:rsidR="00725E6D" w:rsidRPr="00B05C05" w:rsidRDefault="008161C4" w:rsidP="008161C4">
      <w:pPr>
        <w:pStyle w:val="Caption"/>
        <w:jc w:val="center"/>
        <w:rPr>
          <w:rFonts w:asciiTheme="minorHAnsi" w:hAnsiTheme="minorHAnsi" w:cstheme="minorHAnsi"/>
          <w:lang w:val="sr-Latn-BA"/>
        </w:rPr>
      </w:pPr>
      <w:bookmarkStart w:id="46" w:name="_Toc201906412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30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Unos funkcije SQRT u ćeliju E2</w:t>
      </w:r>
      <w:bookmarkEnd w:id="46"/>
    </w:p>
    <w:p w14:paraId="7E69D534" w14:textId="77777777" w:rsidR="008161C4" w:rsidRDefault="00725E6D" w:rsidP="008161C4">
      <w:pPr>
        <w:keepNext/>
        <w:jc w:val="center"/>
      </w:pPr>
      <w:r w:rsidRPr="00725E6D">
        <w:rPr>
          <w:noProof/>
        </w:rPr>
        <w:drawing>
          <wp:inline distT="0" distB="0" distL="0" distR="0" wp14:anchorId="33492FEB" wp14:editId="14BD7F85">
            <wp:extent cx="5296395" cy="871672"/>
            <wp:effectExtent l="0" t="0" r="0" b="5080"/>
            <wp:docPr id="117268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895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9552" cy="8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BBCA" w14:textId="4F6B0927" w:rsidR="00725E6D" w:rsidRPr="00B05C05" w:rsidRDefault="008161C4" w:rsidP="008161C4">
      <w:pPr>
        <w:pStyle w:val="Caption"/>
        <w:jc w:val="center"/>
        <w:rPr>
          <w:rFonts w:asciiTheme="minorHAnsi" w:hAnsiTheme="minorHAnsi" w:cstheme="minorHAnsi"/>
        </w:rPr>
      </w:pPr>
      <w:bookmarkStart w:id="47" w:name="_Toc201906413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31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Prikaz tabele nakon korištenja funkcije SQRT u svrhu prikazivanja korijena plate</w:t>
      </w:r>
      <w:bookmarkEnd w:id="47"/>
    </w:p>
    <w:p w14:paraId="32CBF8F0" w14:textId="6686C6D0" w:rsidR="00725E6D" w:rsidRPr="00B05C05" w:rsidRDefault="00C40BE3" w:rsidP="00C40BE3">
      <w:pPr>
        <w:pStyle w:val="Heading3"/>
        <w:rPr>
          <w:rFonts w:asciiTheme="minorHAnsi" w:hAnsiTheme="minorHAnsi" w:cstheme="minorHAnsi"/>
        </w:rPr>
      </w:pPr>
      <w:bookmarkStart w:id="48" w:name="_Toc202048929"/>
      <w:r w:rsidRPr="00B05C05">
        <w:rPr>
          <w:rFonts w:asciiTheme="minorHAnsi" w:hAnsiTheme="minorHAnsi" w:cstheme="minorHAnsi"/>
        </w:rPr>
        <w:t>Dodavanje funkcije IF</w:t>
      </w:r>
      <w:bookmarkEnd w:id="48"/>
    </w:p>
    <w:p w14:paraId="41977163" w14:textId="137B8F6D" w:rsidR="00C40BE3" w:rsidRPr="00B05C05" w:rsidRDefault="00C40BE3" w:rsidP="00C40BE3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Dodajemo kolonu koja dodjeljuje bonus od 100 KM ako je plata veća od 2000 KM, a 0 ako nije.</w:t>
      </w:r>
    </w:p>
    <w:p w14:paraId="447935D6" w14:textId="77777777" w:rsidR="008161C4" w:rsidRDefault="00C40BE3" w:rsidP="008161C4">
      <w:pPr>
        <w:keepNext/>
        <w:jc w:val="center"/>
      </w:pPr>
      <w:r w:rsidRPr="00C40BE3">
        <w:rPr>
          <w:noProof/>
        </w:rPr>
        <w:lastRenderedPageBreak/>
        <w:drawing>
          <wp:inline distT="0" distB="0" distL="0" distR="0" wp14:anchorId="67F91D1A" wp14:editId="3081F985">
            <wp:extent cx="5332021" cy="1334986"/>
            <wp:effectExtent l="0" t="0" r="2540" b="0"/>
            <wp:docPr id="109366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24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7975" cy="134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6D85" w14:textId="6CF27076" w:rsidR="00C40BE3" w:rsidRPr="00B05C05" w:rsidRDefault="008161C4" w:rsidP="008161C4">
      <w:pPr>
        <w:pStyle w:val="Caption"/>
        <w:jc w:val="center"/>
        <w:rPr>
          <w:rFonts w:asciiTheme="minorHAnsi" w:hAnsiTheme="minorHAnsi" w:cstheme="minorHAnsi"/>
        </w:rPr>
      </w:pPr>
      <w:bookmarkStart w:id="49" w:name="_Toc201906414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="00B16C4A" w:rsidRPr="00B05C05">
        <w:rPr>
          <w:rFonts w:asciiTheme="minorHAnsi" w:hAnsiTheme="minorHAnsi" w:cstheme="minorHAnsi"/>
          <w:noProof/>
        </w:rPr>
        <w:t>32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Unos funkcije IF u ćeliju F2</w:t>
      </w:r>
      <w:bookmarkEnd w:id="49"/>
    </w:p>
    <w:p w14:paraId="5A424DD9" w14:textId="77777777" w:rsidR="00B16C4A" w:rsidRDefault="00C40BE3" w:rsidP="00B16C4A">
      <w:pPr>
        <w:keepNext/>
        <w:jc w:val="center"/>
      </w:pPr>
      <w:r w:rsidRPr="00C40BE3">
        <w:rPr>
          <w:noProof/>
        </w:rPr>
        <w:drawing>
          <wp:inline distT="0" distB="0" distL="0" distR="0" wp14:anchorId="1B55A677" wp14:editId="778C89C2">
            <wp:extent cx="5260769" cy="802690"/>
            <wp:effectExtent l="0" t="0" r="0" b="0"/>
            <wp:docPr id="4522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90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0297" cy="8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1791" w14:textId="30DD22E1" w:rsidR="00C40BE3" w:rsidRPr="00B05C05" w:rsidRDefault="00B16C4A" w:rsidP="00B16C4A">
      <w:pPr>
        <w:pStyle w:val="Caption"/>
        <w:jc w:val="center"/>
        <w:rPr>
          <w:rFonts w:asciiTheme="minorHAnsi" w:hAnsiTheme="minorHAnsi" w:cstheme="minorHAnsi"/>
        </w:rPr>
      </w:pPr>
      <w:bookmarkStart w:id="50" w:name="_Toc201906415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Pr="00B05C05">
        <w:rPr>
          <w:rFonts w:asciiTheme="minorHAnsi" w:hAnsiTheme="minorHAnsi" w:cstheme="minorHAnsi"/>
          <w:noProof/>
        </w:rPr>
        <w:t>33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Prikaz tabele nakon korištenja funkcije IF u svrhu prikaza bonusa</w:t>
      </w:r>
      <w:bookmarkEnd w:id="50"/>
    </w:p>
    <w:p w14:paraId="5A14F243" w14:textId="697A1307" w:rsidR="00C40BE3" w:rsidRPr="00B05C05" w:rsidRDefault="00DE1B80" w:rsidP="00DE1B80">
      <w:pPr>
        <w:pStyle w:val="Heading3"/>
        <w:rPr>
          <w:rFonts w:asciiTheme="minorHAnsi" w:hAnsiTheme="minorHAnsi" w:cstheme="minorHAnsi"/>
        </w:rPr>
      </w:pPr>
      <w:bookmarkStart w:id="51" w:name="_Toc202048930"/>
      <w:r w:rsidRPr="00B05C05">
        <w:rPr>
          <w:rFonts w:asciiTheme="minorHAnsi" w:hAnsiTheme="minorHAnsi" w:cstheme="minorHAnsi"/>
        </w:rPr>
        <w:t>Dodavanje funkcije ROUNDUP</w:t>
      </w:r>
      <w:bookmarkEnd w:id="51"/>
    </w:p>
    <w:p w14:paraId="1E654C2E" w14:textId="68E52470" w:rsidR="00DE1B80" w:rsidRPr="00B05C05" w:rsidRDefault="00DE1B80" w:rsidP="00DE1B80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Dodajemo kolonu koja zaokružuje zbir osnovne plate i bonusa na sljedeći veći cijeli broj, čime se ukupna plata prikazuje bez decimalnih vrijednosti</w:t>
      </w:r>
      <w:r w:rsidR="00B868A5" w:rsidRPr="00B05C05">
        <w:rPr>
          <w:rFonts w:asciiTheme="minorHAnsi" w:hAnsiTheme="minorHAnsi" w:cstheme="minorHAnsi"/>
        </w:rPr>
        <w:t xml:space="preserve"> i to ostvarujemo sa funkccijom ROUNDUP.</w:t>
      </w:r>
    </w:p>
    <w:p w14:paraId="3A8973AF" w14:textId="77777777" w:rsidR="00B16C4A" w:rsidRDefault="00B868A5" w:rsidP="00B16C4A">
      <w:pPr>
        <w:keepNext/>
        <w:jc w:val="center"/>
      </w:pPr>
      <w:r w:rsidRPr="00B868A5">
        <w:rPr>
          <w:noProof/>
        </w:rPr>
        <w:drawing>
          <wp:inline distT="0" distB="0" distL="0" distR="0" wp14:anchorId="17AA673F" wp14:editId="55D23DAA">
            <wp:extent cx="5557652" cy="1048625"/>
            <wp:effectExtent l="0" t="0" r="5080" b="0"/>
            <wp:docPr id="23343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26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980" cy="10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B583" w14:textId="75AFF8B2" w:rsidR="00B868A5" w:rsidRPr="00B05C05" w:rsidRDefault="00B16C4A" w:rsidP="00B16C4A">
      <w:pPr>
        <w:pStyle w:val="Caption"/>
        <w:jc w:val="center"/>
        <w:rPr>
          <w:rFonts w:asciiTheme="minorHAnsi" w:hAnsiTheme="minorHAnsi" w:cstheme="minorHAnsi"/>
        </w:rPr>
      </w:pPr>
      <w:bookmarkStart w:id="52" w:name="_Toc201906416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Pr="00B05C05">
        <w:rPr>
          <w:rFonts w:asciiTheme="minorHAnsi" w:hAnsiTheme="minorHAnsi" w:cstheme="minorHAnsi"/>
          <w:noProof/>
        </w:rPr>
        <w:t>34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Unos funkcije ROUNDUP u ćeliju G2</w:t>
      </w:r>
      <w:bookmarkEnd w:id="52"/>
    </w:p>
    <w:p w14:paraId="23AE8040" w14:textId="77777777" w:rsidR="00B16C4A" w:rsidRDefault="00B868A5" w:rsidP="00B16C4A">
      <w:pPr>
        <w:keepNext/>
        <w:jc w:val="center"/>
      </w:pPr>
      <w:r w:rsidRPr="00B868A5">
        <w:rPr>
          <w:noProof/>
        </w:rPr>
        <w:drawing>
          <wp:inline distT="0" distB="0" distL="0" distR="0" wp14:anchorId="6AD92F6F" wp14:editId="0232533C">
            <wp:extent cx="5557520" cy="786597"/>
            <wp:effectExtent l="0" t="0" r="5080" b="0"/>
            <wp:docPr id="2074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9503" cy="78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0E16" w14:textId="65D20F4D" w:rsidR="00891C8C" w:rsidRPr="00B05C05" w:rsidRDefault="00B16C4A" w:rsidP="00B16C4A">
      <w:pPr>
        <w:pStyle w:val="Caption"/>
        <w:jc w:val="center"/>
        <w:rPr>
          <w:rFonts w:asciiTheme="minorHAnsi" w:hAnsiTheme="minorHAnsi" w:cstheme="minorHAnsi"/>
        </w:rPr>
      </w:pPr>
      <w:bookmarkStart w:id="53" w:name="_Toc201906417"/>
      <w:r w:rsidRPr="00B05C05">
        <w:rPr>
          <w:rFonts w:asciiTheme="minorHAnsi" w:hAnsiTheme="minorHAnsi" w:cstheme="minorHAnsi"/>
        </w:rPr>
        <w:t xml:space="preserve">Slika </w:t>
      </w:r>
      <w:r w:rsidRPr="00B05C05">
        <w:rPr>
          <w:rFonts w:asciiTheme="minorHAnsi" w:hAnsiTheme="minorHAnsi" w:cstheme="minorHAnsi"/>
        </w:rPr>
        <w:fldChar w:fldCharType="begin"/>
      </w:r>
      <w:r w:rsidRPr="00B05C05">
        <w:rPr>
          <w:rFonts w:asciiTheme="minorHAnsi" w:hAnsiTheme="minorHAnsi" w:cstheme="minorHAnsi"/>
        </w:rPr>
        <w:instrText xml:space="preserve"> SEQ Slika \* ARABIC </w:instrText>
      </w:r>
      <w:r w:rsidRPr="00B05C05">
        <w:rPr>
          <w:rFonts w:asciiTheme="minorHAnsi" w:hAnsiTheme="minorHAnsi" w:cstheme="minorHAnsi"/>
        </w:rPr>
        <w:fldChar w:fldCharType="separate"/>
      </w:r>
      <w:r w:rsidRPr="00B05C05">
        <w:rPr>
          <w:rFonts w:asciiTheme="minorHAnsi" w:hAnsiTheme="minorHAnsi" w:cstheme="minorHAnsi"/>
          <w:noProof/>
        </w:rPr>
        <w:t>35</w:t>
      </w:r>
      <w:r w:rsidRPr="00B05C05">
        <w:rPr>
          <w:rFonts w:asciiTheme="minorHAnsi" w:hAnsiTheme="minorHAnsi" w:cstheme="minorHAnsi"/>
        </w:rPr>
        <w:fldChar w:fldCharType="end"/>
      </w:r>
      <w:r w:rsidRPr="00B05C05">
        <w:rPr>
          <w:rFonts w:asciiTheme="minorHAnsi" w:hAnsiTheme="minorHAnsi" w:cstheme="minorHAnsi"/>
        </w:rPr>
        <w:t xml:space="preserve"> - Finalni rezultat i kompletirana tabela</w:t>
      </w:r>
      <w:bookmarkEnd w:id="53"/>
    </w:p>
    <w:p w14:paraId="1AB7175C" w14:textId="1AEB475A" w:rsidR="00891C8C" w:rsidRPr="00B05C05" w:rsidRDefault="00891C8C" w:rsidP="00891C8C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Kombinovanjem pet funkcija u jednom zadatku dobili smo potpuniji i precizniji prikaz obračuna plata. Funkcije ROUND, POWER i SQRT omogućile su matematičku obradu iznosa, dok je IF omogućio uslovno dodjeljivanje bonusa. Na kraju, funkcija ROUNDUP osigurava jasan i zaokružen prikaz ukupne plate. Ovakav pristup pokazuje kako Excel može efikasno da obradi i analizira finansijske podatke koristeći različite funkcije u kombinaciji.</w:t>
      </w:r>
    </w:p>
    <w:p w14:paraId="0B43B9C0" w14:textId="49598128" w:rsidR="00141982" w:rsidRDefault="00141982">
      <w:pPr>
        <w:spacing w:before="0" w:after="160" w:line="278" w:lineRule="auto"/>
        <w:ind w:firstLine="0"/>
        <w:jc w:val="left"/>
      </w:pPr>
      <w:r>
        <w:br w:type="page"/>
      </w:r>
    </w:p>
    <w:p w14:paraId="09BCAC62" w14:textId="0114645F" w:rsidR="00141982" w:rsidRPr="00B05C05" w:rsidRDefault="00141982" w:rsidP="00141982">
      <w:pPr>
        <w:pStyle w:val="Heading1"/>
        <w:numPr>
          <w:ilvl w:val="0"/>
          <w:numId w:val="0"/>
        </w:numPr>
        <w:ind w:left="432" w:hanging="432"/>
        <w:rPr>
          <w:rFonts w:asciiTheme="majorHAnsi" w:hAnsiTheme="majorHAnsi" w:cstheme="majorHAnsi"/>
        </w:rPr>
      </w:pPr>
      <w:bookmarkStart w:id="54" w:name="_Toc202048931"/>
      <w:r w:rsidRPr="00B05C05">
        <w:rPr>
          <w:rFonts w:asciiTheme="majorHAnsi" w:hAnsiTheme="majorHAnsi" w:cstheme="majorHAnsi"/>
        </w:rPr>
        <w:lastRenderedPageBreak/>
        <w:t>ZAKLJUČAK</w:t>
      </w:r>
      <w:bookmarkEnd w:id="54"/>
    </w:p>
    <w:p w14:paraId="5BB6F071" w14:textId="4A4277F8" w:rsidR="00353AC5" w:rsidRPr="00B05C05" w:rsidRDefault="00353AC5" w:rsidP="00353AC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Microsoft Excel predstavlja nezam</w:t>
      </w:r>
      <w:r w:rsidR="006A099E">
        <w:rPr>
          <w:rFonts w:asciiTheme="minorHAnsi" w:hAnsiTheme="minorHAnsi" w:cstheme="minorHAnsi"/>
        </w:rPr>
        <w:t>j</w:t>
      </w:r>
      <w:r w:rsidRPr="00B05C05">
        <w:rPr>
          <w:rFonts w:asciiTheme="minorHAnsi" w:hAnsiTheme="minorHAnsi" w:cstheme="minorHAnsi"/>
        </w:rPr>
        <w:t>enjiv alat u savremenom poslovanju, obrazovanju i svakodnevnom životu, pružajući korisnicima moćne funkcije za analizu, obradu i vizualizaciju podataka. Kroz ovaj rad, detaljno su razmotrene osnovne i naprednije funkcije programa, poput matematičkih, tekstualnih, logičkih i datumsih, uz praktične primjere koji ilustruju njihovu prim</w:t>
      </w:r>
      <w:r w:rsidR="006A099E">
        <w:rPr>
          <w:rFonts w:asciiTheme="minorHAnsi" w:hAnsiTheme="minorHAnsi" w:cstheme="minorHAnsi"/>
        </w:rPr>
        <w:t>j</w:t>
      </w:r>
      <w:r w:rsidRPr="00B05C05">
        <w:rPr>
          <w:rFonts w:asciiTheme="minorHAnsi" w:hAnsiTheme="minorHAnsi" w:cstheme="minorHAnsi"/>
        </w:rPr>
        <w:t>enu u realnim situacijama.</w:t>
      </w:r>
    </w:p>
    <w:p w14:paraId="03E78478" w14:textId="1000BDB5" w:rsidR="00353AC5" w:rsidRPr="00B05C05" w:rsidRDefault="00353AC5" w:rsidP="00353AC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Funkcije kao što su SUM, AVERAGE, IF, UPPER/LOWER i NOW omogućavaju efikasno upravljanje poda</w:t>
      </w:r>
      <w:r w:rsidR="006A099E">
        <w:rPr>
          <w:rFonts w:asciiTheme="minorHAnsi" w:hAnsiTheme="minorHAnsi" w:cstheme="minorHAnsi"/>
        </w:rPr>
        <w:t>t</w:t>
      </w:r>
      <w:r w:rsidRPr="00B05C05">
        <w:rPr>
          <w:rFonts w:asciiTheme="minorHAnsi" w:hAnsiTheme="minorHAnsi" w:cstheme="minorHAnsi"/>
        </w:rPr>
        <w:t>cima, automatizaciju rutinskih zadataka i donošenje informisanih odluka. Poseban značaj ima kombinovanje više funkcija u složenije formule, što doprinosi r</w:t>
      </w:r>
      <w:r w:rsidR="006A099E">
        <w:rPr>
          <w:rFonts w:asciiTheme="minorHAnsi" w:hAnsiTheme="minorHAnsi" w:cstheme="minorHAnsi"/>
        </w:rPr>
        <w:t>j</w:t>
      </w:r>
      <w:r w:rsidRPr="00B05C05">
        <w:rPr>
          <w:rFonts w:asciiTheme="minorHAnsi" w:hAnsiTheme="minorHAnsi" w:cstheme="minorHAnsi"/>
        </w:rPr>
        <w:t>ešavanju kompleksnijih poslovnih problema.</w:t>
      </w:r>
    </w:p>
    <w:p w14:paraId="7A811131" w14:textId="6868B9F3" w:rsidR="00353AC5" w:rsidRPr="00B05C05" w:rsidRDefault="00353AC5" w:rsidP="00353AC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Excel ne samo da olakšava poslovne procese već i postaje ključna v</w:t>
      </w:r>
      <w:r w:rsidR="006A099E">
        <w:rPr>
          <w:rFonts w:asciiTheme="minorHAnsi" w:hAnsiTheme="minorHAnsi" w:cstheme="minorHAnsi"/>
        </w:rPr>
        <w:t>ij</w:t>
      </w:r>
      <w:r w:rsidRPr="00B05C05">
        <w:rPr>
          <w:rFonts w:asciiTheme="minorHAnsi" w:hAnsiTheme="minorHAnsi" w:cstheme="minorHAnsi"/>
        </w:rPr>
        <w:t xml:space="preserve">eština u svim industrijama. </w:t>
      </w:r>
      <w:r w:rsidR="006A099E">
        <w:rPr>
          <w:rFonts w:asciiTheme="minorHAnsi" w:hAnsiTheme="minorHAnsi" w:cstheme="minorHAnsi"/>
        </w:rPr>
        <w:t>N</w:t>
      </w:r>
      <w:r w:rsidRPr="00B05C05">
        <w:rPr>
          <w:rFonts w:asciiTheme="minorHAnsi" w:hAnsiTheme="minorHAnsi" w:cstheme="minorHAnsi"/>
        </w:rPr>
        <w:t>jegovo savladavanje otvara mogućnosti za veću produktivnost, preciznost i kreativnost u obradi podataka, čineći ga osnovnim alatom u digitalnoj eri.</w:t>
      </w:r>
    </w:p>
    <w:p w14:paraId="447D8E98" w14:textId="2397439E" w:rsidR="00353AC5" w:rsidRPr="00B05C05" w:rsidRDefault="00353AC5" w:rsidP="00353AC5">
      <w:pPr>
        <w:rPr>
          <w:rFonts w:asciiTheme="minorHAnsi" w:hAnsiTheme="minorHAnsi" w:cstheme="minorHAnsi"/>
        </w:rPr>
      </w:pPr>
      <w:r w:rsidRPr="00B05C05">
        <w:rPr>
          <w:rFonts w:asciiTheme="minorHAnsi" w:hAnsiTheme="minorHAnsi" w:cstheme="minorHAnsi"/>
        </w:rPr>
        <w:t>Konačno, ovaj rad potvrđuje da Excel, zahvaljujući svojoj fleksibilnosti i širokim mogućnostima, ostaje neizostavan d</w:t>
      </w:r>
      <w:r w:rsidR="006A099E">
        <w:rPr>
          <w:rFonts w:asciiTheme="minorHAnsi" w:hAnsiTheme="minorHAnsi" w:cstheme="minorHAnsi"/>
        </w:rPr>
        <w:t>i</w:t>
      </w:r>
      <w:r w:rsidRPr="00B05C05">
        <w:rPr>
          <w:rFonts w:asciiTheme="minorHAnsi" w:hAnsiTheme="minorHAnsi" w:cstheme="minorHAnsi"/>
        </w:rPr>
        <w:t>o moderne poslovne i akademske prakse, a njegovo dalje usavršavanje donosi konkretne prednosti u profesionalnom i ličnom razvoju.</w:t>
      </w:r>
    </w:p>
    <w:p w14:paraId="743B2A60" w14:textId="3795588A" w:rsidR="00141982" w:rsidRDefault="00353AC5" w:rsidP="00C945E6">
      <w:pPr>
        <w:pStyle w:val="Heading1"/>
        <w:numPr>
          <w:ilvl w:val="0"/>
          <w:numId w:val="0"/>
        </w:numPr>
        <w:ind w:left="432" w:hanging="432"/>
      </w:pPr>
      <w:r>
        <w:br w:type="page"/>
      </w:r>
      <w:bookmarkStart w:id="55" w:name="_Toc202048932"/>
      <w:r w:rsidR="00C945E6">
        <w:lastRenderedPageBreak/>
        <w:t>POPIS SLIKA</w:t>
      </w:r>
      <w:bookmarkEnd w:id="55"/>
    </w:p>
    <w:p w14:paraId="1C80660D" w14:textId="44602A62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r w:rsidRPr="00B256D1">
        <w:rPr>
          <w:rFonts w:asciiTheme="minorHAnsi" w:hAnsiTheme="minorHAnsi" w:cstheme="minorHAnsi"/>
          <w:sz w:val="16"/>
          <w:szCs w:val="16"/>
        </w:rPr>
        <w:fldChar w:fldCharType="begin"/>
      </w:r>
      <w:r w:rsidRPr="00B256D1">
        <w:rPr>
          <w:rFonts w:asciiTheme="minorHAnsi" w:hAnsiTheme="minorHAnsi" w:cstheme="minorHAnsi"/>
          <w:sz w:val="16"/>
          <w:szCs w:val="16"/>
        </w:rPr>
        <w:instrText xml:space="preserve"> TOC \h \z \c "Slika" </w:instrText>
      </w:r>
      <w:r w:rsidRPr="00B256D1">
        <w:rPr>
          <w:rFonts w:asciiTheme="minorHAnsi" w:hAnsiTheme="minorHAnsi" w:cstheme="minorHAnsi"/>
          <w:sz w:val="16"/>
          <w:szCs w:val="16"/>
        </w:rPr>
        <w:fldChar w:fldCharType="separate"/>
      </w:r>
      <w:hyperlink w:anchor="_Toc201906383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1 - Tabela sa prikazom mjesečnih troškova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_Toc201906383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5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04D7AFB5" w14:textId="0FA6D7D6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84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2 - Unos SUM funkcije za izračunavanje ukupnih troškova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_Toc201906384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6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617C61F5" w14:textId="01D1992E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85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3 - Prikaz ukupnih godišnjih troškova nakon primjene funkcije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_Toc201906385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6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7BC6DE79" w14:textId="2C7939EA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86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4 - Prikaz tabele sa ocjenama studenata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_Toc201906386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7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1751CC6F" w14:textId="08356949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87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5 - Unos AVERAGE funkcije za izračunavanje prosjeka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_Toc201906387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7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381C7732" w14:textId="2CF9AA1A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88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6 - Prikaz izračunate prosječne ocjene i grafikona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_Toc201906388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8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37158DD5" w14:textId="64186A50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89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7 - Prikaz tabele sa originalnim platama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_Toc201906389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8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50EF07F5" w14:textId="57B3E40D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0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8 - Unos ROUND funkcije u svrhu zaokruživanja plata zaposlenih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_Toc201906390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8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7D112B33" w14:textId="6B3110E7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1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9 - Prikaz tabela sa originalnim i zaokruženim iznosima plata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_Toc201906391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9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16B344A2" w14:textId="5C27EF76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2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10 - Prikaz tabele sa osnovama i stepenima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_Toc201906392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9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765CAD20" w14:textId="2916F412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3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11 - Prikaz tabele sa osnovama, stepenima i rezultatima funkcije POWER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_Toc201906393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9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5C6AA041" w14:textId="7AC4FAAF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4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12 - Tabela sa prikazom brojeva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_Toc201906394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10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0192D2BB" w14:textId="219C28BB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5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13 - Tabela sa prikazom brojeva i njihovih kvadratnih korijena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_Toc201906395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10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78AAFFBC" w14:textId="0EAB6F54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6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14 -  Originalna tabela sa odvojenim imenima i prezimenima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_Toc201906396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11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5321CB27" w14:textId="1E1867AB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7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15 - Korištenje CONCATENATE funkcija u svrhu spajanja Imena i Prezimena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_Toc201906397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11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527B8649" w14:textId="27AF7895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8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16 - Tabela sa spojenim imenima i prezimenima pomoću CONCATENATE funkcije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_Toc201906398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11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67DB86AB" w14:textId="68EB3075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399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17 - Korištenje UPPER funkcije u tabeli sa tekstovima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_Toc201906399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12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6BCA3A64" w14:textId="4E71617B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0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18 -  Tabela sa tekstovima pretvorenim u velika slova pomoću UPPER funkcije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_Toc201906400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12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482EFA3A" w14:textId="44A2396C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1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19 - Tabela sa tekstom u velikim slovima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_Toc201906401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13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4D424C20" w14:textId="70BC43B6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2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20 - Tabela sa tekstovima pretvorenim u mala slova pomoću LOWER funkcije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_Toc201906402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13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036F454A" w14:textId="70BF6C09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3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21 - Korištenje NOW funkcije u Excel-u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_Toc201906403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14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5EC1DD4E" w14:textId="7A20A7DE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4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22 - Ćelija sa prikazom trenutnog datuma i vremena pomoću NOW funkcije.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_Toc201906404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14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4E53E6BB" w14:textId="70AC13D2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5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23 - Tabela sa ocjenama i korištenje funkcije IF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_Toc201906405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15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03C77545" w14:textId="3EBB3EAB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6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24 - Tabela sa ocjenama i rezultatima dobijenim primjenom IF funkcije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_Toc201906406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15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15EA89AC" w14:textId="6A731A00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7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25 - Početna tabela bez funkcija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_Toc201906407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15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61B04866" w14:textId="4CAA9CC0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8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26 - Unos ROUND funkcije u polje C2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_Toc201906408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16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42D664BE" w14:textId="31F9D1A8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09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27 - Prikaz tabele nakon korištenja funkcije ROUND u svrhu zaokruživanja plata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_Toc201906409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16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35E3B83F" w14:textId="38E15D59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0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28 - Unos POWER funkcije u polje D2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_Toc201906410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16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7C201FF3" w14:textId="42BC90E4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1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29 - Prikaz tabele nakon korištenja funkcije ROUND u svrhu prikazivanja plate na kvadratu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_Toc201906411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17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7776B006" w14:textId="02F64CE0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2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30 - Unos funkcije SQRT u ćeliju E2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_Toc201906412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17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1F4BD509" w14:textId="342218EF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3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31 - Prikaz tabele nakon korištenja funkcije SQRT u svrhu prikazivanja korijena plate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_Toc201906413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17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3B3881AD" w14:textId="36F76C28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4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32 - Unos funkcije IF u ćeliju F2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_Toc201906414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17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01D3A7A9" w14:textId="2190AE61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5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33 - Prikaz tabele nakon korištenja funkcije IF u svrhu prikaza bonusa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_Toc201906415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18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2FD3C1C2" w14:textId="7E598D40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6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34 - Unos funkcije ROUNDUP u ćeliju G2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_Toc201906416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18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69BCEE44" w14:textId="4F1A9B6D" w:rsidR="00B256D1" w:rsidRPr="00B256D1" w:rsidRDefault="00B256D1" w:rsidP="00B256D1">
      <w:pPr>
        <w:pStyle w:val="TableofFigures"/>
        <w:tabs>
          <w:tab w:val="right" w:leader="dot" w:pos="9408"/>
        </w:tabs>
        <w:spacing w:line="240" w:lineRule="auto"/>
        <w:rPr>
          <w:rFonts w:asciiTheme="minorHAnsi" w:eastAsiaTheme="minorEastAsia" w:hAnsiTheme="minorHAnsi" w:cstheme="minorHAnsi"/>
          <w:noProof/>
          <w:kern w:val="2"/>
          <w:sz w:val="16"/>
          <w:szCs w:val="16"/>
          <w14:ligatures w14:val="standardContextual"/>
        </w:rPr>
      </w:pPr>
      <w:hyperlink w:anchor="_Toc201906417" w:history="1">
        <w:r w:rsidRPr="00B256D1">
          <w:rPr>
            <w:rStyle w:val="Hyperlink"/>
            <w:rFonts w:asciiTheme="minorHAnsi" w:hAnsiTheme="minorHAnsi" w:cstheme="minorHAnsi"/>
            <w:noProof/>
            <w:sz w:val="16"/>
            <w:szCs w:val="16"/>
          </w:rPr>
          <w:t>Slika 35 - Finalni rezultat i kompletirana tabela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ab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begin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instrText xml:space="preserve"> PAGEREF _Toc201906417 \h </w:instrTex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separate"/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t>18</w:t>
        </w:r>
        <w:r w:rsidRPr="00B256D1">
          <w:rPr>
            <w:rFonts w:asciiTheme="minorHAnsi" w:hAnsiTheme="minorHAnsi" w:cstheme="minorHAnsi"/>
            <w:noProof/>
            <w:webHidden/>
            <w:sz w:val="16"/>
            <w:szCs w:val="16"/>
          </w:rPr>
          <w:fldChar w:fldCharType="end"/>
        </w:r>
      </w:hyperlink>
    </w:p>
    <w:p w14:paraId="520013B7" w14:textId="0710ECF0" w:rsidR="00B256D1" w:rsidRDefault="00B256D1" w:rsidP="00B256D1">
      <w:pPr>
        <w:rPr>
          <w:rFonts w:asciiTheme="minorHAnsi" w:hAnsiTheme="minorHAnsi" w:cstheme="minorHAnsi"/>
          <w:sz w:val="16"/>
          <w:szCs w:val="16"/>
        </w:rPr>
      </w:pPr>
      <w:r w:rsidRPr="00B256D1">
        <w:rPr>
          <w:rFonts w:asciiTheme="minorHAnsi" w:hAnsiTheme="minorHAnsi" w:cstheme="minorHAnsi"/>
          <w:sz w:val="16"/>
          <w:szCs w:val="16"/>
        </w:rPr>
        <w:fldChar w:fldCharType="end"/>
      </w:r>
    </w:p>
    <w:p w14:paraId="731EFE5B" w14:textId="5B79AB46" w:rsidR="00B256D1" w:rsidRPr="00DB29F0" w:rsidRDefault="00B256D1" w:rsidP="00DB29F0">
      <w:pPr>
        <w:spacing w:before="0" w:after="160" w:line="278" w:lineRule="auto"/>
        <w:ind w:firstLine="0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br w:type="page"/>
      </w:r>
    </w:p>
    <w:bookmarkStart w:id="56" w:name="_Toc202048933" w:displacedByCustomXml="next"/>
    <w:sdt>
      <w:sdtPr>
        <w:rPr>
          <w:rFonts w:eastAsia="Calibri" w:cs="Times New Roman"/>
          <w:b w:val="0"/>
          <w:bCs w:val="0"/>
          <w:color w:val="auto"/>
          <w:sz w:val="24"/>
          <w:szCs w:val="22"/>
        </w:rPr>
        <w:id w:val="-1080596149"/>
        <w:docPartObj>
          <w:docPartGallery w:val="Bibliographies"/>
          <w:docPartUnique/>
        </w:docPartObj>
      </w:sdtPr>
      <w:sdtContent>
        <w:p w14:paraId="1EB65E02" w14:textId="16D57660" w:rsidR="00DB29F0" w:rsidRPr="00905787" w:rsidRDefault="00DB29F0" w:rsidP="00DB29F0">
          <w:pPr>
            <w:pStyle w:val="Heading1"/>
            <w:numPr>
              <w:ilvl w:val="0"/>
              <w:numId w:val="0"/>
            </w:numPr>
            <w:ind w:left="432" w:hanging="432"/>
            <w:rPr>
              <w:rFonts w:asciiTheme="minorHAnsi" w:hAnsiTheme="minorHAnsi" w:cstheme="minorHAnsi"/>
            </w:rPr>
          </w:pPr>
          <w:r w:rsidRPr="00905787">
            <w:rPr>
              <w:rFonts w:asciiTheme="minorHAnsi" w:hAnsiTheme="minorHAnsi" w:cstheme="minorHAnsi"/>
            </w:rPr>
            <w:t>LITERATURA</w:t>
          </w:r>
          <w:bookmarkEnd w:id="56"/>
        </w:p>
        <w:sdt>
          <w:sdtPr>
            <w:rPr>
              <w:rFonts w:asciiTheme="minorHAnsi" w:hAnsiTheme="minorHAnsi" w:cstheme="minorHAnsi"/>
            </w:rPr>
            <w:id w:val="111145805"/>
            <w:bibliography/>
          </w:sdtPr>
          <w:sdtContent>
            <w:p w14:paraId="3DB675E1" w14:textId="77777777" w:rsidR="00DB29F0" w:rsidRPr="00905787" w:rsidRDefault="00DB29F0" w:rsidP="00DB29F0">
              <w:pPr>
                <w:pStyle w:val="Bibliography"/>
                <w:ind w:left="720" w:hanging="720"/>
                <w:rPr>
                  <w:rFonts w:asciiTheme="minorHAnsi" w:hAnsiTheme="minorHAnsi" w:cstheme="minorHAnsi"/>
                  <w:noProof/>
                  <w:szCs w:val="24"/>
                </w:rPr>
              </w:pPr>
              <w:r w:rsidRPr="00905787">
                <w:rPr>
                  <w:rFonts w:asciiTheme="minorHAnsi" w:hAnsiTheme="minorHAnsi" w:cstheme="minorHAnsi"/>
                </w:rPr>
                <w:fldChar w:fldCharType="begin"/>
              </w:r>
              <w:r w:rsidRPr="00905787">
                <w:rPr>
                  <w:rFonts w:asciiTheme="minorHAnsi" w:hAnsiTheme="minorHAnsi" w:cstheme="minorHAnsi"/>
                </w:rPr>
                <w:instrText xml:space="preserve"> BIBLIOGRAPHY </w:instrText>
              </w:r>
              <w:r w:rsidRPr="00905787">
                <w:rPr>
                  <w:rFonts w:asciiTheme="minorHAnsi" w:hAnsiTheme="minorHAnsi" w:cstheme="minorHAnsi"/>
                </w:rPr>
                <w:fldChar w:fldCharType="separate"/>
              </w:r>
              <w:r w:rsidRPr="00905787">
                <w:rPr>
                  <w:rFonts w:asciiTheme="minorHAnsi" w:hAnsiTheme="minorHAnsi" w:cstheme="minorHAnsi"/>
                  <w:noProof/>
                </w:rPr>
                <w:t xml:space="preserve">Microsoft Corporation. (2023). </w:t>
              </w:r>
              <w:r w:rsidRPr="00905787">
                <w:rPr>
                  <w:rFonts w:asciiTheme="minorHAnsi" w:hAnsiTheme="minorHAnsi" w:cstheme="minorHAnsi"/>
                  <w:i/>
                  <w:iCs/>
                  <w:noProof/>
                </w:rPr>
                <w:t>Excel functions (by category)</w:t>
              </w:r>
              <w:r w:rsidRPr="00905787">
                <w:rPr>
                  <w:rFonts w:asciiTheme="minorHAnsi" w:hAnsiTheme="minorHAnsi" w:cstheme="minorHAnsi"/>
                  <w:noProof/>
                </w:rPr>
                <w:t>. Retrieved from Microsoft Support: https://support.microsoft.com/en-us/excel</w:t>
              </w:r>
            </w:p>
            <w:p w14:paraId="55412B26" w14:textId="6A905DC3" w:rsidR="00DB29F0" w:rsidRDefault="00DB29F0" w:rsidP="00DB29F0">
              <w:r w:rsidRPr="00905787">
                <w:rPr>
                  <w:rFonts w:asciiTheme="minorHAnsi" w:hAnsiTheme="minorHAnsi" w:cs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C69FEC6" w14:textId="77777777" w:rsidR="00DB29F0" w:rsidRPr="00DB29F0" w:rsidRDefault="00DB29F0" w:rsidP="00DB29F0"/>
    <w:sectPr w:rsidR="00DB29F0" w:rsidRPr="00DB29F0" w:rsidSect="00B527B0">
      <w:headerReference w:type="default" r:id="rId44"/>
      <w:footerReference w:type="default" r:id="rId45"/>
      <w:headerReference w:type="first" r:id="rId46"/>
      <w:pgSz w:w="12240" w:h="15840"/>
      <w:pgMar w:top="1411" w:right="1411" w:bottom="1411" w:left="1411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E685B" w14:textId="77777777" w:rsidR="00963C6F" w:rsidRDefault="00963C6F" w:rsidP="001344BF">
      <w:pPr>
        <w:spacing w:before="0" w:after="0" w:line="240" w:lineRule="auto"/>
      </w:pPr>
      <w:r>
        <w:separator/>
      </w:r>
    </w:p>
  </w:endnote>
  <w:endnote w:type="continuationSeparator" w:id="0">
    <w:p w14:paraId="4F6FA406" w14:textId="77777777" w:rsidR="00963C6F" w:rsidRDefault="00963C6F" w:rsidP="001344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Yu Gothic"/>
    <w:charset w:val="80"/>
    <w:family w:val="auto"/>
    <w:pitch w:val="variable"/>
  </w:font>
  <w:font w:name="Lohit Hindi">
    <w:altName w:val="Yu Gothic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38B8" w14:textId="77777777" w:rsidR="00A81EF1" w:rsidRDefault="00A81EF1" w:rsidP="00A81EF1">
    <w:pPr>
      <w:pBdr>
        <w:top w:val="single" w:sz="4" w:space="1" w:color="auto"/>
      </w:pBdr>
      <w:rPr>
        <w:sz w:val="20"/>
        <w:szCs w:val="20"/>
        <w:lang w:val="sr-Latn-RS"/>
      </w:rPr>
    </w:pPr>
  </w:p>
  <w:p w14:paraId="1C3FA849" w14:textId="5C677599" w:rsidR="00A81EF1" w:rsidRPr="00C92331" w:rsidRDefault="007B3CD2" w:rsidP="00364DB1">
    <w:pPr>
      <w:pBdr>
        <w:top w:val="single" w:sz="4" w:space="1" w:color="auto"/>
      </w:pBdr>
      <w:ind w:firstLine="0"/>
      <w:rPr>
        <w:rFonts w:asciiTheme="minorHAnsi" w:hAnsiTheme="minorHAnsi" w:cstheme="minorHAnsi"/>
        <w:i/>
        <w:iCs/>
        <w:sz w:val="20"/>
        <w:szCs w:val="20"/>
        <w:lang w:val="sr-Latn-RS"/>
      </w:rPr>
    </w:pPr>
    <w:r>
      <w:rPr>
        <w:rFonts w:asciiTheme="minorHAnsi" w:hAnsiTheme="minorHAnsi" w:cstheme="minorHAnsi"/>
        <w:i/>
        <w:iCs/>
        <w:sz w:val="20"/>
        <w:szCs w:val="20"/>
        <w:lang w:val="sr-Latn-RS"/>
      </w:rPr>
      <w:t>Analiza i primjena osnovnih i naprednih Excel f</w:t>
    </w:r>
    <w:r w:rsidR="00092117">
      <w:rPr>
        <w:rFonts w:asciiTheme="minorHAnsi" w:hAnsiTheme="minorHAnsi" w:cstheme="minorHAnsi"/>
        <w:i/>
        <w:iCs/>
        <w:sz w:val="20"/>
        <w:szCs w:val="20"/>
        <w:lang w:val="sr-Latn-RS"/>
      </w:rPr>
      <w:t>unkcija</w:t>
    </w:r>
  </w:p>
  <w:p w14:paraId="7A09CBA8" w14:textId="77777777" w:rsidR="00A81EF1" w:rsidRDefault="00A81E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44F6" w14:textId="77777777" w:rsidR="00963C6F" w:rsidRDefault="00963C6F" w:rsidP="001344BF">
      <w:pPr>
        <w:spacing w:before="0" w:after="0" w:line="240" w:lineRule="auto"/>
      </w:pPr>
      <w:r>
        <w:separator/>
      </w:r>
    </w:p>
  </w:footnote>
  <w:footnote w:type="continuationSeparator" w:id="0">
    <w:p w14:paraId="0549012C" w14:textId="77777777" w:rsidR="00963C6F" w:rsidRDefault="00963C6F" w:rsidP="001344B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892" w14:textId="4BF88F37" w:rsidR="001344BF" w:rsidRPr="009A0FA5" w:rsidRDefault="007B3CD2" w:rsidP="00467643">
    <w:pPr>
      <w:pBdr>
        <w:bottom w:val="single" w:sz="4" w:space="1" w:color="auto"/>
      </w:pBdr>
      <w:ind w:firstLine="0"/>
      <w:rPr>
        <w:rFonts w:asciiTheme="minorHAnsi" w:hAnsiTheme="minorHAnsi" w:cstheme="minorHAnsi"/>
        <w:sz w:val="20"/>
        <w:szCs w:val="20"/>
        <w:lang w:val="sr-Latn-RS"/>
      </w:rPr>
    </w:pPr>
    <w:r>
      <w:rPr>
        <w:rFonts w:asciiTheme="minorHAnsi" w:eastAsia="Times New Roman" w:hAnsiTheme="minorHAnsi" w:cstheme="minorHAnsi"/>
        <w:sz w:val="20"/>
        <w:szCs w:val="20"/>
        <w:lang w:val="sr-Latn-BA"/>
      </w:rPr>
      <w:t>Poslovne</w:t>
    </w:r>
    <w:r w:rsidR="007B0D6D">
      <w:rPr>
        <w:rFonts w:asciiTheme="minorHAnsi" w:eastAsia="Times New Roman" w:hAnsiTheme="minorHAnsi" w:cstheme="minorHAnsi"/>
        <w:sz w:val="20"/>
        <w:szCs w:val="20"/>
        <w:lang w:val="sr-Latn-BA"/>
      </w:rPr>
      <w:t xml:space="preserve"> aplikacije</w:t>
    </w:r>
    <w:r>
      <w:rPr>
        <w:rFonts w:asciiTheme="minorHAnsi" w:eastAsia="Times New Roman" w:hAnsiTheme="minorHAnsi" w:cstheme="minorHAnsi"/>
        <w:sz w:val="20"/>
        <w:szCs w:val="20"/>
        <w:lang w:val="sr-Latn-BA"/>
      </w:rPr>
      <w:t xml:space="preserve"> </w:t>
    </w:r>
    <w:r w:rsidR="003D05BE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, školska 202</w:t>
    </w:r>
    <w:r w:rsidR="00232C92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4</w:t>
    </w:r>
    <w:r w:rsidR="003D05BE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/202</w:t>
    </w:r>
    <w:r w:rsidR="00112104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5</w:t>
    </w:r>
    <w:r w:rsidR="003D05BE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 xml:space="preserve"> – I</w:t>
    </w:r>
    <w:r w:rsidR="00112104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van Pavlović (92-20-R-ITP-S)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2CB3" w14:textId="77777777" w:rsidR="00B527B0" w:rsidRPr="004F2B1B" w:rsidRDefault="00B527B0" w:rsidP="00B527B0">
    <w:pPr>
      <w:pStyle w:val="Header"/>
      <w:jc w:val="center"/>
      <w:rPr>
        <w:rFonts w:asciiTheme="minorHAnsi" w:hAnsiTheme="minorHAnsi" w:cstheme="minorHAnsi"/>
        <w:b/>
        <w:bCs/>
        <w:sz w:val="36"/>
        <w:szCs w:val="36"/>
      </w:rPr>
    </w:pPr>
    <w:r w:rsidRPr="004F2B1B">
      <w:rPr>
        <w:rFonts w:asciiTheme="minorHAnsi" w:hAnsiTheme="minorHAnsi" w:cstheme="minorHAnsi"/>
        <w:b/>
        <w:bCs/>
        <w:sz w:val="36"/>
        <w:szCs w:val="36"/>
      </w:rPr>
      <w:t>PANEVROPSKI UNIVERZITET APEIRON</w:t>
    </w:r>
  </w:p>
  <w:p w14:paraId="2246820E" w14:textId="152BFFFE" w:rsidR="00B527B0" w:rsidRPr="007B3CD2" w:rsidRDefault="00B527B0" w:rsidP="00B527B0">
    <w:pPr>
      <w:pStyle w:val="Header"/>
      <w:jc w:val="center"/>
      <w:rPr>
        <w:sz w:val="36"/>
        <w:szCs w:val="36"/>
      </w:rPr>
    </w:pPr>
    <w:r w:rsidRPr="007B3CD2">
      <w:rPr>
        <w:rFonts w:asciiTheme="minorHAnsi" w:hAnsiTheme="minorHAnsi" w:cstheme="minorHAnsi"/>
        <w:b/>
        <w:bCs/>
        <w:sz w:val="36"/>
        <w:szCs w:val="36"/>
      </w:rPr>
      <w:t xml:space="preserve">FAKULTET </w:t>
    </w:r>
    <w:r w:rsidR="007B0D6D">
      <w:rPr>
        <w:rFonts w:asciiTheme="minorHAnsi" w:hAnsiTheme="minorHAnsi" w:cstheme="minorHAnsi"/>
        <w:b/>
        <w:bCs/>
        <w:sz w:val="36"/>
        <w:szCs w:val="36"/>
      </w:rPr>
      <w:t>INFORMACIONIH TEHNOLOGIJA</w:t>
    </w:r>
  </w:p>
  <w:p w14:paraId="078C1E47" w14:textId="77777777" w:rsidR="003D05BE" w:rsidRPr="007B3CD2" w:rsidRDefault="003D05BE" w:rsidP="00B527B0">
    <w:pPr>
      <w:pStyle w:val="Header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A79"/>
    <w:multiLevelType w:val="hybridMultilevel"/>
    <w:tmpl w:val="E75AF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BF6343"/>
    <w:multiLevelType w:val="hybridMultilevel"/>
    <w:tmpl w:val="BC7C6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874221"/>
    <w:multiLevelType w:val="hybridMultilevel"/>
    <w:tmpl w:val="758A92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9575EC"/>
    <w:multiLevelType w:val="hybridMultilevel"/>
    <w:tmpl w:val="608C6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466580"/>
    <w:multiLevelType w:val="multilevel"/>
    <w:tmpl w:val="82685C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8B6298"/>
    <w:multiLevelType w:val="hybridMultilevel"/>
    <w:tmpl w:val="4474A0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7B69DD"/>
    <w:multiLevelType w:val="hybridMultilevel"/>
    <w:tmpl w:val="19869C5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F7497B"/>
    <w:multiLevelType w:val="hybridMultilevel"/>
    <w:tmpl w:val="5FF468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AE77A5"/>
    <w:multiLevelType w:val="hybridMultilevel"/>
    <w:tmpl w:val="922408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950274"/>
    <w:multiLevelType w:val="hybridMultilevel"/>
    <w:tmpl w:val="A8AA0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0C3C78"/>
    <w:multiLevelType w:val="hybridMultilevel"/>
    <w:tmpl w:val="276A54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073C6F"/>
    <w:multiLevelType w:val="hybridMultilevel"/>
    <w:tmpl w:val="7A220B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BA0F58"/>
    <w:multiLevelType w:val="hybridMultilevel"/>
    <w:tmpl w:val="CA909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A154DD"/>
    <w:multiLevelType w:val="hybridMultilevel"/>
    <w:tmpl w:val="DB26C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1524140">
    <w:abstractNumId w:val="4"/>
  </w:num>
  <w:num w:numId="2" w16cid:durableId="540750847">
    <w:abstractNumId w:val="4"/>
  </w:num>
  <w:num w:numId="3" w16cid:durableId="5864340">
    <w:abstractNumId w:val="4"/>
  </w:num>
  <w:num w:numId="4" w16cid:durableId="496506775">
    <w:abstractNumId w:val="4"/>
  </w:num>
  <w:num w:numId="5" w16cid:durableId="614991151">
    <w:abstractNumId w:val="4"/>
  </w:num>
  <w:num w:numId="6" w16cid:durableId="1636793775">
    <w:abstractNumId w:val="4"/>
  </w:num>
  <w:num w:numId="7" w16cid:durableId="1345716340">
    <w:abstractNumId w:val="4"/>
  </w:num>
  <w:num w:numId="8" w16cid:durableId="1050573704">
    <w:abstractNumId w:val="4"/>
  </w:num>
  <w:num w:numId="9" w16cid:durableId="219249843">
    <w:abstractNumId w:val="4"/>
  </w:num>
  <w:num w:numId="10" w16cid:durableId="759641080">
    <w:abstractNumId w:val="12"/>
  </w:num>
  <w:num w:numId="11" w16cid:durableId="906111397">
    <w:abstractNumId w:val="9"/>
  </w:num>
  <w:num w:numId="12" w16cid:durableId="634674595">
    <w:abstractNumId w:val="13"/>
  </w:num>
  <w:num w:numId="13" w16cid:durableId="448158649">
    <w:abstractNumId w:val="1"/>
  </w:num>
  <w:num w:numId="14" w16cid:durableId="1130199840">
    <w:abstractNumId w:val="8"/>
  </w:num>
  <w:num w:numId="15" w16cid:durableId="2015647897">
    <w:abstractNumId w:val="6"/>
  </w:num>
  <w:num w:numId="16" w16cid:durableId="305089124">
    <w:abstractNumId w:val="3"/>
  </w:num>
  <w:num w:numId="17" w16cid:durableId="1438676444">
    <w:abstractNumId w:val="7"/>
  </w:num>
  <w:num w:numId="18" w16cid:durableId="1925147487">
    <w:abstractNumId w:val="11"/>
  </w:num>
  <w:num w:numId="19" w16cid:durableId="1654331613">
    <w:abstractNumId w:val="0"/>
  </w:num>
  <w:num w:numId="20" w16cid:durableId="1357460173">
    <w:abstractNumId w:val="5"/>
  </w:num>
  <w:num w:numId="21" w16cid:durableId="252008113">
    <w:abstractNumId w:val="2"/>
  </w:num>
  <w:num w:numId="22" w16cid:durableId="14033360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BF"/>
    <w:rsid w:val="00000BC2"/>
    <w:rsid w:val="00011820"/>
    <w:rsid w:val="00017FBC"/>
    <w:rsid w:val="000229A1"/>
    <w:rsid w:val="00034CD6"/>
    <w:rsid w:val="00035423"/>
    <w:rsid w:val="000371BC"/>
    <w:rsid w:val="0004187C"/>
    <w:rsid w:val="0004441F"/>
    <w:rsid w:val="000474E5"/>
    <w:rsid w:val="00072EF1"/>
    <w:rsid w:val="0008011A"/>
    <w:rsid w:val="0008555B"/>
    <w:rsid w:val="000869F6"/>
    <w:rsid w:val="00092117"/>
    <w:rsid w:val="00092513"/>
    <w:rsid w:val="000929BC"/>
    <w:rsid w:val="00093C97"/>
    <w:rsid w:val="00096131"/>
    <w:rsid w:val="000A475D"/>
    <w:rsid w:val="000C46F9"/>
    <w:rsid w:val="000C683E"/>
    <w:rsid w:val="000D29D8"/>
    <w:rsid w:val="000F4A58"/>
    <w:rsid w:val="0010020D"/>
    <w:rsid w:val="00100A02"/>
    <w:rsid w:val="00112104"/>
    <w:rsid w:val="00117A17"/>
    <w:rsid w:val="00125FD2"/>
    <w:rsid w:val="001332AC"/>
    <w:rsid w:val="001344BF"/>
    <w:rsid w:val="0013642F"/>
    <w:rsid w:val="00141982"/>
    <w:rsid w:val="00143833"/>
    <w:rsid w:val="00150B0B"/>
    <w:rsid w:val="001562C4"/>
    <w:rsid w:val="00157CEF"/>
    <w:rsid w:val="001615D1"/>
    <w:rsid w:val="0016333C"/>
    <w:rsid w:val="00192E54"/>
    <w:rsid w:val="00193836"/>
    <w:rsid w:val="00196F2C"/>
    <w:rsid w:val="001B62FD"/>
    <w:rsid w:val="001B65B9"/>
    <w:rsid w:val="001C7342"/>
    <w:rsid w:val="001F1B1D"/>
    <w:rsid w:val="002003D9"/>
    <w:rsid w:val="00200F13"/>
    <w:rsid w:val="00232C92"/>
    <w:rsid w:val="00237CF2"/>
    <w:rsid w:val="00246BDC"/>
    <w:rsid w:val="00265D38"/>
    <w:rsid w:val="00271F91"/>
    <w:rsid w:val="00271FEB"/>
    <w:rsid w:val="00281006"/>
    <w:rsid w:val="00281F11"/>
    <w:rsid w:val="00291F42"/>
    <w:rsid w:val="00292CC6"/>
    <w:rsid w:val="002A55E0"/>
    <w:rsid w:val="002B07D4"/>
    <w:rsid w:val="002B3EAD"/>
    <w:rsid w:val="002C70A0"/>
    <w:rsid w:val="002D76A8"/>
    <w:rsid w:val="002F40A1"/>
    <w:rsid w:val="002F69AF"/>
    <w:rsid w:val="00303ABB"/>
    <w:rsid w:val="00306DF4"/>
    <w:rsid w:val="0030786B"/>
    <w:rsid w:val="00312854"/>
    <w:rsid w:val="00314926"/>
    <w:rsid w:val="00322C45"/>
    <w:rsid w:val="003302F6"/>
    <w:rsid w:val="00336BD0"/>
    <w:rsid w:val="0033782E"/>
    <w:rsid w:val="00340461"/>
    <w:rsid w:val="00343F6A"/>
    <w:rsid w:val="0034553D"/>
    <w:rsid w:val="003468D8"/>
    <w:rsid w:val="00347029"/>
    <w:rsid w:val="00353AC5"/>
    <w:rsid w:val="003569B1"/>
    <w:rsid w:val="00364DB1"/>
    <w:rsid w:val="00366A0E"/>
    <w:rsid w:val="003711D0"/>
    <w:rsid w:val="0038412A"/>
    <w:rsid w:val="00386431"/>
    <w:rsid w:val="00393CA8"/>
    <w:rsid w:val="00395F73"/>
    <w:rsid w:val="003A245A"/>
    <w:rsid w:val="003B299B"/>
    <w:rsid w:val="003B583D"/>
    <w:rsid w:val="003C1733"/>
    <w:rsid w:val="003C4B31"/>
    <w:rsid w:val="003D05BE"/>
    <w:rsid w:val="003E3F46"/>
    <w:rsid w:val="003E7BF4"/>
    <w:rsid w:val="004105F1"/>
    <w:rsid w:val="00412076"/>
    <w:rsid w:val="00416B0B"/>
    <w:rsid w:val="00422B56"/>
    <w:rsid w:val="0042495E"/>
    <w:rsid w:val="00430D6C"/>
    <w:rsid w:val="0043376A"/>
    <w:rsid w:val="00440978"/>
    <w:rsid w:val="00444149"/>
    <w:rsid w:val="004464C5"/>
    <w:rsid w:val="004507E6"/>
    <w:rsid w:val="00455B61"/>
    <w:rsid w:val="00457F93"/>
    <w:rsid w:val="00460EAA"/>
    <w:rsid w:val="00461A16"/>
    <w:rsid w:val="00467643"/>
    <w:rsid w:val="004734D8"/>
    <w:rsid w:val="0047627B"/>
    <w:rsid w:val="00477285"/>
    <w:rsid w:val="0048533C"/>
    <w:rsid w:val="0049302E"/>
    <w:rsid w:val="00493C28"/>
    <w:rsid w:val="004A0C52"/>
    <w:rsid w:val="004B0B20"/>
    <w:rsid w:val="004C0245"/>
    <w:rsid w:val="004C37E6"/>
    <w:rsid w:val="004D2F74"/>
    <w:rsid w:val="004D7F47"/>
    <w:rsid w:val="004E52F1"/>
    <w:rsid w:val="004E7016"/>
    <w:rsid w:val="004F226A"/>
    <w:rsid w:val="004F2F60"/>
    <w:rsid w:val="005037DD"/>
    <w:rsid w:val="005100C4"/>
    <w:rsid w:val="00515A3A"/>
    <w:rsid w:val="00520F9B"/>
    <w:rsid w:val="00522650"/>
    <w:rsid w:val="005332AE"/>
    <w:rsid w:val="00536528"/>
    <w:rsid w:val="005374B8"/>
    <w:rsid w:val="00540B47"/>
    <w:rsid w:val="00541A72"/>
    <w:rsid w:val="00545A50"/>
    <w:rsid w:val="0054719F"/>
    <w:rsid w:val="00551799"/>
    <w:rsid w:val="005558F5"/>
    <w:rsid w:val="005560C6"/>
    <w:rsid w:val="005560D8"/>
    <w:rsid w:val="0055615E"/>
    <w:rsid w:val="005570BC"/>
    <w:rsid w:val="00562E77"/>
    <w:rsid w:val="00564C1D"/>
    <w:rsid w:val="0056584D"/>
    <w:rsid w:val="0056607D"/>
    <w:rsid w:val="00567ACF"/>
    <w:rsid w:val="005830EF"/>
    <w:rsid w:val="00585CCB"/>
    <w:rsid w:val="00586F59"/>
    <w:rsid w:val="00587169"/>
    <w:rsid w:val="0059138D"/>
    <w:rsid w:val="005A5030"/>
    <w:rsid w:val="005B4412"/>
    <w:rsid w:val="005C1C13"/>
    <w:rsid w:val="005C57DD"/>
    <w:rsid w:val="005D0DDE"/>
    <w:rsid w:val="005D2B1A"/>
    <w:rsid w:val="005E3D72"/>
    <w:rsid w:val="005F42A9"/>
    <w:rsid w:val="00610B7C"/>
    <w:rsid w:val="00614182"/>
    <w:rsid w:val="00626899"/>
    <w:rsid w:val="00630DBF"/>
    <w:rsid w:val="00633DA5"/>
    <w:rsid w:val="006378E6"/>
    <w:rsid w:val="00640F06"/>
    <w:rsid w:val="00645843"/>
    <w:rsid w:val="00651FCA"/>
    <w:rsid w:val="00655557"/>
    <w:rsid w:val="0066073C"/>
    <w:rsid w:val="006614CB"/>
    <w:rsid w:val="00661522"/>
    <w:rsid w:val="00662BD8"/>
    <w:rsid w:val="00663CA6"/>
    <w:rsid w:val="00671560"/>
    <w:rsid w:val="0067696A"/>
    <w:rsid w:val="0068361A"/>
    <w:rsid w:val="006840C5"/>
    <w:rsid w:val="00686BB7"/>
    <w:rsid w:val="00690844"/>
    <w:rsid w:val="00696B91"/>
    <w:rsid w:val="006A099E"/>
    <w:rsid w:val="006A11E9"/>
    <w:rsid w:val="006A465C"/>
    <w:rsid w:val="006A52B8"/>
    <w:rsid w:val="006B5DBE"/>
    <w:rsid w:val="006C62B0"/>
    <w:rsid w:val="006D20DF"/>
    <w:rsid w:val="006D6837"/>
    <w:rsid w:val="006E0E28"/>
    <w:rsid w:val="006E1AA6"/>
    <w:rsid w:val="006E6697"/>
    <w:rsid w:val="006F0A1D"/>
    <w:rsid w:val="006F139E"/>
    <w:rsid w:val="006F6BEB"/>
    <w:rsid w:val="006F784A"/>
    <w:rsid w:val="007025A1"/>
    <w:rsid w:val="00702B08"/>
    <w:rsid w:val="007042D0"/>
    <w:rsid w:val="00710521"/>
    <w:rsid w:val="00712907"/>
    <w:rsid w:val="0071717B"/>
    <w:rsid w:val="00722520"/>
    <w:rsid w:val="007227C1"/>
    <w:rsid w:val="007250F4"/>
    <w:rsid w:val="00725E6D"/>
    <w:rsid w:val="00733D78"/>
    <w:rsid w:val="0074367C"/>
    <w:rsid w:val="00744533"/>
    <w:rsid w:val="00756D5E"/>
    <w:rsid w:val="00763DC3"/>
    <w:rsid w:val="00767E3D"/>
    <w:rsid w:val="007834F4"/>
    <w:rsid w:val="00784C8D"/>
    <w:rsid w:val="00792715"/>
    <w:rsid w:val="00792807"/>
    <w:rsid w:val="007A6AD5"/>
    <w:rsid w:val="007B0D6D"/>
    <w:rsid w:val="007B3CD2"/>
    <w:rsid w:val="007C6486"/>
    <w:rsid w:val="007E28F9"/>
    <w:rsid w:val="007E55D8"/>
    <w:rsid w:val="007F183A"/>
    <w:rsid w:val="0080012B"/>
    <w:rsid w:val="00802473"/>
    <w:rsid w:val="008143A3"/>
    <w:rsid w:val="00814D89"/>
    <w:rsid w:val="00815168"/>
    <w:rsid w:val="008161C4"/>
    <w:rsid w:val="00816664"/>
    <w:rsid w:val="0082011D"/>
    <w:rsid w:val="00822ADD"/>
    <w:rsid w:val="00826ADD"/>
    <w:rsid w:val="00831D50"/>
    <w:rsid w:val="00832381"/>
    <w:rsid w:val="0083711C"/>
    <w:rsid w:val="00837DF5"/>
    <w:rsid w:val="00850059"/>
    <w:rsid w:val="00852F9F"/>
    <w:rsid w:val="00863162"/>
    <w:rsid w:val="00867C3B"/>
    <w:rsid w:val="00883894"/>
    <w:rsid w:val="00887251"/>
    <w:rsid w:val="00891C8C"/>
    <w:rsid w:val="00895AB2"/>
    <w:rsid w:val="008A37A5"/>
    <w:rsid w:val="008B2E7A"/>
    <w:rsid w:val="008B6B6A"/>
    <w:rsid w:val="008C3454"/>
    <w:rsid w:val="008C350A"/>
    <w:rsid w:val="008D3B09"/>
    <w:rsid w:val="008D5965"/>
    <w:rsid w:val="008D6D90"/>
    <w:rsid w:val="008E6959"/>
    <w:rsid w:val="009002DF"/>
    <w:rsid w:val="00905787"/>
    <w:rsid w:val="00907781"/>
    <w:rsid w:val="0091182E"/>
    <w:rsid w:val="0091715E"/>
    <w:rsid w:val="009228BB"/>
    <w:rsid w:val="00930D10"/>
    <w:rsid w:val="00932522"/>
    <w:rsid w:val="0093614F"/>
    <w:rsid w:val="00944E44"/>
    <w:rsid w:val="00963C6F"/>
    <w:rsid w:val="0096789F"/>
    <w:rsid w:val="00967A31"/>
    <w:rsid w:val="00967B2A"/>
    <w:rsid w:val="0097641B"/>
    <w:rsid w:val="0097749D"/>
    <w:rsid w:val="009779A2"/>
    <w:rsid w:val="00977C1E"/>
    <w:rsid w:val="00985695"/>
    <w:rsid w:val="0099155A"/>
    <w:rsid w:val="009939D1"/>
    <w:rsid w:val="00994F18"/>
    <w:rsid w:val="009A0FA5"/>
    <w:rsid w:val="009A5EA7"/>
    <w:rsid w:val="009B4E47"/>
    <w:rsid w:val="009B57A2"/>
    <w:rsid w:val="009B63DD"/>
    <w:rsid w:val="009B6FC1"/>
    <w:rsid w:val="009E4E50"/>
    <w:rsid w:val="009F6AB2"/>
    <w:rsid w:val="00A01A90"/>
    <w:rsid w:val="00A0356B"/>
    <w:rsid w:val="00A0434D"/>
    <w:rsid w:val="00A11AE7"/>
    <w:rsid w:val="00A17B51"/>
    <w:rsid w:val="00A274A3"/>
    <w:rsid w:val="00A4033A"/>
    <w:rsid w:val="00A41E40"/>
    <w:rsid w:val="00A510B3"/>
    <w:rsid w:val="00A57D3A"/>
    <w:rsid w:val="00A61F71"/>
    <w:rsid w:val="00A81EF1"/>
    <w:rsid w:val="00A840E1"/>
    <w:rsid w:val="00A84D97"/>
    <w:rsid w:val="00A97822"/>
    <w:rsid w:val="00AA22CC"/>
    <w:rsid w:val="00AA409C"/>
    <w:rsid w:val="00AA581C"/>
    <w:rsid w:val="00AB2F37"/>
    <w:rsid w:val="00AB30D5"/>
    <w:rsid w:val="00AB56AF"/>
    <w:rsid w:val="00AB61A9"/>
    <w:rsid w:val="00AB7704"/>
    <w:rsid w:val="00AC0E3A"/>
    <w:rsid w:val="00AD3DBB"/>
    <w:rsid w:val="00AD3E59"/>
    <w:rsid w:val="00AE0B4A"/>
    <w:rsid w:val="00AE2D69"/>
    <w:rsid w:val="00AF1BFC"/>
    <w:rsid w:val="00AF4855"/>
    <w:rsid w:val="00B05C05"/>
    <w:rsid w:val="00B07DA8"/>
    <w:rsid w:val="00B16C4A"/>
    <w:rsid w:val="00B21958"/>
    <w:rsid w:val="00B256D1"/>
    <w:rsid w:val="00B3011E"/>
    <w:rsid w:val="00B31289"/>
    <w:rsid w:val="00B31603"/>
    <w:rsid w:val="00B31764"/>
    <w:rsid w:val="00B31CD5"/>
    <w:rsid w:val="00B40E14"/>
    <w:rsid w:val="00B41E58"/>
    <w:rsid w:val="00B43FC4"/>
    <w:rsid w:val="00B50796"/>
    <w:rsid w:val="00B50FF2"/>
    <w:rsid w:val="00B527B0"/>
    <w:rsid w:val="00B567A4"/>
    <w:rsid w:val="00B66662"/>
    <w:rsid w:val="00B669B2"/>
    <w:rsid w:val="00B72E33"/>
    <w:rsid w:val="00B74C0F"/>
    <w:rsid w:val="00B85653"/>
    <w:rsid w:val="00B868A5"/>
    <w:rsid w:val="00B96AA4"/>
    <w:rsid w:val="00BA4255"/>
    <w:rsid w:val="00BA5612"/>
    <w:rsid w:val="00BA6013"/>
    <w:rsid w:val="00BA63B4"/>
    <w:rsid w:val="00BB1D85"/>
    <w:rsid w:val="00BB2187"/>
    <w:rsid w:val="00BB60F6"/>
    <w:rsid w:val="00BC0C3C"/>
    <w:rsid w:val="00BC4A90"/>
    <w:rsid w:val="00BC5D28"/>
    <w:rsid w:val="00BC7F9D"/>
    <w:rsid w:val="00BD4865"/>
    <w:rsid w:val="00BD57A2"/>
    <w:rsid w:val="00BF1BF1"/>
    <w:rsid w:val="00BF352F"/>
    <w:rsid w:val="00C05EDB"/>
    <w:rsid w:val="00C144F7"/>
    <w:rsid w:val="00C15EFD"/>
    <w:rsid w:val="00C23B3A"/>
    <w:rsid w:val="00C23C94"/>
    <w:rsid w:val="00C25114"/>
    <w:rsid w:val="00C27FDE"/>
    <w:rsid w:val="00C40BE3"/>
    <w:rsid w:val="00C417C4"/>
    <w:rsid w:val="00C61651"/>
    <w:rsid w:val="00C642C4"/>
    <w:rsid w:val="00C73FC6"/>
    <w:rsid w:val="00C77548"/>
    <w:rsid w:val="00C8054F"/>
    <w:rsid w:val="00C83D95"/>
    <w:rsid w:val="00C8432A"/>
    <w:rsid w:val="00C854A7"/>
    <w:rsid w:val="00C8627E"/>
    <w:rsid w:val="00C92331"/>
    <w:rsid w:val="00C945E6"/>
    <w:rsid w:val="00C97109"/>
    <w:rsid w:val="00C97BF6"/>
    <w:rsid w:val="00CA2737"/>
    <w:rsid w:val="00CB11F8"/>
    <w:rsid w:val="00CB11F9"/>
    <w:rsid w:val="00CB1634"/>
    <w:rsid w:val="00CB5E1E"/>
    <w:rsid w:val="00CC036F"/>
    <w:rsid w:val="00CC2FD8"/>
    <w:rsid w:val="00CC40AA"/>
    <w:rsid w:val="00CC58BF"/>
    <w:rsid w:val="00CC5B87"/>
    <w:rsid w:val="00CD030D"/>
    <w:rsid w:val="00CD1EC4"/>
    <w:rsid w:val="00CD698F"/>
    <w:rsid w:val="00CE6CD6"/>
    <w:rsid w:val="00CF0354"/>
    <w:rsid w:val="00D061D9"/>
    <w:rsid w:val="00D072A6"/>
    <w:rsid w:val="00D15B67"/>
    <w:rsid w:val="00D21169"/>
    <w:rsid w:val="00D3216E"/>
    <w:rsid w:val="00D43BA2"/>
    <w:rsid w:val="00D506D8"/>
    <w:rsid w:val="00D5382F"/>
    <w:rsid w:val="00D53AFC"/>
    <w:rsid w:val="00D606BA"/>
    <w:rsid w:val="00D6382E"/>
    <w:rsid w:val="00D714C0"/>
    <w:rsid w:val="00D72009"/>
    <w:rsid w:val="00D73B3F"/>
    <w:rsid w:val="00D952BF"/>
    <w:rsid w:val="00D97ECD"/>
    <w:rsid w:val="00DA04E2"/>
    <w:rsid w:val="00DA3591"/>
    <w:rsid w:val="00DA6F68"/>
    <w:rsid w:val="00DB29F0"/>
    <w:rsid w:val="00DD09E0"/>
    <w:rsid w:val="00DD5F29"/>
    <w:rsid w:val="00DD73C4"/>
    <w:rsid w:val="00DE1B80"/>
    <w:rsid w:val="00DE62A6"/>
    <w:rsid w:val="00DF2CBC"/>
    <w:rsid w:val="00DF43B1"/>
    <w:rsid w:val="00E04ED8"/>
    <w:rsid w:val="00E104C9"/>
    <w:rsid w:val="00E10746"/>
    <w:rsid w:val="00E12788"/>
    <w:rsid w:val="00E22B57"/>
    <w:rsid w:val="00E23B25"/>
    <w:rsid w:val="00E3258B"/>
    <w:rsid w:val="00E33627"/>
    <w:rsid w:val="00E426E4"/>
    <w:rsid w:val="00E47BDC"/>
    <w:rsid w:val="00E523AB"/>
    <w:rsid w:val="00E62334"/>
    <w:rsid w:val="00E7615E"/>
    <w:rsid w:val="00E925D6"/>
    <w:rsid w:val="00E955E7"/>
    <w:rsid w:val="00EA4512"/>
    <w:rsid w:val="00EB7445"/>
    <w:rsid w:val="00EC23D6"/>
    <w:rsid w:val="00EC4EB5"/>
    <w:rsid w:val="00ED0BEB"/>
    <w:rsid w:val="00ED78D5"/>
    <w:rsid w:val="00EF4AF2"/>
    <w:rsid w:val="00EF5CF9"/>
    <w:rsid w:val="00EF6AF5"/>
    <w:rsid w:val="00EF725E"/>
    <w:rsid w:val="00EF75BE"/>
    <w:rsid w:val="00F00010"/>
    <w:rsid w:val="00F01467"/>
    <w:rsid w:val="00F01683"/>
    <w:rsid w:val="00F03544"/>
    <w:rsid w:val="00F2729D"/>
    <w:rsid w:val="00F40A9B"/>
    <w:rsid w:val="00F47DE3"/>
    <w:rsid w:val="00F540C5"/>
    <w:rsid w:val="00F60828"/>
    <w:rsid w:val="00F711F6"/>
    <w:rsid w:val="00F71768"/>
    <w:rsid w:val="00F94CD4"/>
    <w:rsid w:val="00F96B86"/>
    <w:rsid w:val="00F979F8"/>
    <w:rsid w:val="00FB1B2D"/>
    <w:rsid w:val="00FB1C1F"/>
    <w:rsid w:val="00FB2540"/>
    <w:rsid w:val="00FC5895"/>
    <w:rsid w:val="00FC6990"/>
    <w:rsid w:val="00FC7E37"/>
    <w:rsid w:val="00FD099F"/>
    <w:rsid w:val="00FD17E9"/>
    <w:rsid w:val="00FD3FB1"/>
    <w:rsid w:val="00FE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F94F5"/>
  <w15:chartTrackingRefBased/>
  <w15:docId w15:val="{433E60DE-8E8E-4FB6-85BD-F88DEFCB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C92"/>
    <w:pPr>
      <w:spacing w:before="120" w:after="120" w:line="276" w:lineRule="auto"/>
      <w:ind w:firstLine="720"/>
      <w:jc w:val="both"/>
    </w:pPr>
    <w:rPr>
      <w:rFonts w:ascii="Arial" w:eastAsia="Calibri" w:hAnsi="Arial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C92"/>
    <w:pPr>
      <w:keepNext/>
      <w:keepLines/>
      <w:numPr>
        <w:numId w:val="9"/>
      </w:numPr>
      <w:spacing w:before="480" w:after="0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C92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C92"/>
    <w:pPr>
      <w:keepNext/>
      <w:keepLines/>
      <w:numPr>
        <w:ilvl w:val="2"/>
        <w:numId w:val="9"/>
      </w:numPr>
      <w:spacing w:before="200" w:after="0"/>
      <w:outlineLvl w:val="2"/>
    </w:pPr>
    <w:rPr>
      <w:rFonts w:eastAsiaTheme="majorEastAsia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C92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92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92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92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92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92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92"/>
    <w:rPr>
      <w:rFonts w:ascii="Arial" w:eastAsiaTheme="majorEastAsia" w:hAnsi="Arial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2C92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2C92"/>
    <w:rPr>
      <w:rFonts w:ascii="Arial" w:eastAsiaTheme="majorEastAsia" w:hAnsi="Arial" w:cstheme="majorBidi"/>
      <w:b/>
      <w:bCs/>
      <w:color w:val="4472C4" w:themeColor="accent1"/>
      <w:kern w:val="0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2C92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92"/>
    <w:rPr>
      <w:rFonts w:asciiTheme="majorHAnsi" w:eastAsiaTheme="majorEastAsia" w:hAnsiTheme="majorHAnsi" w:cstheme="majorBidi"/>
      <w:color w:val="1F3763" w:themeColor="accent1" w:themeShade="7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92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92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92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9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C92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32C92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32C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2C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2C92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C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C92"/>
    <w:rPr>
      <w:rFonts w:ascii="Arial" w:eastAsia="Calibri" w:hAnsi="Arial" w:cs="Times New Roman"/>
      <w:b/>
      <w:bCs/>
      <w:kern w:val="0"/>
      <w:sz w:val="20"/>
      <w:szCs w:val="20"/>
      <w14:ligatures w14:val="none"/>
    </w:rPr>
  </w:style>
  <w:style w:type="character" w:customStyle="1" w:styleId="expand">
    <w:name w:val="expand"/>
    <w:basedOn w:val="DefaultParagraphFont"/>
    <w:rsid w:val="00232C92"/>
  </w:style>
  <w:style w:type="paragraph" w:styleId="Footer">
    <w:name w:val="footer"/>
    <w:basedOn w:val="Normal"/>
    <w:link w:val="FooterChar"/>
    <w:uiPriority w:val="99"/>
    <w:unhideWhenUsed/>
    <w:rsid w:val="00232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C92"/>
    <w:rPr>
      <w:rFonts w:ascii="Arial" w:eastAsia="Calibri" w:hAnsi="Arial" w:cs="Times New Roman"/>
      <w:kern w:val="0"/>
      <w:szCs w:val="22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32C9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2C92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2C92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2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C92"/>
    <w:rPr>
      <w:rFonts w:ascii="Arial" w:eastAsia="Calibri" w:hAnsi="Arial" w:cs="Times New Roman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32C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2C92"/>
    <w:pPr>
      <w:ind w:left="720"/>
      <w:contextualSpacing/>
    </w:pPr>
  </w:style>
  <w:style w:type="paragraph" w:customStyle="1" w:styleId="TableContents">
    <w:name w:val="Table Contents"/>
    <w:basedOn w:val="Normal"/>
    <w:rsid w:val="00232C92"/>
    <w:pPr>
      <w:widowControl w:val="0"/>
      <w:suppressLineNumbers/>
      <w:suppressAutoHyphens/>
      <w:spacing w:after="0" w:line="240" w:lineRule="auto"/>
    </w:pPr>
    <w:rPr>
      <w:rFonts w:ascii="Times New Roman" w:eastAsia="Droid Sans Fallback" w:hAnsi="Times New Roman" w:cs="Lohit Hindi"/>
      <w:kern w:val="1"/>
      <w:szCs w:val="24"/>
      <w:lang w:eastAsia="hi-IN" w:bidi="hi-IN"/>
    </w:rPr>
  </w:style>
  <w:style w:type="table" w:styleId="TableGrid">
    <w:name w:val="Table Grid"/>
    <w:basedOn w:val="TableNormal"/>
    <w:uiPriority w:val="39"/>
    <w:rsid w:val="00232C9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232C92"/>
    <w:pPr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32C92"/>
    <w:pPr>
      <w:spacing w:before="0"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32C92"/>
    <w:pPr>
      <w:spacing w:before="0"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32C92"/>
    <w:pPr>
      <w:spacing w:before="0"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32C92"/>
    <w:pPr>
      <w:spacing w:before="0"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32C92"/>
    <w:pPr>
      <w:spacing w:before="0"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32C92"/>
    <w:pPr>
      <w:spacing w:before="0"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32C92"/>
    <w:pPr>
      <w:spacing w:before="0"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32C92"/>
    <w:pPr>
      <w:spacing w:before="0"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32C92"/>
    <w:pPr>
      <w:numPr>
        <w:numId w:val="0"/>
      </w:numPr>
      <w:jc w:val="left"/>
      <w:outlineLvl w:val="9"/>
    </w:pPr>
    <w:rPr>
      <w:lang w:eastAsia="ja-JP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1F71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1F71"/>
    <w:rPr>
      <w:rFonts w:ascii="Arial" w:eastAsia="Calibri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A61F7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61A1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468D8"/>
  </w:style>
  <w:style w:type="paragraph" w:styleId="TableofFigures">
    <w:name w:val="table of figures"/>
    <w:basedOn w:val="Normal"/>
    <w:next w:val="Normal"/>
    <w:uiPriority w:val="99"/>
    <w:unhideWhenUsed/>
    <w:rsid w:val="00EF75B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Mic23</b:Tag>
    <b:SourceType>InternetSite</b:SourceType>
    <b:Guid>{7D11BD40-EB51-408A-AE67-57932846969A}</b:Guid>
    <b:Author>
      <b:Author>
        <b:Corporate>Microsoft Corporation</b:Corporate>
      </b:Author>
    </b:Author>
    <b:Title>Excel functions (by category)</b:Title>
    <b:InternetSiteTitle>Microsoft Support</b:InternetSiteTitle>
    <b:Year>2023</b:Year>
    <b:URL>https://support.microsoft.com/en-us/excel</b:URL>
    <b:RefOrder>1</b:RefOrder>
  </b:Source>
</b:Sources>
</file>

<file path=customXml/itemProps1.xml><?xml version="1.0" encoding="utf-8"?>
<ds:datastoreItem xmlns:ds="http://schemas.openxmlformats.org/officeDocument/2006/customXml" ds:itemID="{F06F24CD-B115-4B3C-8E2D-F74F1C474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22</Pages>
  <Words>3220</Words>
  <Characters>18359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Pavlovic</dc:creator>
  <cp:keywords/>
  <dc:description/>
  <cp:lastModifiedBy>Ivan Pavlovic</cp:lastModifiedBy>
  <cp:revision>35</cp:revision>
  <cp:lastPrinted>2025-06-26T16:38:00Z</cp:lastPrinted>
  <dcterms:created xsi:type="dcterms:W3CDTF">2025-06-27T06:20:00Z</dcterms:created>
  <dcterms:modified xsi:type="dcterms:W3CDTF">2025-06-28T22:21:00Z</dcterms:modified>
</cp:coreProperties>
</file>