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A73BC" w14:textId="77777777" w:rsidR="00017FBC" w:rsidRPr="002A5752" w:rsidRDefault="00017FBC" w:rsidP="00017FBC">
      <w:pPr>
        <w:rPr>
          <w:rFonts w:eastAsia="Droid Sans Fallback" w:cs="Arial"/>
          <w:b/>
          <w:kern w:val="1"/>
          <w:szCs w:val="24"/>
          <w:lang w:val="sr-Latn-BA" w:eastAsia="hi-IN" w:bidi="hi-IN"/>
        </w:rPr>
      </w:pPr>
    </w:p>
    <w:p w14:paraId="2206E7E3" w14:textId="77777777" w:rsidR="00017FBC" w:rsidRDefault="00017FBC" w:rsidP="00017FBC">
      <w:pPr>
        <w:shd w:val="clear" w:color="auto" w:fill="FFFFFF"/>
        <w:spacing w:after="0" w:line="240" w:lineRule="auto"/>
        <w:jc w:val="center"/>
        <w:rPr>
          <w:rFonts w:asciiTheme="minorHAnsi" w:eastAsia="Times New Roman" w:hAnsiTheme="minorHAnsi" w:cstheme="minorHAnsi"/>
          <w:b/>
          <w:lang w:val="sr-Latn-BA"/>
        </w:rPr>
      </w:pPr>
    </w:p>
    <w:p w14:paraId="7DFABB37" w14:textId="77777777" w:rsidR="00017FBC" w:rsidRDefault="00017FBC" w:rsidP="00017FBC">
      <w:pPr>
        <w:shd w:val="clear" w:color="auto" w:fill="FFFFFF"/>
        <w:spacing w:after="0" w:line="240" w:lineRule="auto"/>
        <w:jc w:val="center"/>
        <w:rPr>
          <w:rFonts w:asciiTheme="minorHAnsi" w:eastAsia="Times New Roman" w:hAnsiTheme="minorHAnsi" w:cstheme="minorHAnsi"/>
          <w:b/>
          <w:lang w:val="sr-Latn-BA"/>
        </w:rPr>
      </w:pPr>
    </w:p>
    <w:p w14:paraId="16ED1F53" w14:textId="77777777" w:rsidR="00017FBC" w:rsidRPr="00281214" w:rsidRDefault="00017FBC" w:rsidP="00017FBC">
      <w:pPr>
        <w:shd w:val="clear" w:color="auto" w:fill="FFFFFF"/>
        <w:spacing w:after="0" w:line="240" w:lineRule="auto"/>
        <w:jc w:val="center"/>
        <w:rPr>
          <w:rFonts w:asciiTheme="minorHAnsi" w:eastAsia="Times New Roman" w:hAnsiTheme="minorHAnsi" w:cstheme="minorHAnsi"/>
          <w:b/>
          <w:lang w:val="sr-Latn-BA"/>
        </w:rPr>
      </w:pPr>
    </w:p>
    <w:p w14:paraId="21D76DD3"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609CF3BE"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003FB3CB"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26E11836"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246AA291"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29EB5976" w14:textId="77777777" w:rsidR="00017FBC" w:rsidRPr="00F51F80" w:rsidRDefault="00017FBC" w:rsidP="00017FBC">
      <w:pPr>
        <w:shd w:val="clear" w:color="auto" w:fill="FFFFFF"/>
        <w:spacing w:after="0" w:line="240" w:lineRule="auto"/>
        <w:jc w:val="center"/>
        <w:rPr>
          <w:rFonts w:ascii="Times New Roman" w:eastAsia="Times New Roman" w:hAnsi="Times New Roman"/>
          <w:lang w:val="sr-Latn-BA"/>
        </w:rPr>
      </w:pPr>
    </w:p>
    <w:p w14:paraId="44D3D3F7" w14:textId="7A4586A9" w:rsidR="00017FBC" w:rsidRPr="00281214" w:rsidRDefault="00017FBC" w:rsidP="00017FBC">
      <w:pPr>
        <w:shd w:val="clear" w:color="auto" w:fill="FFFFFF"/>
        <w:spacing w:after="0" w:line="240" w:lineRule="auto"/>
        <w:jc w:val="center"/>
        <w:rPr>
          <w:rFonts w:asciiTheme="minorHAnsi" w:eastAsia="Times New Roman" w:hAnsiTheme="minorHAnsi" w:cstheme="minorHAnsi"/>
          <w:lang w:val="sr-Latn-BA"/>
        </w:rPr>
      </w:pPr>
      <w:r>
        <w:rPr>
          <w:rFonts w:asciiTheme="minorHAnsi" w:eastAsia="Times New Roman" w:hAnsiTheme="minorHAnsi" w:cstheme="minorHAnsi"/>
          <w:lang w:val="sr-Latn-BA"/>
        </w:rPr>
        <w:t xml:space="preserve">Seminarski rad iz predmeta </w:t>
      </w:r>
      <w:r w:rsidR="005374B8">
        <w:rPr>
          <w:rFonts w:asciiTheme="minorHAnsi" w:eastAsia="Times New Roman" w:hAnsiTheme="minorHAnsi" w:cstheme="minorHAnsi"/>
          <w:lang w:val="sr-Latn-BA"/>
        </w:rPr>
        <w:t>„Simulacija i simulacioni jezici“</w:t>
      </w:r>
    </w:p>
    <w:p w14:paraId="0D778B3E" w14:textId="77777777" w:rsidR="00017FBC" w:rsidRPr="00281214" w:rsidRDefault="00017FBC" w:rsidP="00017FBC">
      <w:pPr>
        <w:shd w:val="clear" w:color="auto" w:fill="FFFFFF"/>
        <w:spacing w:after="0" w:line="240" w:lineRule="auto"/>
        <w:jc w:val="center"/>
        <w:rPr>
          <w:rFonts w:asciiTheme="minorHAnsi" w:eastAsia="Times New Roman" w:hAnsiTheme="minorHAnsi" w:cstheme="minorHAnsi"/>
          <w:lang w:val="sr-Latn-BA"/>
        </w:rPr>
      </w:pPr>
    </w:p>
    <w:p w14:paraId="3E257B34" w14:textId="0C89874D" w:rsidR="00017FBC" w:rsidRPr="00281214" w:rsidRDefault="005374B8" w:rsidP="00017FBC">
      <w:pPr>
        <w:shd w:val="clear" w:color="auto" w:fill="FFFFFF"/>
        <w:spacing w:after="0" w:line="240" w:lineRule="auto"/>
        <w:jc w:val="center"/>
        <w:rPr>
          <w:rFonts w:asciiTheme="minorHAnsi" w:eastAsia="Times New Roman" w:hAnsiTheme="minorHAnsi" w:cstheme="minorHAnsi"/>
          <w:lang w:val="sr-Latn-BA"/>
        </w:rPr>
      </w:pPr>
      <w:r>
        <w:rPr>
          <w:rFonts w:asciiTheme="minorHAnsi" w:eastAsia="Times New Roman" w:hAnsiTheme="minorHAnsi" w:cstheme="minorHAnsi"/>
          <w:b/>
          <w:lang w:val="sr-Latn-BA"/>
        </w:rPr>
        <w:t>Simulacija procesa samouslužne kase u supermarketu korištenjem GPSS-a</w:t>
      </w:r>
    </w:p>
    <w:p w14:paraId="3EF43DC7" w14:textId="77777777" w:rsidR="00017FBC" w:rsidRPr="00281214" w:rsidRDefault="00017FBC" w:rsidP="00017FBC">
      <w:pPr>
        <w:shd w:val="clear" w:color="auto" w:fill="FFFFFF"/>
        <w:spacing w:after="0" w:line="240" w:lineRule="auto"/>
        <w:jc w:val="center"/>
        <w:rPr>
          <w:rFonts w:asciiTheme="minorHAnsi" w:eastAsia="Times New Roman" w:hAnsiTheme="minorHAnsi" w:cstheme="minorHAnsi"/>
          <w:lang w:val="sr-Latn-BA"/>
        </w:rPr>
      </w:pPr>
    </w:p>
    <w:p w14:paraId="3AF2C480" w14:textId="77777777" w:rsidR="00017FBC" w:rsidRPr="00281214" w:rsidRDefault="00017FBC" w:rsidP="00017FBC">
      <w:pPr>
        <w:shd w:val="clear" w:color="auto" w:fill="FFFFFF"/>
        <w:spacing w:after="0" w:line="240" w:lineRule="auto"/>
        <w:rPr>
          <w:rFonts w:asciiTheme="minorHAnsi" w:eastAsia="Times New Roman" w:hAnsiTheme="minorHAnsi" w:cstheme="minorHAnsi"/>
          <w:lang w:val="sr-Latn-BA"/>
        </w:rPr>
      </w:pPr>
    </w:p>
    <w:p w14:paraId="0E6927BD" w14:textId="77777777" w:rsidR="00017FBC" w:rsidRPr="00281214" w:rsidRDefault="00017FBC" w:rsidP="00017FBC">
      <w:pPr>
        <w:spacing w:after="0" w:line="240" w:lineRule="auto"/>
        <w:jc w:val="center"/>
        <w:rPr>
          <w:rFonts w:asciiTheme="minorHAnsi" w:eastAsia="Times New Roman" w:hAnsiTheme="minorHAnsi" w:cstheme="minorHAnsi"/>
          <w:b/>
          <w:color w:val="FF0000"/>
          <w:lang w:val="sr-Latn-BA"/>
        </w:rPr>
      </w:pPr>
    </w:p>
    <w:p w14:paraId="73262AD7" w14:textId="77777777" w:rsidR="00017FBC" w:rsidRPr="00281214" w:rsidRDefault="00017FBC" w:rsidP="00017FBC">
      <w:pPr>
        <w:spacing w:after="0" w:line="240" w:lineRule="auto"/>
        <w:jc w:val="center"/>
        <w:rPr>
          <w:rFonts w:asciiTheme="minorHAnsi" w:eastAsia="Times New Roman" w:hAnsiTheme="minorHAnsi" w:cstheme="minorHAnsi"/>
          <w:color w:val="FF0000"/>
          <w:lang w:val="sr-Latn-BA"/>
        </w:rPr>
      </w:pPr>
    </w:p>
    <w:p w14:paraId="1A466841" w14:textId="77777777" w:rsidR="00017FBC" w:rsidRPr="00281214" w:rsidRDefault="00017FBC" w:rsidP="00017FBC">
      <w:pPr>
        <w:spacing w:line="360" w:lineRule="auto"/>
        <w:jc w:val="center"/>
        <w:rPr>
          <w:rFonts w:asciiTheme="minorHAnsi" w:eastAsia="Times New Roman" w:hAnsiTheme="minorHAnsi" w:cstheme="minorHAnsi"/>
          <w:lang w:val="sr-Latn-BA"/>
        </w:rPr>
      </w:pPr>
    </w:p>
    <w:p w14:paraId="1A1A39B1" w14:textId="77777777" w:rsidR="00017FBC" w:rsidRPr="00281214" w:rsidRDefault="00017FBC" w:rsidP="00017FBC">
      <w:pPr>
        <w:spacing w:line="360" w:lineRule="auto"/>
        <w:jc w:val="center"/>
        <w:rPr>
          <w:rFonts w:asciiTheme="minorHAnsi" w:eastAsia="Times New Roman" w:hAnsiTheme="minorHAnsi" w:cstheme="minorHAnsi"/>
          <w:lang w:val="sr-Latn-BA"/>
        </w:rPr>
      </w:pPr>
    </w:p>
    <w:tbl>
      <w:tblPr>
        <w:tblW w:w="0" w:type="auto"/>
        <w:tblLook w:val="04A0" w:firstRow="1" w:lastRow="0" w:firstColumn="1" w:lastColumn="0" w:noHBand="0" w:noVBand="1"/>
      </w:tblPr>
      <w:tblGrid>
        <w:gridCol w:w="3116"/>
        <w:gridCol w:w="3117"/>
        <w:gridCol w:w="3117"/>
      </w:tblGrid>
      <w:tr w:rsidR="00017FBC" w:rsidRPr="00281214" w14:paraId="5FAA9CEE" w14:textId="77777777" w:rsidTr="000D20E8">
        <w:tc>
          <w:tcPr>
            <w:tcW w:w="3116" w:type="dxa"/>
          </w:tcPr>
          <w:p w14:paraId="7B23F7FD" w14:textId="77777777" w:rsidR="00017FBC" w:rsidRPr="00281214" w:rsidRDefault="00017FBC" w:rsidP="000D20E8">
            <w:pPr>
              <w:spacing w:after="0" w:line="360" w:lineRule="auto"/>
              <w:ind w:firstLine="0"/>
              <w:rPr>
                <w:rFonts w:asciiTheme="minorHAnsi" w:eastAsia="Times New Roman" w:hAnsiTheme="minorHAnsi" w:cstheme="minorHAnsi"/>
                <w:lang w:val="sr-Latn-BA"/>
              </w:rPr>
            </w:pPr>
            <w:r>
              <w:rPr>
                <w:rFonts w:asciiTheme="minorHAnsi" w:eastAsia="Times New Roman" w:hAnsiTheme="minorHAnsi" w:cstheme="minorHAnsi"/>
                <w:lang w:val="sr-Latn-BA"/>
              </w:rPr>
              <w:t>Profesor</w:t>
            </w:r>
          </w:p>
          <w:p w14:paraId="2DEDAA0F" w14:textId="1F4E1936" w:rsidR="00017FBC" w:rsidRPr="00281214" w:rsidRDefault="005374B8" w:rsidP="000D20E8">
            <w:pPr>
              <w:spacing w:after="0" w:line="360" w:lineRule="auto"/>
              <w:ind w:firstLine="0"/>
              <w:rPr>
                <w:rFonts w:asciiTheme="minorHAnsi" w:eastAsia="Times New Roman" w:hAnsiTheme="minorHAnsi" w:cstheme="minorHAnsi"/>
                <w:lang w:val="sr-Latn-BA"/>
              </w:rPr>
            </w:pPr>
            <w:r>
              <w:rPr>
                <w:rFonts w:asciiTheme="minorHAnsi" w:eastAsia="Times New Roman" w:hAnsiTheme="minorHAnsi" w:cstheme="minorHAnsi"/>
                <w:lang w:val="sr-Latn-BA"/>
              </w:rPr>
              <w:t>Prof. dr Igor Dugonjić</w:t>
            </w:r>
          </w:p>
        </w:tc>
        <w:tc>
          <w:tcPr>
            <w:tcW w:w="3117" w:type="dxa"/>
          </w:tcPr>
          <w:p w14:paraId="11A1D2C0" w14:textId="77777777" w:rsidR="00017FBC" w:rsidRPr="00281214" w:rsidRDefault="00017FBC" w:rsidP="000D20E8">
            <w:pPr>
              <w:spacing w:after="0" w:line="360" w:lineRule="auto"/>
              <w:jc w:val="center"/>
              <w:rPr>
                <w:rFonts w:asciiTheme="minorHAnsi" w:eastAsia="Times New Roman" w:hAnsiTheme="minorHAnsi" w:cstheme="minorHAnsi"/>
                <w:lang w:val="sr-Latn-BA"/>
              </w:rPr>
            </w:pPr>
          </w:p>
        </w:tc>
        <w:tc>
          <w:tcPr>
            <w:tcW w:w="3117" w:type="dxa"/>
          </w:tcPr>
          <w:p w14:paraId="081EC64D" w14:textId="77777777" w:rsidR="00017FBC" w:rsidRPr="00281214" w:rsidRDefault="00017FBC" w:rsidP="000D20E8">
            <w:pPr>
              <w:spacing w:after="0" w:line="360" w:lineRule="auto"/>
              <w:ind w:firstLine="0"/>
              <w:rPr>
                <w:rFonts w:asciiTheme="minorHAnsi" w:eastAsia="Times New Roman" w:hAnsiTheme="minorHAnsi" w:cstheme="minorHAnsi"/>
                <w:lang w:val="sr-Latn-BA"/>
              </w:rPr>
            </w:pPr>
            <w:r w:rsidRPr="00281214">
              <w:rPr>
                <w:rFonts w:asciiTheme="minorHAnsi" w:eastAsia="Times New Roman" w:hAnsiTheme="minorHAnsi" w:cstheme="minorHAnsi"/>
                <w:lang w:val="sr-Latn-BA"/>
              </w:rPr>
              <w:t>Kandidat</w:t>
            </w:r>
          </w:p>
          <w:p w14:paraId="1FAA3471" w14:textId="0DDA8964" w:rsidR="00017FBC" w:rsidRPr="00281214" w:rsidRDefault="00017FBC" w:rsidP="000D20E8">
            <w:pPr>
              <w:spacing w:after="0" w:line="360" w:lineRule="auto"/>
              <w:jc w:val="center"/>
              <w:rPr>
                <w:rFonts w:asciiTheme="minorHAnsi" w:eastAsia="Times New Roman" w:hAnsiTheme="minorHAnsi" w:cstheme="minorHAnsi"/>
                <w:lang w:val="sr-Latn-BA"/>
              </w:rPr>
            </w:pPr>
            <w:r>
              <w:rPr>
                <w:rFonts w:asciiTheme="minorHAnsi" w:eastAsia="Times New Roman" w:hAnsiTheme="minorHAnsi" w:cstheme="minorHAnsi"/>
                <w:lang w:val="sr-Latn-BA"/>
              </w:rPr>
              <w:t>Ivan Pavlović</w:t>
            </w:r>
          </w:p>
        </w:tc>
      </w:tr>
    </w:tbl>
    <w:p w14:paraId="2F53340C" w14:textId="0C641B38" w:rsidR="00017FBC" w:rsidRPr="000846B6" w:rsidRDefault="00017FBC" w:rsidP="00017FBC">
      <w:pPr>
        <w:spacing w:line="360" w:lineRule="auto"/>
        <w:jc w:val="center"/>
        <w:rPr>
          <w:rFonts w:asciiTheme="minorHAnsi" w:eastAsia="Times New Roman" w:hAnsiTheme="minorHAnsi" w:cstheme="minorHAnsi"/>
          <w:lang w:val="sr-Latn-BA"/>
        </w:rPr>
      </w:pPr>
      <w:r w:rsidRPr="00281214">
        <w:rPr>
          <w:rFonts w:asciiTheme="minorHAnsi" w:eastAsia="Times New Roman" w:hAnsiTheme="minorHAnsi" w:cstheme="minorHAnsi"/>
          <w:lang w:val="sr-Latn-BA"/>
        </w:rPr>
        <w:t xml:space="preserve">Banja Luka, </w:t>
      </w:r>
      <w:r w:rsidR="00562E77">
        <w:rPr>
          <w:rFonts w:asciiTheme="minorHAnsi" w:eastAsia="Times New Roman" w:hAnsiTheme="minorHAnsi" w:cstheme="minorHAnsi"/>
          <w:lang w:val="sr-Latn-BA"/>
        </w:rPr>
        <w:t>2</w:t>
      </w:r>
      <w:r w:rsidR="00D5382F">
        <w:rPr>
          <w:rFonts w:asciiTheme="minorHAnsi" w:eastAsia="Times New Roman" w:hAnsiTheme="minorHAnsi" w:cstheme="minorHAnsi"/>
          <w:lang w:val="sr-Latn-BA"/>
        </w:rPr>
        <w:t>4</w:t>
      </w:r>
      <w:r w:rsidR="00562E77">
        <w:rPr>
          <w:rFonts w:asciiTheme="minorHAnsi" w:eastAsia="Times New Roman" w:hAnsiTheme="minorHAnsi" w:cstheme="minorHAnsi"/>
          <w:lang w:val="sr-Latn-BA"/>
        </w:rPr>
        <w:t xml:space="preserve">. </w:t>
      </w:r>
      <w:r w:rsidR="00D5382F">
        <w:rPr>
          <w:rFonts w:asciiTheme="minorHAnsi" w:eastAsia="Times New Roman" w:hAnsiTheme="minorHAnsi" w:cstheme="minorHAnsi"/>
          <w:lang w:val="sr-Latn-BA"/>
        </w:rPr>
        <w:t>jun</w:t>
      </w:r>
      <w:r w:rsidR="00562E77">
        <w:rPr>
          <w:rFonts w:asciiTheme="minorHAnsi" w:eastAsia="Times New Roman" w:hAnsiTheme="minorHAnsi" w:cstheme="minorHAnsi"/>
          <w:lang w:val="sr-Latn-BA"/>
        </w:rPr>
        <w:t xml:space="preserve"> 2025</w:t>
      </w:r>
    </w:p>
    <w:p w14:paraId="38C075FB" w14:textId="645ED0C4" w:rsidR="00A0434D" w:rsidRDefault="003D05BE" w:rsidP="00645843">
      <w:pPr>
        <w:spacing w:before="0" w:line="259" w:lineRule="auto"/>
        <w:ind w:firstLine="0"/>
        <w:jc w:val="left"/>
        <w:rPr>
          <w:lang w:val="sr-Latn-BA"/>
        </w:rPr>
      </w:pPr>
      <w:r>
        <w:rPr>
          <w:lang w:val="sr-Latn-BA"/>
        </w:rPr>
        <w:br w:type="page"/>
      </w:r>
    </w:p>
    <w:sdt>
      <w:sdtPr>
        <w:rPr>
          <w:rFonts w:eastAsia="Calibri" w:cs="Times New Roman"/>
          <w:b w:val="0"/>
          <w:bCs w:val="0"/>
          <w:color w:val="auto"/>
          <w:sz w:val="24"/>
          <w:szCs w:val="22"/>
          <w:lang w:eastAsia="en-US"/>
        </w:rPr>
        <w:id w:val="-121923231"/>
        <w:docPartObj>
          <w:docPartGallery w:val="Table of Contents"/>
          <w:docPartUnique/>
        </w:docPartObj>
      </w:sdtPr>
      <w:sdtEndPr>
        <w:rPr>
          <w:noProof/>
        </w:rPr>
      </w:sdtEndPr>
      <w:sdtContent>
        <w:p w14:paraId="24F55428" w14:textId="738F4FF6" w:rsidR="003468D8" w:rsidRDefault="003468D8" w:rsidP="00A840E1">
          <w:pPr>
            <w:pStyle w:val="TOCHeading"/>
            <w:tabs>
              <w:tab w:val="left" w:pos="3630"/>
            </w:tabs>
          </w:pPr>
          <w:r>
            <w:t>Sadržaj</w:t>
          </w:r>
          <w:r w:rsidR="00A840E1">
            <w:tab/>
          </w:r>
        </w:p>
        <w:p w14:paraId="05C68A43" w14:textId="7A84B4C5" w:rsidR="00F00010" w:rsidRDefault="003468D8">
          <w:pPr>
            <w:pStyle w:val="TOC1"/>
            <w:tabs>
              <w:tab w:val="right" w:leader="dot" w:pos="9408"/>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01679370" w:history="1">
            <w:r w:rsidR="00F00010" w:rsidRPr="00FF575B">
              <w:rPr>
                <w:rStyle w:val="Hyperlink"/>
                <w:noProof/>
                <w:lang w:val="sr-Latn-BA"/>
              </w:rPr>
              <w:t>Uvod</w:t>
            </w:r>
            <w:r w:rsidR="00F00010">
              <w:rPr>
                <w:noProof/>
                <w:webHidden/>
              </w:rPr>
              <w:tab/>
            </w:r>
            <w:r w:rsidR="00F00010">
              <w:rPr>
                <w:noProof/>
                <w:webHidden/>
              </w:rPr>
              <w:fldChar w:fldCharType="begin"/>
            </w:r>
            <w:r w:rsidR="00F00010">
              <w:rPr>
                <w:noProof/>
                <w:webHidden/>
              </w:rPr>
              <w:instrText xml:space="preserve"> PAGEREF _Toc201679370 \h </w:instrText>
            </w:r>
            <w:r w:rsidR="00F00010">
              <w:rPr>
                <w:noProof/>
                <w:webHidden/>
              </w:rPr>
            </w:r>
            <w:r w:rsidR="00F00010">
              <w:rPr>
                <w:noProof/>
                <w:webHidden/>
              </w:rPr>
              <w:fldChar w:fldCharType="separate"/>
            </w:r>
            <w:r w:rsidR="00F00010">
              <w:rPr>
                <w:noProof/>
                <w:webHidden/>
              </w:rPr>
              <w:t>4</w:t>
            </w:r>
            <w:r w:rsidR="00F00010">
              <w:rPr>
                <w:noProof/>
                <w:webHidden/>
              </w:rPr>
              <w:fldChar w:fldCharType="end"/>
            </w:r>
          </w:hyperlink>
        </w:p>
        <w:p w14:paraId="2CB2F206" w14:textId="41B4CDA0"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71" w:history="1">
            <w:r w:rsidRPr="00FF575B">
              <w:rPr>
                <w:rStyle w:val="Hyperlink"/>
                <w:noProof/>
                <w:lang w:val="sr-Latn-BA"/>
              </w:rPr>
              <w:t>1</w:t>
            </w:r>
            <w:r>
              <w:rPr>
                <w:rFonts w:eastAsiaTheme="minorEastAsia" w:cstheme="minorBidi"/>
                <w:b w:val="0"/>
                <w:bCs w:val="0"/>
                <w:caps w:val="0"/>
                <w:noProof/>
                <w:kern w:val="2"/>
                <w:sz w:val="24"/>
                <w:szCs w:val="24"/>
                <w14:ligatures w14:val="standardContextual"/>
              </w:rPr>
              <w:tab/>
            </w:r>
            <w:r w:rsidRPr="00FF575B">
              <w:rPr>
                <w:rStyle w:val="Hyperlink"/>
                <w:noProof/>
                <w:lang w:val="sr-Latn-BA"/>
              </w:rPr>
              <w:t>Opis GPSS jezika i alata GPSS jezika</w:t>
            </w:r>
            <w:r>
              <w:rPr>
                <w:noProof/>
                <w:webHidden/>
              </w:rPr>
              <w:tab/>
            </w:r>
            <w:r>
              <w:rPr>
                <w:noProof/>
                <w:webHidden/>
              </w:rPr>
              <w:fldChar w:fldCharType="begin"/>
            </w:r>
            <w:r>
              <w:rPr>
                <w:noProof/>
                <w:webHidden/>
              </w:rPr>
              <w:instrText xml:space="preserve"> PAGEREF _Toc201679371 \h </w:instrText>
            </w:r>
            <w:r>
              <w:rPr>
                <w:noProof/>
                <w:webHidden/>
              </w:rPr>
            </w:r>
            <w:r>
              <w:rPr>
                <w:noProof/>
                <w:webHidden/>
              </w:rPr>
              <w:fldChar w:fldCharType="separate"/>
            </w:r>
            <w:r>
              <w:rPr>
                <w:noProof/>
                <w:webHidden/>
              </w:rPr>
              <w:t>5</w:t>
            </w:r>
            <w:r>
              <w:rPr>
                <w:noProof/>
                <w:webHidden/>
              </w:rPr>
              <w:fldChar w:fldCharType="end"/>
            </w:r>
          </w:hyperlink>
        </w:p>
        <w:p w14:paraId="67FBA72B" w14:textId="73551B5C"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72" w:history="1">
            <w:r w:rsidRPr="00FF575B">
              <w:rPr>
                <w:rStyle w:val="Hyperlink"/>
                <w:noProof/>
              </w:rPr>
              <w:t>1.1</w:t>
            </w:r>
            <w:r>
              <w:rPr>
                <w:rFonts w:eastAsiaTheme="minorEastAsia" w:cstheme="minorBidi"/>
                <w:smallCaps w:val="0"/>
                <w:noProof/>
                <w:kern w:val="2"/>
                <w:sz w:val="24"/>
                <w:szCs w:val="24"/>
                <w14:ligatures w14:val="standardContextual"/>
              </w:rPr>
              <w:tab/>
            </w:r>
            <w:r w:rsidRPr="00FF575B">
              <w:rPr>
                <w:rStyle w:val="Hyperlink"/>
                <w:noProof/>
              </w:rPr>
              <w:t>Osnovi Simulacije</w:t>
            </w:r>
            <w:r>
              <w:rPr>
                <w:noProof/>
                <w:webHidden/>
              </w:rPr>
              <w:tab/>
            </w:r>
            <w:r>
              <w:rPr>
                <w:noProof/>
                <w:webHidden/>
              </w:rPr>
              <w:fldChar w:fldCharType="begin"/>
            </w:r>
            <w:r>
              <w:rPr>
                <w:noProof/>
                <w:webHidden/>
              </w:rPr>
              <w:instrText xml:space="preserve"> PAGEREF _Toc201679372 \h </w:instrText>
            </w:r>
            <w:r>
              <w:rPr>
                <w:noProof/>
                <w:webHidden/>
              </w:rPr>
            </w:r>
            <w:r>
              <w:rPr>
                <w:noProof/>
                <w:webHidden/>
              </w:rPr>
              <w:fldChar w:fldCharType="separate"/>
            </w:r>
            <w:r>
              <w:rPr>
                <w:noProof/>
                <w:webHidden/>
              </w:rPr>
              <w:t>6</w:t>
            </w:r>
            <w:r>
              <w:rPr>
                <w:noProof/>
                <w:webHidden/>
              </w:rPr>
              <w:fldChar w:fldCharType="end"/>
            </w:r>
          </w:hyperlink>
        </w:p>
        <w:p w14:paraId="3C491867" w14:textId="713594CF"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73" w:history="1">
            <w:r w:rsidRPr="00FF575B">
              <w:rPr>
                <w:rStyle w:val="Hyperlink"/>
                <w:noProof/>
              </w:rPr>
              <w:t>1.2</w:t>
            </w:r>
            <w:r>
              <w:rPr>
                <w:rFonts w:eastAsiaTheme="minorEastAsia" w:cstheme="minorBidi"/>
                <w:smallCaps w:val="0"/>
                <w:noProof/>
                <w:kern w:val="2"/>
                <w:sz w:val="24"/>
                <w:szCs w:val="24"/>
                <w14:ligatures w14:val="standardContextual"/>
              </w:rPr>
              <w:tab/>
            </w:r>
            <w:r w:rsidRPr="00FF575B">
              <w:rPr>
                <w:rStyle w:val="Hyperlink"/>
                <w:noProof/>
              </w:rPr>
              <w:t>Vrste simulacije</w:t>
            </w:r>
            <w:r>
              <w:rPr>
                <w:noProof/>
                <w:webHidden/>
              </w:rPr>
              <w:tab/>
            </w:r>
            <w:r>
              <w:rPr>
                <w:noProof/>
                <w:webHidden/>
              </w:rPr>
              <w:fldChar w:fldCharType="begin"/>
            </w:r>
            <w:r>
              <w:rPr>
                <w:noProof/>
                <w:webHidden/>
              </w:rPr>
              <w:instrText xml:space="preserve"> PAGEREF _Toc201679373 \h </w:instrText>
            </w:r>
            <w:r>
              <w:rPr>
                <w:noProof/>
                <w:webHidden/>
              </w:rPr>
            </w:r>
            <w:r>
              <w:rPr>
                <w:noProof/>
                <w:webHidden/>
              </w:rPr>
              <w:fldChar w:fldCharType="separate"/>
            </w:r>
            <w:r>
              <w:rPr>
                <w:noProof/>
                <w:webHidden/>
              </w:rPr>
              <w:t>7</w:t>
            </w:r>
            <w:r>
              <w:rPr>
                <w:noProof/>
                <w:webHidden/>
              </w:rPr>
              <w:fldChar w:fldCharType="end"/>
            </w:r>
          </w:hyperlink>
        </w:p>
        <w:p w14:paraId="5B3A03F4" w14:textId="5E757A06"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74" w:history="1">
            <w:r w:rsidRPr="00FF575B">
              <w:rPr>
                <w:rStyle w:val="Hyperlink"/>
                <w:noProof/>
              </w:rPr>
              <w:t>1.3</w:t>
            </w:r>
            <w:r>
              <w:rPr>
                <w:rFonts w:eastAsiaTheme="minorEastAsia" w:cstheme="minorBidi"/>
                <w:smallCaps w:val="0"/>
                <w:noProof/>
                <w:kern w:val="2"/>
                <w:sz w:val="24"/>
                <w:szCs w:val="24"/>
                <w14:ligatures w14:val="standardContextual"/>
              </w:rPr>
              <w:tab/>
            </w:r>
            <w:r w:rsidRPr="00FF575B">
              <w:rPr>
                <w:rStyle w:val="Hyperlink"/>
                <w:noProof/>
              </w:rPr>
              <w:t>GPSS (GENERAL PURPOSE SIMULATION SYSTEM)</w:t>
            </w:r>
            <w:r>
              <w:rPr>
                <w:noProof/>
                <w:webHidden/>
              </w:rPr>
              <w:tab/>
            </w:r>
            <w:r>
              <w:rPr>
                <w:noProof/>
                <w:webHidden/>
              </w:rPr>
              <w:fldChar w:fldCharType="begin"/>
            </w:r>
            <w:r>
              <w:rPr>
                <w:noProof/>
                <w:webHidden/>
              </w:rPr>
              <w:instrText xml:space="preserve"> PAGEREF _Toc201679374 \h </w:instrText>
            </w:r>
            <w:r>
              <w:rPr>
                <w:noProof/>
                <w:webHidden/>
              </w:rPr>
            </w:r>
            <w:r>
              <w:rPr>
                <w:noProof/>
                <w:webHidden/>
              </w:rPr>
              <w:fldChar w:fldCharType="separate"/>
            </w:r>
            <w:r>
              <w:rPr>
                <w:noProof/>
                <w:webHidden/>
              </w:rPr>
              <w:t>8</w:t>
            </w:r>
            <w:r>
              <w:rPr>
                <w:noProof/>
                <w:webHidden/>
              </w:rPr>
              <w:fldChar w:fldCharType="end"/>
            </w:r>
          </w:hyperlink>
        </w:p>
        <w:p w14:paraId="5BB68DFE" w14:textId="6961875E"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75" w:history="1">
            <w:r w:rsidRPr="00FF575B">
              <w:rPr>
                <w:rStyle w:val="Hyperlink"/>
                <w:noProof/>
              </w:rPr>
              <w:t>1.4</w:t>
            </w:r>
            <w:r>
              <w:rPr>
                <w:rFonts w:eastAsiaTheme="minorEastAsia" w:cstheme="minorBidi"/>
                <w:smallCaps w:val="0"/>
                <w:noProof/>
                <w:kern w:val="2"/>
                <w:sz w:val="24"/>
                <w:szCs w:val="24"/>
                <w14:ligatures w14:val="standardContextual"/>
              </w:rPr>
              <w:tab/>
            </w:r>
            <w:r w:rsidRPr="00FF575B">
              <w:rPr>
                <w:rStyle w:val="Hyperlink"/>
                <w:noProof/>
              </w:rPr>
              <w:t>Blokovi u GPSS-u</w:t>
            </w:r>
            <w:r>
              <w:rPr>
                <w:noProof/>
                <w:webHidden/>
              </w:rPr>
              <w:tab/>
            </w:r>
            <w:r>
              <w:rPr>
                <w:noProof/>
                <w:webHidden/>
              </w:rPr>
              <w:fldChar w:fldCharType="begin"/>
            </w:r>
            <w:r>
              <w:rPr>
                <w:noProof/>
                <w:webHidden/>
              </w:rPr>
              <w:instrText xml:space="preserve"> PAGEREF _Toc201679375 \h </w:instrText>
            </w:r>
            <w:r>
              <w:rPr>
                <w:noProof/>
                <w:webHidden/>
              </w:rPr>
            </w:r>
            <w:r>
              <w:rPr>
                <w:noProof/>
                <w:webHidden/>
              </w:rPr>
              <w:fldChar w:fldCharType="separate"/>
            </w:r>
            <w:r>
              <w:rPr>
                <w:noProof/>
                <w:webHidden/>
              </w:rPr>
              <w:t>9</w:t>
            </w:r>
            <w:r>
              <w:rPr>
                <w:noProof/>
                <w:webHidden/>
              </w:rPr>
              <w:fldChar w:fldCharType="end"/>
            </w:r>
          </w:hyperlink>
        </w:p>
        <w:p w14:paraId="057227C3" w14:textId="6EB5BF69"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76" w:history="1">
            <w:r w:rsidRPr="00FF575B">
              <w:rPr>
                <w:rStyle w:val="Hyperlink"/>
                <w:noProof/>
              </w:rPr>
              <w:t>1.5</w:t>
            </w:r>
            <w:r>
              <w:rPr>
                <w:rFonts w:eastAsiaTheme="minorEastAsia" w:cstheme="minorBidi"/>
                <w:smallCaps w:val="0"/>
                <w:noProof/>
                <w:kern w:val="2"/>
                <w:sz w:val="24"/>
                <w:szCs w:val="24"/>
                <w14:ligatures w14:val="standardContextual"/>
              </w:rPr>
              <w:tab/>
            </w:r>
            <w:r w:rsidRPr="00FF575B">
              <w:rPr>
                <w:rStyle w:val="Hyperlink"/>
                <w:noProof/>
              </w:rPr>
              <w:t>GPSS World alat</w:t>
            </w:r>
            <w:r>
              <w:rPr>
                <w:noProof/>
                <w:webHidden/>
              </w:rPr>
              <w:tab/>
            </w:r>
            <w:r>
              <w:rPr>
                <w:noProof/>
                <w:webHidden/>
              </w:rPr>
              <w:fldChar w:fldCharType="begin"/>
            </w:r>
            <w:r>
              <w:rPr>
                <w:noProof/>
                <w:webHidden/>
              </w:rPr>
              <w:instrText xml:space="preserve"> PAGEREF _Toc201679376 \h </w:instrText>
            </w:r>
            <w:r>
              <w:rPr>
                <w:noProof/>
                <w:webHidden/>
              </w:rPr>
            </w:r>
            <w:r>
              <w:rPr>
                <w:noProof/>
                <w:webHidden/>
              </w:rPr>
              <w:fldChar w:fldCharType="separate"/>
            </w:r>
            <w:r>
              <w:rPr>
                <w:noProof/>
                <w:webHidden/>
              </w:rPr>
              <w:t>10</w:t>
            </w:r>
            <w:r>
              <w:rPr>
                <w:noProof/>
                <w:webHidden/>
              </w:rPr>
              <w:fldChar w:fldCharType="end"/>
            </w:r>
          </w:hyperlink>
        </w:p>
        <w:p w14:paraId="076C1931" w14:textId="5214A314"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77" w:history="1">
            <w:r w:rsidRPr="00FF575B">
              <w:rPr>
                <w:rStyle w:val="Hyperlink"/>
                <w:noProof/>
                <w:lang w:val="sr-Latn-BA"/>
              </w:rPr>
              <w:t>2</w:t>
            </w:r>
            <w:r>
              <w:rPr>
                <w:rFonts w:eastAsiaTheme="minorEastAsia" w:cstheme="minorBidi"/>
                <w:b w:val="0"/>
                <w:bCs w:val="0"/>
                <w:caps w:val="0"/>
                <w:noProof/>
                <w:kern w:val="2"/>
                <w:sz w:val="24"/>
                <w:szCs w:val="24"/>
                <w14:ligatures w14:val="standardContextual"/>
              </w:rPr>
              <w:tab/>
            </w:r>
            <w:r w:rsidRPr="00FF575B">
              <w:rPr>
                <w:rStyle w:val="Hyperlink"/>
                <w:noProof/>
                <w:lang w:val="sr-Latn-BA"/>
              </w:rPr>
              <w:t>Opis problema samouslužne kase</w:t>
            </w:r>
            <w:r>
              <w:rPr>
                <w:noProof/>
                <w:webHidden/>
              </w:rPr>
              <w:tab/>
            </w:r>
            <w:r>
              <w:rPr>
                <w:noProof/>
                <w:webHidden/>
              </w:rPr>
              <w:fldChar w:fldCharType="begin"/>
            </w:r>
            <w:r>
              <w:rPr>
                <w:noProof/>
                <w:webHidden/>
              </w:rPr>
              <w:instrText xml:space="preserve"> PAGEREF _Toc201679377 \h </w:instrText>
            </w:r>
            <w:r>
              <w:rPr>
                <w:noProof/>
                <w:webHidden/>
              </w:rPr>
            </w:r>
            <w:r>
              <w:rPr>
                <w:noProof/>
                <w:webHidden/>
              </w:rPr>
              <w:fldChar w:fldCharType="separate"/>
            </w:r>
            <w:r>
              <w:rPr>
                <w:noProof/>
                <w:webHidden/>
              </w:rPr>
              <w:t>12</w:t>
            </w:r>
            <w:r>
              <w:rPr>
                <w:noProof/>
                <w:webHidden/>
              </w:rPr>
              <w:fldChar w:fldCharType="end"/>
            </w:r>
          </w:hyperlink>
        </w:p>
        <w:p w14:paraId="590F2CDD" w14:textId="16DE3E9C"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78" w:history="1">
            <w:r w:rsidRPr="00FF575B">
              <w:rPr>
                <w:rStyle w:val="Hyperlink"/>
                <w:noProof/>
                <w:lang w:val="sr-Latn-BA"/>
              </w:rPr>
              <w:t>3</w:t>
            </w:r>
            <w:r>
              <w:rPr>
                <w:rFonts w:eastAsiaTheme="minorEastAsia" w:cstheme="minorBidi"/>
                <w:b w:val="0"/>
                <w:bCs w:val="0"/>
                <w:caps w:val="0"/>
                <w:noProof/>
                <w:kern w:val="2"/>
                <w:sz w:val="24"/>
                <w:szCs w:val="24"/>
                <w14:ligatures w14:val="standardContextual"/>
              </w:rPr>
              <w:tab/>
            </w:r>
            <w:r w:rsidRPr="00FF575B">
              <w:rPr>
                <w:rStyle w:val="Hyperlink"/>
                <w:noProof/>
                <w:lang w:val="sr-Latn-BA"/>
              </w:rPr>
              <w:t>Definisanje ulaza u model</w:t>
            </w:r>
            <w:r>
              <w:rPr>
                <w:noProof/>
                <w:webHidden/>
              </w:rPr>
              <w:tab/>
            </w:r>
            <w:r>
              <w:rPr>
                <w:noProof/>
                <w:webHidden/>
              </w:rPr>
              <w:fldChar w:fldCharType="begin"/>
            </w:r>
            <w:r>
              <w:rPr>
                <w:noProof/>
                <w:webHidden/>
              </w:rPr>
              <w:instrText xml:space="preserve"> PAGEREF _Toc201679378 \h </w:instrText>
            </w:r>
            <w:r>
              <w:rPr>
                <w:noProof/>
                <w:webHidden/>
              </w:rPr>
            </w:r>
            <w:r>
              <w:rPr>
                <w:noProof/>
                <w:webHidden/>
              </w:rPr>
              <w:fldChar w:fldCharType="separate"/>
            </w:r>
            <w:r>
              <w:rPr>
                <w:noProof/>
                <w:webHidden/>
              </w:rPr>
              <w:t>13</w:t>
            </w:r>
            <w:r>
              <w:rPr>
                <w:noProof/>
                <w:webHidden/>
              </w:rPr>
              <w:fldChar w:fldCharType="end"/>
            </w:r>
          </w:hyperlink>
        </w:p>
        <w:p w14:paraId="3638FFBD" w14:textId="20138B52"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79" w:history="1">
            <w:r w:rsidRPr="00FF575B">
              <w:rPr>
                <w:rStyle w:val="Hyperlink"/>
                <w:noProof/>
                <w:lang w:val="sr-Latn-BA"/>
              </w:rPr>
              <w:t>3.1</w:t>
            </w:r>
            <w:r>
              <w:rPr>
                <w:rFonts w:eastAsiaTheme="minorEastAsia" w:cstheme="minorBidi"/>
                <w:smallCaps w:val="0"/>
                <w:noProof/>
                <w:kern w:val="2"/>
                <w:sz w:val="24"/>
                <w:szCs w:val="24"/>
                <w14:ligatures w14:val="standardContextual"/>
              </w:rPr>
              <w:tab/>
            </w:r>
            <w:r w:rsidRPr="00FF575B">
              <w:rPr>
                <w:rStyle w:val="Hyperlink"/>
                <w:noProof/>
                <w:lang w:val="sr-Latn-BA"/>
              </w:rPr>
              <w:t>Frekvencija dolaska kupaca</w:t>
            </w:r>
            <w:r>
              <w:rPr>
                <w:noProof/>
                <w:webHidden/>
              </w:rPr>
              <w:tab/>
            </w:r>
            <w:r>
              <w:rPr>
                <w:noProof/>
                <w:webHidden/>
              </w:rPr>
              <w:fldChar w:fldCharType="begin"/>
            </w:r>
            <w:r>
              <w:rPr>
                <w:noProof/>
                <w:webHidden/>
              </w:rPr>
              <w:instrText xml:space="preserve"> PAGEREF _Toc201679379 \h </w:instrText>
            </w:r>
            <w:r>
              <w:rPr>
                <w:noProof/>
                <w:webHidden/>
              </w:rPr>
            </w:r>
            <w:r>
              <w:rPr>
                <w:noProof/>
                <w:webHidden/>
              </w:rPr>
              <w:fldChar w:fldCharType="separate"/>
            </w:r>
            <w:r>
              <w:rPr>
                <w:noProof/>
                <w:webHidden/>
              </w:rPr>
              <w:t>13</w:t>
            </w:r>
            <w:r>
              <w:rPr>
                <w:noProof/>
                <w:webHidden/>
              </w:rPr>
              <w:fldChar w:fldCharType="end"/>
            </w:r>
          </w:hyperlink>
        </w:p>
        <w:p w14:paraId="43B7CD40" w14:textId="7A821071"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80" w:history="1">
            <w:r w:rsidRPr="00FF575B">
              <w:rPr>
                <w:rStyle w:val="Hyperlink"/>
                <w:noProof/>
                <w:lang w:val="sr-Latn-BA"/>
              </w:rPr>
              <w:t>3.2</w:t>
            </w:r>
            <w:r>
              <w:rPr>
                <w:rFonts w:eastAsiaTheme="minorEastAsia" w:cstheme="minorBidi"/>
                <w:smallCaps w:val="0"/>
                <w:noProof/>
                <w:kern w:val="2"/>
                <w:sz w:val="24"/>
                <w:szCs w:val="24"/>
                <w14:ligatures w14:val="standardContextual"/>
              </w:rPr>
              <w:tab/>
            </w:r>
            <w:r w:rsidRPr="00FF575B">
              <w:rPr>
                <w:rStyle w:val="Hyperlink"/>
                <w:noProof/>
                <w:lang w:val="sr-Latn-BA"/>
              </w:rPr>
              <w:t>Broj kasa</w:t>
            </w:r>
            <w:r>
              <w:rPr>
                <w:noProof/>
                <w:webHidden/>
              </w:rPr>
              <w:tab/>
            </w:r>
            <w:r>
              <w:rPr>
                <w:noProof/>
                <w:webHidden/>
              </w:rPr>
              <w:fldChar w:fldCharType="begin"/>
            </w:r>
            <w:r>
              <w:rPr>
                <w:noProof/>
                <w:webHidden/>
              </w:rPr>
              <w:instrText xml:space="preserve"> PAGEREF _Toc201679380 \h </w:instrText>
            </w:r>
            <w:r>
              <w:rPr>
                <w:noProof/>
                <w:webHidden/>
              </w:rPr>
            </w:r>
            <w:r>
              <w:rPr>
                <w:noProof/>
                <w:webHidden/>
              </w:rPr>
              <w:fldChar w:fldCharType="separate"/>
            </w:r>
            <w:r>
              <w:rPr>
                <w:noProof/>
                <w:webHidden/>
              </w:rPr>
              <w:t>13</w:t>
            </w:r>
            <w:r>
              <w:rPr>
                <w:noProof/>
                <w:webHidden/>
              </w:rPr>
              <w:fldChar w:fldCharType="end"/>
            </w:r>
          </w:hyperlink>
        </w:p>
        <w:p w14:paraId="7D49F70C" w14:textId="0AAFC5C3"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81" w:history="1">
            <w:r w:rsidRPr="00FF575B">
              <w:rPr>
                <w:rStyle w:val="Hyperlink"/>
                <w:noProof/>
                <w:lang w:val="sr-Latn-BA"/>
              </w:rPr>
              <w:t>3.3</w:t>
            </w:r>
            <w:r>
              <w:rPr>
                <w:rFonts w:eastAsiaTheme="minorEastAsia" w:cstheme="minorBidi"/>
                <w:smallCaps w:val="0"/>
                <w:noProof/>
                <w:kern w:val="2"/>
                <w:sz w:val="24"/>
                <w:szCs w:val="24"/>
                <w14:ligatures w14:val="standardContextual"/>
              </w:rPr>
              <w:tab/>
            </w:r>
            <w:r w:rsidRPr="00FF575B">
              <w:rPr>
                <w:rStyle w:val="Hyperlink"/>
                <w:noProof/>
                <w:lang w:val="sr-Latn-BA"/>
              </w:rPr>
              <w:t>Broj proizvoda po kupcu (nasumičan)</w:t>
            </w:r>
            <w:r>
              <w:rPr>
                <w:noProof/>
                <w:webHidden/>
              </w:rPr>
              <w:tab/>
            </w:r>
            <w:r>
              <w:rPr>
                <w:noProof/>
                <w:webHidden/>
              </w:rPr>
              <w:fldChar w:fldCharType="begin"/>
            </w:r>
            <w:r>
              <w:rPr>
                <w:noProof/>
                <w:webHidden/>
              </w:rPr>
              <w:instrText xml:space="preserve"> PAGEREF _Toc201679381 \h </w:instrText>
            </w:r>
            <w:r>
              <w:rPr>
                <w:noProof/>
                <w:webHidden/>
              </w:rPr>
            </w:r>
            <w:r>
              <w:rPr>
                <w:noProof/>
                <w:webHidden/>
              </w:rPr>
              <w:fldChar w:fldCharType="separate"/>
            </w:r>
            <w:r>
              <w:rPr>
                <w:noProof/>
                <w:webHidden/>
              </w:rPr>
              <w:t>13</w:t>
            </w:r>
            <w:r>
              <w:rPr>
                <w:noProof/>
                <w:webHidden/>
              </w:rPr>
              <w:fldChar w:fldCharType="end"/>
            </w:r>
          </w:hyperlink>
        </w:p>
        <w:p w14:paraId="19978FA8" w14:textId="576F2B58"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82" w:history="1">
            <w:r w:rsidRPr="00FF575B">
              <w:rPr>
                <w:rStyle w:val="Hyperlink"/>
                <w:noProof/>
                <w:lang w:val="sr-Latn-BA"/>
              </w:rPr>
              <w:t>3.4</w:t>
            </w:r>
            <w:r>
              <w:rPr>
                <w:rFonts w:eastAsiaTheme="minorEastAsia" w:cstheme="minorBidi"/>
                <w:smallCaps w:val="0"/>
                <w:noProof/>
                <w:kern w:val="2"/>
                <w:sz w:val="24"/>
                <w:szCs w:val="24"/>
                <w14:ligatures w14:val="standardContextual"/>
              </w:rPr>
              <w:tab/>
            </w:r>
            <w:r w:rsidRPr="00FF575B">
              <w:rPr>
                <w:rStyle w:val="Hyperlink"/>
                <w:noProof/>
                <w:lang w:val="sr-Latn-BA"/>
              </w:rPr>
              <w:t>Vrijeme čekanja ako je red</w:t>
            </w:r>
            <w:r>
              <w:rPr>
                <w:noProof/>
                <w:webHidden/>
              </w:rPr>
              <w:tab/>
            </w:r>
            <w:r>
              <w:rPr>
                <w:noProof/>
                <w:webHidden/>
              </w:rPr>
              <w:fldChar w:fldCharType="begin"/>
            </w:r>
            <w:r>
              <w:rPr>
                <w:noProof/>
                <w:webHidden/>
              </w:rPr>
              <w:instrText xml:space="preserve"> PAGEREF _Toc201679382 \h </w:instrText>
            </w:r>
            <w:r>
              <w:rPr>
                <w:noProof/>
                <w:webHidden/>
              </w:rPr>
            </w:r>
            <w:r>
              <w:rPr>
                <w:noProof/>
                <w:webHidden/>
              </w:rPr>
              <w:fldChar w:fldCharType="separate"/>
            </w:r>
            <w:r>
              <w:rPr>
                <w:noProof/>
                <w:webHidden/>
              </w:rPr>
              <w:t>14</w:t>
            </w:r>
            <w:r>
              <w:rPr>
                <w:noProof/>
                <w:webHidden/>
              </w:rPr>
              <w:fldChar w:fldCharType="end"/>
            </w:r>
          </w:hyperlink>
        </w:p>
        <w:p w14:paraId="666EE317" w14:textId="215D6396"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83" w:history="1">
            <w:r w:rsidRPr="00FF575B">
              <w:rPr>
                <w:rStyle w:val="Hyperlink"/>
                <w:noProof/>
              </w:rPr>
              <w:t>4</w:t>
            </w:r>
            <w:r>
              <w:rPr>
                <w:rFonts w:eastAsiaTheme="minorEastAsia" w:cstheme="minorBidi"/>
                <w:b w:val="0"/>
                <w:bCs w:val="0"/>
                <w:caps w:val="0"/>
                <w:noProof/>
                <w:kern w:val="2"/>
                <w:sz w:val="24"/>
                <w:szCs w:val="24"/>
                <w14:ligatures w14:val="standardContextual"/>
              </w:rPr>
              <w:tab/>
            </w:r>
            <w:r w:rsidRPr="00FF575B">
              <w:rPr>
                <w:rStyle w:val="Hyperlink"/>
                <w:noProof/>
              </w:rPr>
              <w:t>Implementacija modela u GPSS-u</w:t>
            </w:r>
            <w:r>
              <w:rPr>
                <w:noProof/>
                <w:webHidden/>
              </w:rPr>
              <w:tab/>
            </w:r>
            <w:r>
              <w:rPr>
                <w:noProof/>
                <w:webHidden/>
              </w:rPr>
              <w:fldChar w:fldCharType="begin"/>
            </w:r>
            <w:r>
              <w:rPr>
                <w:noProof/>
                <w:webHidden/>
              </w:rPr>
              <w:instrText xml:space="preserve"> PAGEREF _Toc201679383 \h </w:instrText>
            </w:r>
            <w:r>
              <w:rPr>
                <w:noProof/>
                <w:webHidden/>
              </w:rPr>
            </w:r>
            <w:r>
              <w:rPr>
                <w:noProof/>
                <w:webHidden/>
              </w:rPr>
              <w:fldChar w:fldCharType="separate"/>
            </w:r>
            <w:r>
              <w:rPr>
                <w:noProof/>
                <w:webHidden/>
              </w:rPr>
              <w:t>15</w:t>
            </w:r>
            <w:r>
              <w:rPr>
                <w:noProof/>
                <w:webHidden/>
              </w:rPr>
              <w:fldChar w:fldCharType="end"/>
            </w:r>
          </w:hyperlink>
        </w:p>
        <w:p w14:paraId="470AD900" w14:textId="32EB5A6E"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84" w:history="1">
            <w:r w:rsidRPr="00FF575B">
              <w:rPr>
                <w:rStyle w:val="Hyperlink"/>
                <w:noProof/>
                <w:lang w:val="sr-Latn-BA"/>
              </w:rPr>
              <w:t>4.1</w:t>
            </w:r>
            <w:r>
              <w:rPr>
                <w:rFonts w:eastAsiaTheme="minorEastAsia" w:cstheme="minorBidi"/>
                <w:smallCaps w:val="0"/>
                <w:noProof/>
                <w:kern w:val="2"/>
                <w:sz w:val="24"/>
                <w:szCs w:val="24"/>
                <w14:ligatures w14:val="standardContextual"/>
              </w:rPr>
              <w:tab/>
            </w:r>
            <w:r w:rsidRPr="00FF575B">
              <w:rPr>
                <w:rStyle w:val="Hyperlink"/>
                <w:noProof/>
              </w:rPr>
              <w:t>Rad u GPSS okru</w:t>
            </w:r>
            <w:r w:rsidRPr="00FF575B">
              <w:rPr>
                <w:rStyle w:val="Hyperlink"/>
                <w:noProof/>
                <w:lang w:val="sr-Latn-BA"/>
              </w:rPr>
              <w:t>ženju i analiza alata</w:t>
            </w:r>
            <w:r>
              <w:rPr>
                <w:noProof/>
                <w:webHidden/>
              </w:rPr>
              <w:tab/>
            </w:r>
            <w:r>
              <w:rPr>
                <w:noProof/>
                <w:webHidden/>
              </w:rPr>
              <w:fldChar w:fldCharType="begin"/>
            </w:r>
            <w:r>
              <w:rPr>
                <w:noProof/>
                <w:webHidden/>
              </w:rPr>
              <w:instrText xml:space="preserve"> PAGEREF _Toc201679384 \h </w:instrText>
            </w:r>
            <w:r>
              <w:rPr>
                <w:noProof/>
                <w:webHidden/>
              </w:rPr>
            </w:r>
            <w:r>
              <w:rPr>
                <w:noProof/>
                <w:webHidden/>
              </w:rPr>
              <w:fldChar w:fldCharType="separate"/>
            </w:r>
            <w:r>
              <w:rPr>
                <w:noProof/>
                <w:webHidden/>
              </w:rPr>
              <w:t>16</w:t>
            </w:r>
            <w:r>
              <w:rPr>
                <w:noProof/>
                <w:webHidden/>
              </w:rPr>
              <w:fldChar w:fldCharType="end"/>
            </w:r>
          </w:hyperlink>
        </w:p>
        <w:p w14:paraId="0633A135" w14:textId="2D7165E7" w:rsidR="00F00010" w:rsidRDefault="00F00010">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1679385" w:history="1">
            <w:r w:rsidRPr="00FF575B">
              <w:rPr>
                <w:rStyle w:val="Hyperlink"/>
                <w:noProof/>
                <w:lang w:val="sr-Latn-BA"/>
                <w14:scene3d>
                  <w14:camera w14:prst="orthographicFront"/>
                  <w14:lightRig w14:rig="threePt" w14:dir="t">
                    <w14:rot w14:lat="0" w14:lon="0" w14:rev="0"/>
                  </w14:lightRig>
                </w14:scene3d>
              </w:rPr>
              <w:t>4.1.1</w:t>
            </w:r>
            <w:r>
              <w:rPr>
                <w:rFonts w:eastAsiaTheme="minorEastAsia" w:cstheme="minorBidi"/>
                <w:i w:val="0"/>
                <w:iCs w:val="0"/>
                <w:noProof/>
                <w:kern w:val="2"/>
                <w:sz w:val="24"/>
                <w:szCs w:val="24"/>
                <w14:ligatures w14:val="standardContextual"/>
              </w:rPr>
              <w:tab/>
            </w:r>
            <w:r w:rsidRPr="00FF575B">
              <w:rPr>
                <w:rStyle w:val="Hyperlink"/>
                <w:noProof/>
                <w:lang w:val="sr-Latn-BA"/>
              </w:rPr>
              <w:t>Komande START i SHOW</w:t>
            </w:r>
            <w:r>
              <w:rPr>
                <w:noProof/>
                <w:webHidden/>
              </w:rPr>
              <w:tab/>
            </w:r>
            <w:r>
              <w:rPr>
                <w:noProof/>
                <w:webHidden/>
              </w:rPr>
              <w:fldChar w:fldCharType="begin"/>
            </w:r>
            <w:r>
              <w:rPr>
                <w:noProof/>
                <w:webHidden/>
              </w:rPr>
              <w:instrText xml:space="preserve"> PAGEREF _Toc201679385 \h </w:instrText>
            </w:r>
            <w:r>
              <w:rPr>
                <w:noProof/>
                <w:webHidden/>
              </w:rPr>
            </w:r>
            <w:r>
              <w:rPr>
                <w:noProof/>
                <w:webHidden/>
              </w:rPr>
              <w:fldChar w:fldCharType="separate"/>
            </w:r>
            <w:r>
              <w:rPr>
                <w:noProof/>
                <w:webHidden/>
              </w:rPr>
              <w:t>16</w:t>
            </w:r>
            <w:r>
              <w:rPr>
                <w:noProof/>
                <w:webHidden/>
              </w:rPr>
              <w:fldChar w:fldCharType="end"/>
            </w:r>
          </w:hyperlink>
        </w:p>
        <w:p w14:paraId="05BC1752" w14:textId="44B76E29" w:rsidR="00F00010" w:rsidRDefault="00F00010">
          <w:pPr>
            <w:pStyle w:val="TOC3"/>
            <w:tabs>
              <w:tab w:val="left" w:pos="1920"/>
              <w:tab w:val="right" w:leader="dot" w:pos="9408"/>
            </w:tabs>
            <w:rPr>
              <w:rFonts w:eastAsiaTheme="minorEastAsia" w:cstheme="minorBidi"/>
              <w:i w:val="0"/>
              <w:iCs w:val="0"/>
              <w:noProof/>
              <w:kern w:val="2"/>
              <w:sz w:val="24"/>
              <w:szCs w:val="24"/>
              <w14:ligatures w14:val="standardContextual"/>
            </w:rPr>
          </w:pPr>
          <w:hyperlink w:anchor="_Toc201679386" w:history="1">
            <w:r w:rsidRPr="00FF575B">
              <w:rPr>
                <w:rStyle w:val="Hyperlink"/>
                <w:noProof/>
                <w:lang w:val="sr-Latn-BA"/>
                <w14:scene3d>
                  <w14:camera w14:prst="orthographicFront"/>
                  <w14:lightRig w14:rig="threePt" w14:dir="t">
                    <w14:rot w14:lat="0" w14:lon="0" w14:rev="0"/>
                  </w14:lightRig>
                </w14:scene3d>
              </w:rPr>
              <w:t>4.1.2</w:t>
            </w:r>
            <w:r>
              <w:rPr>
                <w:rFonts w:eastAsiaTheme="minorEastAsia" w:cstheme="minorBidi"/>
                <w:i w:val="0"/>
                <w:iCs w:val="0"/>
                <w:noProof/>
                <w:kern w:val="2"/>
                <w:sz w:val="24"/>
                <w:szCs w:val="24"/>
                <w14:ligatures w14:val="standardContextual"/>
              </w:rPr>
              <w:tab/>
            </w:r>
            <w:r w:rsidRPr="00FF575B">
              <w:rPr>
                <w:rStyle w:val="Hyperlink"/>
                <w:noProof/>
                <w:lang w:val="sr-Latn-BA"/>
              </w:rPr>
              <w:t>Pregled prozora u GPSS-u (FACILITIES, BLOCK, TABLE)</w:t>
            </w:r>
            <w:r>
              <w:rPr>
                <w:noProof/>
                <w:webHidden/>
              </w:rPr>
              <w:tab/>
            </w:r>
            <w:r>
              <w:rPr>
                <w:noProof/>
                <w:webHidden/>
              </w:rPr>
              <w:fldChar w:fldCharType="begin"/>
            </w:r>
            <w:r>
              <w:rPr>
                <w:noProof/>
                <w:webHidden/>
              </w:rPr>
              <w:instrText xml:space="preserve"> PAGEREF _Toc201679386 \h </w:instrText>
            </w:r>
            <w:r>
              <w:rPr>
                <w:noProof/>
                <w:webHidden/>
              </w:rPr>
            </w:r>
            <w:r>
              <w:rPr>
                <w:noProof/>
                <w:webHidden/>
              </w:rPr>
              <w:fldChar w:fldCharType="separate"/>
            </w:r>
            <w:r>
              <w:rPr>
                <w:noProof/>
                <w:webHidden/>
              </w:rPr>
              <w:t>18</w:t>
            </w:r>
            <w:r>
              <w:rPr>
                <w:noProof/>
                <w:webHidden/>
              </w:rPr>
              <w:fldChar w:fldCharType="end"/>
            </w:r>
          </w:hyperlink>
        </w:p>
        <w:p w14:paraId="1BD74696" w14:textId="366311EF"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87" w:history="1">
            <w:r w:rsidRPr="00FF575B">
              <w:rPr>
                <w:rStyle w:val="Hyperlink"/>
                <w:noProof/>
              </w:rPr>
              <w:t>5</w:t>
            </w:r>
            <w:r>
              <w:rPr>
                <w:rFonts w:eastAsiaTheme="minorEastAsia" w:cstheme="minorBidi"/>
                <w:b w:val="0"/>
                <w:bCs w:val="0"/>
                <w:caps w:val="0"/>
                <w:noProof/>
                <w:kern w:val="2"/>
                <w:sz w:val="24"/>
                <w:szCs w:val="24"/>
                <w14:ligatures w14:val="standardContextual"/>
              </w:rPr>
              <w:tab/>
            </w:r>
            <w:r w:rsidRPr="00FF575B">
              <w:rPr>
                <w:rStyle w:val="Hyperlink"/>
                <w:noProof/>
              </w:rPr>
              <w:t>Analiza rezultata (Izvještaj GPSS-a)</w:t>
            </w:r>
            <w:r>
              <w:rPr>
                <w:noProof/>
                <w:webHidden/>
              </w:rPr>
              <w:tab/>
            </w:r>
            <w:r>
              <w:rPr>
                <w:noProof/>
                <w:webHidden/>
              </w:rPr>
              <w:fldChar w:fldCharType="begin"/>
            </w:r>
            <w:r>
              <w:rPr>
                <w:noProof/>
                <w:webHidden/>
              </w:rPr>
              <w:instrText xml:space="preserve"> PAGEREF _Toc201679387 \h </w:instrText>
            </w:r>
            <w:r>
              <w:rPr>
                <w:noProof/>
                <w:webHidden/>
              </w:rPr>
            </w:r>
            <w:r>
              <w:rPr>
                <w:noProof/>
                <w:webHidden/>
              </w:rPr>
              <w:fldChar w:fldCharType="separate"/>
            </w:r>
            <w:r>
              <w:rPr>
                <w:noProof/>
                <w:webHidden/>
              </w:rPr>
              <w:t>19</w:t>
            </w:r>
            <w:r>
              <w:rPr>
                <w:noProof/>
                <w:webHidden/>
              </w:rPr>
              <w:fldChar w:fldCharType="end"/>
            </w:r>
          </w:hyperlink>
        </w:p>
        <w:p w14:paraId="2CBB98E6" w14:textId="397CBC6A"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88" w:history="1">
            <w:r w:rsidRPr="00FF575B">
              <w:rPr>
                <w:rStyle w:val="Hyperlink"/>
                <w:noProof/>
              </w:rPr>
              <w:t>5.1</w:t>
            </w:r>
            <w:r>
              <w:rPr>
                <w:rFonts w:eastAsiaTheme="minorEastAsia" w:cstheme="minorBidi"/>
                <w:smallCaps w:val="0"/>
                <w:noProof/>
                <w:kern w:val="2"/>
                <w:sz w:val="24"/>
                <w:szCs w:val="24"/>
                <w14:ligatures w14:val="standardContextual"/>
              </w:rPr>
              <w:tab/>
            </w:r>
            <w:r w:rsidRPr="00FF575B">
              <w:rPr>
                <w:rStyle w:val="Hyperlink"/>
                <w:noProof/>
              </w:rPr>
              <w:t>Iskorištenost kase (Utilization)</w:t>
            </w:r>
            <w:r>
              <w:rPr>
                <w:noProof/>
                <w:webHidden/>
              </w:rPr>
              <w:tab/>
            </w:r>
            <w:r>
              <w:rPr>
                <w:noProof/>
                <w:webHidden/>
              </w:rPr>
              <w:fldChar w:fldCharType="begin"/>
            </w:r>
            <w:r>
              <w:rPr>
                <w:noProof/>
                <w:webHidden/>
              </w:rPr>
              <w:instrText xml:space="preserve"> PAGEREF _Toc201679388 \h </w:instrText>
            </w:r>
            <w:r>
              <w:rPr>
                <w:noProof/>
                <w:webHidden/>
              </w:rPr>
            </w:r>
            <w:r>
              <w:rPr>
                <w:noProof/>
                <w:webHidden/>
              </w:rPr>
              <w:fldChar w:fldCharType="separate"/>
            </w:r>
            <w:r>
              <w:rPr>
                <w:noProof/>
                <w:webHidden/>
              </w:rPr>
              <w:t>19</w:t>
            </w:r>
            <w:r>
              <w:rPr>
                <w:noProof/>
                <w:webHidden/>
              </w:rPr>
              <w:fldChar w:fldCharType="end"/>
            </w:r>
          </w:hyperlink>
        </w:p>
        <w:p w14:paraId="33E57012" w14:textId="379DFF73"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89" w:history="1">
            <w:r w:rsidRPr="00FF575B">
              <w:rPr>
                <w:rStyle w:val="Hyperlink"/>
                <w:noProof/>
              </w:rPr>
              <w:t>5.2</w:t>
            </w:r>
            <w:r>
              <w:rPr>
                <w:rFonts w:eastAsiaTheme="minorEastAsia" w:cstheme="minorBidi"/>
                <w:smallCaps w:val="0"/>
                <w:noProof/>
                <w:kern w:val="2"/>
                <w:sz w:val="24"/>
                <w:szCs w:val="24"/>
                <w14:ligatures w14:val="standardContextual"/>
              </w:rPr>
              <w:tab/>
            </w:r>
            <w:r w:rsidRPr="00FF575B">
              <w:rPr>
                <w:rStyle w:val="Hyperlink"/>
                <w:noProof/>
              </w:rPr>
              <w:t>Dužina reda i vrijeme čekanja kase</w:t>
            </w:r>
            <w:r>
              <w:rPr>
                <w:noProof/>
                <w:webHidden/>
              </w:rPr>
              <w:tab/>
            </w:r>
            <w:r>
              <w:rPr>
                <w:noProof/>
                <w:webHidden/>
              </w:rPr>
              <w:fldChar w:fldCharType="begin"/>
            </w:r>
            <w:r>
              <w:rPr>
                <w:noProof/>
                <w:webHidden/>
              </w:rPr>
              <w:instrText xml:space="preserve"> PAGEREF _Toc201679389 \h </w:instrText>
            </w:r>
            <w:r>
              <w:rPr>
                <w:noProof/>
                <w:webHidden/>
              </w:rPr>
            </w:r>
            <w:r>
              <w:rPr>
                <w:noProof/>
                <w:webHidden/>
              </w:rPr>
              <w:fldChar w:fldCharType="separate"/>
            </w:r>
            <w:r>
              <w:rPr>
                <w:noProof/>
                <w:webHidden/>
              </w:rPr>
              <w:t>19</w:t>
            </w:r>
            <w:r>
              <w:rPr>
                <w:noProof/>
                <w:webHidden/>
              </w:rPr>
              <w:fldChar w:fldCharType="end"/>
            </w:r>
          </w:hyperlink>
        </w:p>
        <w:p w14:paraId="04092514" w14:textId="7EDF12C1" w:rsidR="00F00010" w:rsidRDefault="00F00010">
          <w:pPr>
            <w:pStyle w:val="TOC2"/>
            <w:tabs>
              <w:tab w:val="left" w:pos="1680"/>
              <w:tab w:val="right" w:leader="dot" w:pos="9408"/>
            </w:tabs>
            <w:rPr>
              <w:rFonts w:eastAsiaTheme="minorEastAsia" w:cstheme="minorBidi"/>
              <w:smallCaps w:val="0"/>
              <w:noProof/>
              <w:kern w:val="2"/>
              <w:sz w:val="24"/>
              <w:szCs w:val="24"/>
              <w14:ligatures w14:val="standardContextual"/>
            </w:rPr>
          </w:pPr>
          <w:hyperlink w:anchor="_Toc201679390" w:history="1">
            <w:r w:rsidRPr="00FF575B">
              <w:rPr>
                <w:rStyle w:val="Hyperlink"/>
                <w:noProof/>
              </w:rPr>
              <w:t>5.3</w:t>
            </w:r>
            <w:r>
              <w:rPr>
                <w:rFonts w:eastAsiaTheme="minorEastAsia" w:cstheme="minorBidi"/>
                <w:smallCaps w:val="0"/>
                <w:noProof/>
                <w:kern w:val="2"/>
                <w:sz w:val="24"/>
                <w:szCs w:val="24"/>
                <w14:ligatures w14:val="standardContextual"/>
              </w:rPr>
              <w:tab/>
            </w:r>
            <w:r w:rsidRPr="00FF575B">
              <w:rPr>
                <w:rStyle w:val="Hyperlink"/>
                <w:noProof/>
              </w:rPr>
              <w:t>Vrijeme obrade (ADVANCE)</w:t>
            </w:r>
            <w:r>
              <w:rPr>
                <w:noProof/>
                <w:webHidden/>
              </w:rPr>
              <w:tab/>
            </w:r>
            <w:r>
              <w:rPr>
                <w:noProof/>
                <w:webHidden/>
              </w:rPr>
              <w:fldChar w:fldCharType="begin"/>
            </w:r>
            <w:r>
              <w:rPr>
                <w:noProof/>
                <w:webHidden/>
              </w:rPr>
              <w:instrText xml:space="preserve"> PAGEREF _Toc201679390 \h </w:instrText>
            </w:r>
            <w:r>
              <w:rPr>
                <w:noProof/>
                <w:webHidden/>
              </w:rPr>
            </w:r>
            <w:r>
              <w:rPr>
                <w:noProof/>
                <w:webHidden/>
              </w:rPr>
              <w:fldChar w:fldCharType="separate"/>
            </w:r>
            <w:r>
              <w:rPr>
                <w:noProof/>
                <w:webHidden/>
              </w:rPr>
              <w:t>19</w:t>
            </w:r>
            <w:r>
              <w:rPr>
                <w:noProof/>
                <w:webHidden/>
              </w:rPr>
              <w:fldChar w:fldCharType="end"/>
            </w:r>
          </w:hyperlink>
        </w:p>
        <w:p w14:paraId="6DE02F21" w14:textId="6BEAC8B1"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91" w:history="1">
            <w:r w:rsidRPr="00FF575B">
              <w:rPr>
                <w:rStyle w:val="Hyperlink"/>
                <w:noProof/>
              </w:rPr>
              <w:t>6</w:t>
            </w:r>
            <w:r>
              <w:rPr>
                <w:rFonts w:eastAsiaTheme="minorEastAsia" w:cstheme="minorBidi"/>
                <w:b w:val="0"/>
                <w:bCs w:val="0"/>
                <w:caps w:val="0"/>
                <w:noProof/>
                <w:kern w:val="2"/>
                <w:sz w:val="24"/>
                <w:szCs w:val="24"/>
                <w14:ligatures w14:val="standardContextual"/>
              </w:rPr>
              <w:tab/>
            </w:r>
            <w:r w:rsidRPr="00FF575B">
              <w:rPr>
                <w:rStyle w:val="Hyperlink"/>
                <w:noProof/>
              </w:rPr>
              <w:t>Varijacija modela (manji broj kasa)</w:t>
            </w:r>
            <w:r>
              <w:rPr>
                <w:noProof/>
                <w:webHidden/>
              </w:rPr>
              <w:tab/>
            </w:r>
            <w:r>
              <w:rPr>
                <w:noProof/>
                <w:webHidden/>
              </w:rPr>
              <w:fldChar w:fldCharType="begin"/>
            </w:r>
            <w:r>
              <w:rPr>
                <w:noProof/>
                <w:webHidden/>
              </w:rPr>
              <w:instrText xml:space="preserve"> PAGEREF _Toc201679391 \h </w:instrText>
            </w:r>
            <w:r>
              <w:rPr>
                <w:noProof/>
                <w:webHidden/>
              </w:rPr>
            </w:r>
            <w:r>
              <w:rPr>
                <w:noProof/>
                <w:webHidden/>
              </w:rPr>
              <w:fldChar w:fldCharType="separate"/>
            </w:r>
            <w:r>
              <w:rPr>
                <w:noProof/>
                <w:webHidden/>
              </w:rPr>
              <w:t>20</w:t>
            </w:r>
            <w:r>
              <w:rPr>
                <w:noProof/>
                <w:webHidden/>
              </w:rPr>
              <w:fldChar w:fldCharType="end"/>
            </w:r>
          </w:hyperlink>
        </w:p>
        <w:p w14:paraId="4C7CEE0A" w14:textId="1EF48179"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92" w:history="1">
            <w:r w:rsidRPr="00FF575B">
              <w:rPr>
                <w:rStyle w:val="Hyperlink"/>
                <w:noProof/>
              </w:rPr>
              <w:t>7</w:t>
            </w:r>
            <w:r>
              <w:rPr>
                <w:rFonts w:eastAsiaTheme="minorEastAsia" w:cstheme="minorBidi"/>
                <w:b w:val="0"/>
                <w:bCs w:val="0"/>
                <w:caps w:val="0"/>
                <w:noProof/>
                <w:kern w:val="2"/>
                <w:sz w:val="24"/>
                <w:szCs w:val="24"/>
                <w14:ligatures w14:val="standardContextual"/>
              </w:rPr>
              <w:tab/>
            </w:r>
            <w:r w:rsidRPr="00FF575B">
              <w:rPr>
                <w:rStyle w:val="Hyperlink"/>
                <w:noProof/>
              </w:rPr>
              <w:t>Prednosti i ograničenja modela</w:t>
            </w:r>
            <w:r>
              <w:rPr>
                <w:noProof/>
                <w:webHidden/>
              </w:rPr>
              <w:tab/>
            </w:r>
            <w:r>
              <w:rPr>
                <w:noProof/>
                <w:webHidden/>
              </w:rPr>
              <w:fldChar w:fldCharType="begin"/>
            </w:r>
            <w:r>
              <w:rPr>
                <w:noProof/>
                <w:webHidden/>
              </w:rPr>
              <w:instrText xml:space="preserve"> PAGEREF _Toc201679392 \h </w:instrText>
            </w:r>
            <w:r>
              <w:rPr>
                <w:noProof/>
                <w:webHidden/>
              </w:rPr>
            </w:r>
            <w:r>
              <w:rPr>
                <w:noProof/>
                <w:webHidden/>
              </w:rPr>
              <w:fldChar w:fldCharType="separate"/>
            </w:r>
            <w:r>
              <w:rPr>
                <w:noProof/>
                <w:webHidden/>
              </w:rPr>
              <w:t>21</w:t>
            </w:r>
            <w:r>
              <w:rPr>
                <w:noProof/>
                <w:webHidden/>
              </w:rPr>
              <w:fldChar w:fldCharType="end"/>
            </w:r>
          </w:hyperlink>
        </w:p>
        <w:p w14:paraId="6FC4C295" w14:textId="1B052867" w:rsidR="00F00010" w:rsidRDefault="00F00010">
          <w:pPr>
            <w:pStyle w:val="TOC1"/>
            <w:tabs>
              <w:tab w:val="left" w:pos="1200"/>
              <w:tab w:val="right" w:leader="dot" w:pos="9408"/>
            </w:tabs>
            <w:rPr>
              <w:rFonts w:eastAsiaTheme="minorEastAsia" w:cstheme="minorBidi"/>
              <w:b w:val="0"/>
              <w:bCs w:val="0"/>
              <w:caps w:val="0"/>
              <w:noProof/>
              <w:kern w:val="2"/>
              <w:sz w:val="24"/>
              <w:szCs w:val="24"/>
              <w14:ligatures w14:val="standardContextual"/>
            </w:rPr>
          </w:pPr>
          <w:hyperlink w:anchor="_Toc201679393" w:history="1">
            <w:r w:rsidRPr="00FF575B">
              <w:rPr>
                <w:rStyle w:val="Hyperlink"/>
                <w:noProof/>
              </w:rPr>
              <w:t>8</w:t>
            </w:r>
            <w:r>
              <w:rPr>
                <w:rFonts w:eastAsiaTheme="minorEastAsia" w:cstheme="minorBidi"/>
                <w:b w:val="0"/>
                <w:bCs w:val="0"/>
                <w:caps w:val="0"/>
                <w:noProof/>
                <w:kern w:val="2"/>
                <w:sz w:val="24"/>
                <w:szCs w:val="24"/>
                <w14:ligatures w14:val="standardContextual"/>
              </w:rPr>
              <w:tab/>
            </w:r>
            <w:r w:rsidRPr="00FF575B">
              <w:rPr>
                <w:rStyle w:val="Hyperlink"/>
                <w:noProof/>
              </w:rPr>
              <w:t>Primjena u stvarnim sistemima</w:t>
            </w:r>
            <w:r>
              <w:rPr>
                <w:noProof/>
                <w:webHidden/>
              </w:rPr>
              <w:tab/>
            </w:r>
            <w:r>
              <w:rPr>
                <w:noProof/>
                <w:webHidden/>
              </w:rPr>
              <w:fldChar w:fldCharType="begin"/>
            </w:r>
            <w:r>
              <w:rPr>
                <w:noProof/>
                <w:webHidden/>
              </w:rPr>
              <w:instrText xml:space="preserve"> PAGEREF _Toc201679393 \h </w:instrText>
            </w:r>
            <w:r>
              <w:rPr>
                <w:noProof/>
                <w:webHidden/>
              </w:rPr>
            </w:r>
            <w:r>
              <w:rPr>
                <w:noProof/>
                <w:webHidden/>
              </w:rPr>
              <w:fldChar w:fldCharType="separate"/>
            </w:r>
            <w:r>
              <w:rPr>
                <w:noProof/>
                <w:webHidden/>
              </w:rPr>
              <w:t>22</w:t>
            </w:r>
            <w:r>
              <w:rPr>
                <w:noProof/>
                <w:webHidden/>
              </w:rPr>
              <w:fldChar w:fldCharType="end"/>
            </w:r>
          </w:hyperlink>
        </w:p>
        <w:p w14:paraId="6A69BCDF" w14:textId="7F4FC1A0" w:rsidR="00F00010" w:rsidRDefault="00F00010">
          <w:pPr>
            <w:pStyle w:val="TOC1"/>
            <w:tabs>
              <w:tab w:val="right" w:leader="dot" w:pos="9408"/>
            </w:tabs>
            <w:rPr>
              <w:rFonts w:eastAsiaTheme="minorEastAsia" w:cstheme="minorBidi"/>
              <w:b w:val="0"/>
              <w:bCs w:val="0"/>
              <w:caps w:val="0"/>
              <w:noProof/>
              <w:kern w:val="2"/>
              <w:sz w:val="24"/>
              <w:szCs w:val="24"/>
              <w14:ligatures w14:val="standardContextual"/>
            </w:rPr>
          </w:pPr>
          <w:hyperlink w:anchor="_Toc201679394" w:history="1">
            <w:r w:rsidRPr="00FF575B">
              <w:rPr>
                <w:rStyle w:val="Hyperlink"/>
                <w:noProof/>
                <w:lang w:val="sr-Latn-BA"/>
              </w:rPr>
              <w:t>ZAKLJUČAK</w:t>
            </w:r>
            <w:r>
              <w:rPr>
                <w:noProof/>
                <w:webHidden/>
              </w:rPr>
              <w:tab/>
            </w:r>
            <w:r>
              <w:rPr>
                <w:noProof/>
                <w:webHidden/>
              </w:rPr>
              <w:fldChar w:fldCharType="begin"/>
            </w:r>
            <w:r>
              <w:rPr>
                <w:noProof/>
                <w:webHidden/>
              </w:rPr>
              <w:instrText xml:space="preserve"> PAGEREF _Toc201679394 \h </w:instrText>
            </w:r>
            <w:r>
              <w:rPr>
                <w:noProof/>
                <w:webHidden/>
              </w:rPr>
            </w:r>
            <w:r>
              <w:rPr>
                <w:noProof/>
                <w:webHidden/>
              </w:rPr>
              <w:fldChar w:fldCharType="separate"/>
            </w:r>
            <w:r>
              <w:rPr>
                <w:noProof/>
                <w:webHidden/>
              </w:rPr>
              <w:t>23</w:t>
            </w:r>
            <w:r>
              <w:rPr>
                <w:noProof/>
                <w:webHidden/>
              </w:rPr>
              <w:fldChar w:fldCharType="end"/>
            </w:r>
          </w:hyperlink>
        </w:p>
        <w:p w14:paraId="757FA2D5" w14:textId="4C7D4F4B" w:rsidR="00F00010" w:rsidRDefault="00F00010">
          <w:pPr>
            <w:pStyle w:val="TOC1"/>
            <w:tabs>
              <w:tab w:val="right" w:leader="dot" w:pos="9408"/>
            </w:tabs>
            <w:rPr>
              <w:rFonts w:eastAsiaTheme="minorEastAsia" w:cstheme="minorBidi"/>
              <w:b w:val="0"/>
              <w:bCs w:val="0"/>
              <w:caps w:val="0"/>
              <w:noProof/>
              <w:kern w:val="2"/>
              <w:sz w:val="24"/>
              <w:szCs w:val="24"/>
              <w14:ligatures w14:val="standardContextual"/>
            </w:rPr>
          </w:pPr>
          <w:hyperlink w:anchor="_Toc201679395" w:history="1">
            <w:r w:rsidRPr="00FF575B">
              <w:rPr>
                <w:rStyle w:val="Hyperlink"/>
                <w:noProof/>
                <w:lang w:val="sr-Latn-BA"/>
              </w:rPr>
              <w:t>POPIS SLIKA</w:t>
            </w:r>
            <w:r>
              <w:rPr>
                <w:noProof/>
                <w:webHidden/>
              </w:rPr>
              <w:tab/>
            </w:r>
            <w:r>
              <w:rPr>
                <w:noProof/>
                <w:webHidden/>
              </w:rPr>
              <w:fldChar w:fldCharType="begin"/>
            </w:r>
            <w:r>
              <w:rPr>
                <w:noProof/>
                <w:webHidden/>
              </w:rPr>
              <w:instrText xml:space="preserve"> PAGEREF _Toc201679395 \h </w:instrText>
            </w:r>
            <w:r>
              <w:rPr>
                <w:noProof/>
                <w:webHidden/>
              </w:rPr>
            </w:r>
            <w:r>
              <w:rPr>
                <w:noProof/>
                <w:webHidden/>
              </w:rPr>
              <w:fldChar w:fldCharType="separate"/>
            </w:r>
            <w:r>
              <w:rPr>
                <w:noProof/>
                <w:webHidden/>
              </w:rPr>
              <w:t>24</w:t>
            </w:r>
            <w:r>
              <w:rPr>
                <w:noProof/>
                <w:webHidden/>
              </w:rPr>
              <w:fldChar w:fldCharType="end"/>
            </w:r>
          </w:hyperlink>
        </w:p>
        <w:p w14:paraId="3C96ADD4" w14:textId="0738B374" w:rsidR="00F00010" w:rsidRDefault="00F00010">
          <w:pPr>
            <w:pStyle w:val="TOC1"/>
            <w:tabs>
              <w:tab w:val="right" w:leader="dot" w:pos="9408"/>
            </w:tabs>
            <w:rPr>
              <w:rFonts w:eastAsiaTheme="minorEastAsia" w:cstheme="minorBidi"/>
              <w:b w:val="0"/>
              <w:bCs w:val="0"/>
              <w:caps w:val="0"/>
              <w:noProof/>
              <w:kern w:val="2"/>
              <w:sz w:val="24"/>
              <w:szCs w:val="24"/>
              <w14:ligatures w14:val="standardContextual"/>
            </w:rPr>
          </w:pPr>
          <w:hyperlink w:anchor="_Toc201679396" w:history="1">
            <w:r w:rsidRPr="00FF575B">
              <w:rPr>
                <w:rStyle w:val="Hyperlink"/>
                <w:noProof/>
              </w:rPr>
              <w:t>Literatura</w:t>
            </w:r>
            <w:r>
              <w:rPr>
                <w:noProof/>
                <w:webHidden/>
              </w:rPr>
              <w:tab/>
            </w:r>
            <w:r>
              <w:rPr>
                <w:noProof/>
                <w:webHidden/>
              </w:rPr>
              <w:fldChar w:fldCharType="begin"/>
            </w:r>
            <w:r>
              <w:rPr>
                <w:noProof/>
                <w:webHidden/>
              </w:rPr>
              <w:instrText xml:space="preserve"> PAGEREF _Toc201679396 \h </w:instrText>
            </w:r>
            <w:r>
              <w:rPr>
                <w:noProof/>
                <w:webHidden/>
              </w:rPr>
            </w:r>
            <w:r>
              <w:rPr>
                <w:noProof/>
                <w:webHidden/>
              </w:rPr>
              <w:fldChar w:fldCharType="separate"/>
            </w:r>
            <w:r>
              <w:rPr>
                <w:noProof/>
                <w:webHidden/>
              </w:rPr>
              <w:t>25</w:t>
            </w:r>
            <w:r>
              <w:rPr>
                <w:noProof/>
                <w:webHidden/>
              </w:rPr>
              <w:fldChar w:fldCharType="end"/>
            </w:r>
          </w:hyperlink>
        </w:p>
        <w:p w14:paraId="72AA5B52" w14:textId="7B977FF2" w:rsidR="003468D8" w:rsidRDefault="003468D8">
          <w:r>
            <w:rPr>
              <w:b/>
              <w:bCs/>
              <w:noProof/>
            </w:rPr>
            <w:fldChar w:fldCharType="end"/>
          </w:r>
        </w:p>
      </w:sdtContent>
    </w:sdt>
    <w:p w14:paraId="247BED16" w14:textId="2BBCC1BE" w:rsidR="00A0434D" w:rsidRPr="00B21958" w:rsidRDefault="00EF75BE" w:rsidP="00B21958">
      <w:pPr>
        <w:spacing w:before="0" w:after="160" w:line="278" w:lineRule="auto"/>
        <w:ind w:firstLine="0"/>
        <w:jc w:val="left"/>
        <w:rPr>
          <w:lang w:val="sr-Latn-BA"/>
        </w:rPr>
      </w:pPr>
      <w:r>
        <w:rPr>
          <w:lang w:val="sr-Latn-BA"/>
        </w:rPr>
        <w:br w:type="page"/>
      </w:r>
    </w:p>
    <w:p w14:paraId="0B639D2D" w14:textId="77777777" w:rsidR="00645843" w:rsidRDefault="00645843" w:rsidP="00645843">
      <w:pPr>
        <w:ind w:firstLine="0"/>
        <w:rPr>
          <w:b/>
          <w:bCs/>
        </w:rPr>
      </w:pPr>
    </w:p>
    <w:p w14:paraId="5C7409FD" w14:textId="13ED22FA" w:rsidR="00662BD8" w:rsidRDefault="00662BD8" w:rsidP="00645843">
      <w:pPr>
        <w:ind w:firstLine="0"/>
      </w:pPr>
      <w:r w:rsidRPr="00662BD8">
        <w:rPr>
          <w:b/>
          <w:bCs/>
        </w:rPr>
        <w:t>Apstrakt</w:t>
      </w:r>
      <w:r>
        <w:t>:</w:t>
      </w:r>
    </w:p>
    <w:p w14:paraId="7396401F" w14:textId="77777777" w:rsidR="00645843" w:rsidRDefault="00645843" w:rsidP="00645843">
      <w:pPr>
        <w:ind w:firstLine="0"/>
      </w:pPr>
    </w:p>
    <w:p w14:paraId="2D8454CE" w14:textId="168F30AF" w:rsidR="00985695" w:rsidRPr="00985695" w:rsidRDefault="00985695" w:rsidP="00985695">
      <w:pPr>
        <w:rPr>
          <w:i/>
          <w:iCs/>
          <w:lang w:val="sr-Latn-BA"/>
        </w:rPr>
      </w:pPr>
      <w:r w:rsidRPr="00985695">
        <w:rPr>
          <w:i/>
          <w:iCs/>
          <w:lang w:val="sr-Latn-BA"/>
        </w:rPr>
        <w:t>Uvođenje</w:t>
      </w:r>
      <w:r w:rsidR="002F40A1">
        <w:rPr>
          <w:i/>
          <w:iCs/>
          <w:lang w:val="sr-Latn-BA"/>
        </w:rPr>
        <w:t>m</w:t>
      </w:r>
      <w:r w:rsidRPr="00985695">
        <w:rPr>
          <w:i/>
          <w:iCs/>
          <w:lang w:val="sr-Latn-BA"/>
        </w:rPr>
        <w:t xml:space="preserve"> samo</w:t>
      </w:r>
      <w:r w:rsidR="002F40A1">
        <w:rPr>
          <w:i/>
          <w:iCs/>
          <w:lang w:val="sr-Latn-BA"/>
        </w:rPr>
        <w:t>us</w:t>
      </w:r>
      <w:r w:rsidRPr="00985695">
        <w:rPr>
          <w:i/>
          <w:iCs/>
          <w:lang w:val="sr-Latn-BA"/>
        </w:rPr>
        <w:t xml:space="preserve">lužnih kasa u supermarketima predstavlja značajan korak u modernizaciji maloprodaje i unapređenju korisničkog iskustva. Ovaj rad istražuje efikasnost rada </w:t>
      </w:r>
      <w:r w:rsidR="002F40A1">
        <w:rPr>
          <w:i/>
          <w:iCs/>
          <w:lang w:val="sr-Latn-BA"/>
        </w:rPr>
        <w:t>samouslužni</w:t>
      </w:r>
      <w:r w:rsidRPr="00985695">
        <w:rPr>
          <w:i/>
          <w:iCs/>
          <w:lang w:val="sr-Latn-BA"/>
        </w:rPr>
        <w:t>h kasa koriš</w:t>
      </w:r>
      <w:r w:rsidR="002F40A1">
        <w:rPr>
          <w:i/>
          <w:iCs/>
          <w:lang w:val="sr-Latn-BA"/>
        </w:rPr>
        <w:t>t</w:t>
      </w:r>
      <w:r w:rsidRPr="00985695">
        <w:rPr>
          <w:i/>
          <w:iCs/>
          <w:lang w:val="sr-Latn-BA"/>
        </w:rPr>
        <w:t>enjem GPSS simulacije (General Purpose Simulation System), sa fokusom na analizu toka kupaca i optimizaciju resursa. Cilj rada je da kroz simulacioni model proc</w:t>
      </w:r>
      <w:r w:rsidR="002F40A1">
        <w:rPr>
          <w:i/>
          <w:iCs/>
          <w:lang w:val="sr-Latn-BA"/>
        </w:rPr>
        <w:t>ij</w:t>
      </w:r>
      <w:r w:rsidRPr="00985695">
        <w:rPr>
          <w:i/>
          <w:iCs/>
          <w:lang w:val="sr-Latn-BA"/>
        </w:rPr>
        <w:t>eni performanse sistema u različitim scenarijima, uključujući varijacije u intenzitetu dolazaka kupaca i broju aktivnih kasa, te da identifikuje ključne faktore koji utiču na formiranje redova i vr</w:t>
      </w:r>
      <w:r w:rsidR="002F40A1">
        <w:rPr>
          <w:i/>
          <w:iCs/>
          <w:lang w:val="sr-Latn-BA"/>
        </w:rPr>
        <w:t>ij</w:t>
      </w:r>
      <w:r w:rsidRPr="00985695">
        <w:rPr>
          <w:i/>
          <w:iCs/>
          <w:lang w:val="sr-Latn-BA"/>
        </w:rPr>
        <w:t>eme čekanja.</w:t>
      </w:r>
    </w:p>
    <w:p w14:paraId="0FDA0C67" w14:textId="52AC4001" w:rsidR="00CD030D" w:rsidRDefault="00985695" w:rsidP="00985695">
      <w:pPr>
        <w:rPr>
          <w:i/>
          <w:iCs/>
          <w:lang w:val="sr-Latn-BA"/>
        </w:rPr>
      </w:pPr>
      <w:r w:rsidRPr="00985695">
        <w:rPr>
          <w:i/>
          <w:iCs/>
          <w:lang w:val="sr-Latn-BA"/>
        </w:rPr>
        <w:t>Kroz prim</w:t>
      </w:r>
      <w:r w:rsidR="002F40A1">
        <w:rPr>
          <w:i/>
          <w:iCs/>
          <w:lang w:val="sr-Latn-BA"/>
        </w:rPr>
        <w:t>j</w:t>
      </w:r>
      <w:r w:rsidRPr="00985695">
        <w:rPr>
          <w:i/>
          <w:iCs/>
          <w:lang w:val="sr-Latn-BA"/>
        </w:rPr>
        <w:t>enu GPSS-a, rad analizira podatke o vremenu obrade, iskoriš</w:t>
      </w:r>
      <w:r w:rsidR="002F40A1">
        <w:rPr>
          <w:i/>
          <w:iCs/>
          <w:lang w:val="sr-Latn-BA"/>
        </w:rPr>
        <w:t>t</w:t>
      </w:r>
      <w:r w:rsidRPr="00985695">
        <w:rPr>
          <w:i/>
          <w:iCs/>
          <w:lang w:val="sr-Latn-BA"/>
        </w:rPr>
        <w:t>enju kasa i pros</w:t>
      </w:r>
      <w:r w:rsidR="002F40A1">
        <w:rPr>
          <w:i/>
          <w:iCs/>
          <w:lang w:val="sr-Latn-BA"/>
        </w:rPr>
        <w:t>ij</w:t>
      </w:r>
      <w:r w:rsidRPr="00985695">
        <w:rPr>
          <w:i/>
          <w:iCs/>
          <w:lang w:val="sr-Latn-BA"/>
        </w:rPr>
        <w:t>ečnom vremenu čekanja, pružajući praktične preporuke za unapređenje operativne efikasnosti. Posebna pažnja posvećena je balansiranju između troškova dodatnih kasa i zadovoljstva kupaca. Rezultati istraživanja ukazuju na optimalne strategije upravljanja redovima čekanja, što može poslužiti menadžmentu supermarketa u donošenju odluka o kapacitetima i rasporedu rada.</w:t>
      </w:r>
    </w:p>
    <w:p w14:paraId="7C534762" w14:textId="537665DF" w:rsidR="00C23C94" w:rsidRDefault="00C23C94" w:rsidP="00662BD8">
      <w:pPr>
        <w:rPr>
          <w:i/>
          <w:iCs/>
          <w:lang w:val="sr-Latn-BA"/>
        </w:rPr>
      </w:pPr>
      <w:r w:rsidRPr="00C23C94">
        <w:rPr>
          <w:b/>
          <w:bCs/>
          <w:i/>
          <w:iCs/>
          <w:lang w:val="sr-Latn-BA"/>
        </w:rPr>
        <w:t>Ključne r</w:t>
      </w:r>
      <w:r>
        <w:rPr>
          <w:b/>
          <w:bCs/>
          <w:i/>
          <w:iCs/>
          <w:lang w:val="sr-Latn-BA"/>
        </w:rPr>
        <w:t>i</w:t>
      </w:r>
      <w:r w:rsidRPr="00C23C94">
        <w:rPr>
          <w:b/>
          <w:bCs/>
          <w:i/>
          <w:iCs/>
          <w:lang w:val="sr-Latn-BA"/>
        </w:rPr>
        <w:t>ječi</w:t>
      </w:r>
      <w:r w:rsidRPr="00C05EDB">
        <w:rPr>
          <w:b/>
          <w:bCs/>
          <w:i/>
          <w:iCs/>
          <w:lang w:val="sr-Latn-BA"/>
        </w:rPr>
        <w:t>:</w:t>
      </w:r>
      <w:r>
        <w:rPr>
          <w:i/>
          <w:iCs/>
          <w:lang w:val="sr-Latn-BA"/>
        </w:rPr>
        <w:t xml:space="preserve"> </w:t>
      </w:r>
      <w:r w:rsidR="00985695" w:rsidRPr="00985695">
        <w:rPr>
          <w:i/>
          <w:iCs/>
          <w:lang w:val="sr-Latn-BA"/>
        </w:rPr>
        <w:t>samo</w:t>
      </w:r>
      <w:r w:rsidR="002F40A1">
        <w:rPr>
          <w:i/>
          <w:iCs/>
          <w:lang w:val="sr-Latn-BA"/>
        </w:rPr>
        <w:t>uslužne</w:t>
      </w:r>
      <w:r w:rsidR="00985695" w:rsidRPr="00985695">
        <w:rPr>
          <w:i/>
          <w:iCs/>
          <w:lang w:val="sr-Latn-BA"/>
        </w:rPr>
        <w:t xml:space="preserve"> kase, GPSS simulacija, optimizacija redova čekanja, vr</w:t>
      </w:r>
      <w:r w:rsidR="002F40A1">
        <w:rPr>
          <w:i/>
          <w:iCs/>
          <w:lang w:val="sr-Latn-BA"/>
        </w:rPr>
        <w:t>ij</w:t>
      </w:r>
      <w:r w:rsidR="00985695" w:rsidRPr="00985695">
        <w:rPr>
          <w:i/>
          <w:iCs/>
          <w:lang w:val="sr-Latn-BA"/>
        </w:rPr>
        <w:t>eme čekanja, operativna efikasnost.</w:t>
      </w:r>
    </w:p>
    <w:p w14:paraId="5D9EA00C" w14:textId="77777777" w:rsidR="00467643" w:rsidRDefault="00467643" w:rsidP="00662BD8">
      <w:pPr>
        <w:rPr>
          <w:i/>
          <w:iCs/>
          <w:lang w:val="sr-Latn-BA"/>
        </w:rPr>
      </w:pPr>
    </w:p>
    <w:p w14:paraId="19350A06" w14:textId="22CE34D7" w:rsidR="00467643" w:rsidRDefault="00467643">
      <w:pPr>
        <w:spacing w:before="0" w:after="160" w:line="278" w:lineRule="auto"/>
        <w:ind w:firstLine="0"/>
        <w:jc w:val="left"/>
        <w:rPr>
          <w:i/>
          <w:iCs/>
          <w:lang w:val="sr-Latn-BA"/>
        </w:rPr>
      </w:pPr>
      <w:r>
        <w:rPr>
          <w:i/>
          <w:iCs/>
          <w:lang w:val="sr-Latn-BA"/>
        </w:rPr>
        <w:br w:type="page"/>
      </w:r>
    </w:p>
    <w:p w14:paraId="5BCDD978" w14:textId="5EE53340" w:rsidR="00467643" w:rsidRDefault="00645843" w:rsidP="00C25114">
      <w:pPr>
        <w:pStyle w:val="Heading1"/>
        <w:numPr>
          <w:ilvl w:val="0"/>
          <w:numId w:val="0"/>
        </w:numPr>
        <w:ind w:left="432" w:hanging="432"/>
        <w:rPr>
          <w:lang w:val="sr-Latn-BA"/>
        </w:rPr>
      </w:pPr>
      <w:bookmarkStart w:id="0" w:name="_Toc201679370"/>
      <w:r>
        <w:rPr>
          <w:lang w:val="sr-Latn-BA"/>
        </w:rPr>
        <w:lastRenderedPageBreak/>
        <w:t>Uvod</w:t>
      </w:r>
      <w:bookmarkEnd w:id="0"/>
    </w:p>
    <w:p w14:paraId="45613034" w14:textId="6BD443DE" w:rsidR="00985695" w:rsidRPr="00985695" w:rsidRDefault="00985695" w:rsidP="00985695">
      <w:pPr>
        <w:rPr>
          <w:lang w:val="sr-Latn-BA"/>
        </w:rPr>
      </w:pPr>
      <w:r w:rsidRPr="00985695">
        <w:rPr>
          <w:lang w:val="sr-Latn-BA"/>
        </w:rPr>
        <w:t>U savremenim supermarketima, samo</w:t>
      </w:r>
      <w:r w:rsidR="00DF2CBC">
        <w:rPr>
          <w:lang w:val="sr-Latn-BA"/>
        </w:rPr>
        <w:t>uslužne</w:t>
      </w:r>
      <w:r w:rsidRPr="00985695">
        <w:rPr>
          <w:lang w:val="sr-Latn-BA"/>
        </w:rPr>
        <w:t xml:space="preserve"> kase postale su ključni d</w:t>
      </w:r>
      <w:r w:rsidR="00DF2CBC">
        <w:rPr>
          <w:lang w:val="sr-Latn-BA"/>
        </w:rPr>
        <w:t>io</w:t>
      </w:r>
      <w:r w:rsidRPr="00985695">
        <w:rPr>
          <w:lang w:val="sr-Latn-BA"/>
        </w:rPr>
        <w:t xml:space="preserve"> procesa naplate, nudeći kupcima veću autonomiju, bržu uslugu i smanjenje zavisnosti od radnika. Ove kase omogućavaju kupcima da sami skeniraju i pakuju svoje proizvode, što ubrzava tok kupovine i poboljšava korisničko iskustvo. Međutim, iako samo</w:t>
      </w:r>
      <w:r w:rsidR="00DF2CBC">
        <w:rPr>
          <w:lang w:val="sr-Latn-BA"/>
        </w:rPr>
        <w:t>uslužne</w:t>
      </w:r>
      <w:r w:rsidRPr="00985695">
        <w:rPr>
          <w:lang w:val="sr-Latn-BA"/>
        </w:rPr>
        <w:t xml:space="preserve"> kase pružaju brojne prednosti, njihova efikasnost uveliko zavisi od pravilnog projektovanja sistema, upravljanja resursima i analize rada. Neoptimalan raspored ili nedovoljan broj kasa može dovesti do stvaranja gužvi, produženog vremena čekanja i nezadovoljstva kupaca.</w:t>
      </w:r>
    </w:p>
    <w:p w14:paraId="0BB0BC41" w14:textId="3C0CBB4E" w:rsidR="00985695" w:rsidRPr="00985695" w:rsidRDefault="00985695" w:rsidP="00985695">
      <w:pPr>
        <w:rPr>
          <w:lang w:val="sr-Latn-BA"/>
        </w:rPr>
      </w:pPr>
      <w:r w:rsidRPr="00985695">
        <w:rPr>
          <w:lang w:val="sr-Latn-BA"/>
        </w:rPr>
        <w:t>Simulacija procesa u supermarketima igra ključnu ulogu u optimizaciji poslovanja, jer omogućava modeliranje različitih scenarija bez potrebe za skupim i vremenski zaht</w:t>
      </w:r>
      <w:r w:rsidR="00DF2CBC">
        <w:rPr>
          <w:lang w:val="sr-Latn-BA"/>
        </w:rPr>
        <w:t>ij</w:t>
      </w:r>
      <w:r w:rsidRPr="00985695">
        <w:rPr>
          <w:lang w:val="sr-Latn-BA"/>
        </w:rPr>
        <w:t>evnim eksperimentima u stvarnim uslovima. Jedan od najefikasnijih alata za simulaciju diskretnih događaja, kao što je tok kupaca na samoposlužnim kasama, jeste GPSS (General Purpose Simulation System). GPSS je posebno pogodan za modeliranje sistema sa redovima čekanja, jer omogućava vizuelno praćenje entiteta kroz sistem i m</w:t>
      </w:r>
      <w:r w:rsidR="00DF2CBC">
        <w:rPr>
          <w:lang w:val="sr-Latn-BA"/>
        </w:rPr>
        <w:t>j</w:t>
      </w:r>
      <w:r w:rsidRPr="00985695">
        <w:rPr>
          <w:lang w:val="sr-Latn-BA"/>
        </w:rPr>
        <w:t>erenje performansi kao što su pros</w:t>
      </w:r>
      <w:r w:rsidR="00DF2CBC">
        <w:rPr>
          <w:lang w:val="sr-Latn-BA"/>
        </w:rPr>
        <w:t>ij</w:t>
      </w:r>
      <w:r w:rsidRPr="00985695">
        <w:rPr>
          <w:lang w:val="sr-Latn-BA"/>
        </w:rPr>
        <w:t>ečno vr</w:t>
      </w:r>
      <w:r w:rsidR="00DF2CBC">
        <w:rPr>
          <w:lang w:val="sr-Latn-BA"/>
        </w:rPr>
        <w:t>ij</w:t>
      </w:r>
      <w:r w:rsidRPr="00985695">
        <w:rPr>
          <w:lang w:val="sr-Latn-BA"/>
        </w:rPr>
        <w:t>eme čekanja, iskoriš</w:t>
      </w:r>
      <w:r w:rsidR="00DF2CBC">
        <w:rPr>
          <w:lang w:val="sr-Latn-BA"/>
        </w:rPr>
        <w:t>t</w:t>
      </w:r>
      <w:r w:rsidRPr="00985695">
        <w:rPr>
          <w:lang w:val="sr-Latn-BA"/>
        </w:rPr>
        <w:t>enje resursa i dužina redova.</w:t>
      </w:r>
    </w:p>
    <w:p w14:paraId="06E00715" w14:textId="54193599" w:rsidR="00985695" w:rsidRDefault="00985695" w:rsidP="00985695">
      <w:pPr>
        <w:rPr>
          <w:lang w:val="sr-Latn-BA"/>
        </w:rPr>
      </w:pPr>
      <w:r w:rsidRPr="00985695">
        <w:rPr>
          <w:lang w:val="sr-Latn-BA"/>
        </w:rPr>
        <w:t>Cilj ovog rada je da koriš</w:t>
      </w:r>
      <w:r w:rsidR="00DF2CBC">
        <w:rPr>
          <w:lang w:val="sr-Latn-BA"/>
        </w:rPr>
        <w:t>t</w:t>
      </w:r>
      <w:r w:rsidRPr="00985695">
        <w:rPr>
          <w:lang w:val="sr-Latn-BA"/>
        </w:rPr>
        <w:t>enjem GPSS-a modelira rad samo</w:t>
      </w:r>
      <w:r w:rsidR="00DF2CBC">
        <w:rPr>
          <w:lang w:val="sr-Latn-BA"/>
        </w:rPr>
        <w:t>uslužnih</w:t>
      </w:r>
      <w:r w:rsidRPr="00985695">
        <w:rPr>
          <w:lang w:val="sr-Latn-BA"/>
        </w:rPr>
        <w:t xml:space="preserve"> kasa u supermarketu, analizira performanse sistema u različitim uslovima (npr. prom</w:t>
      </w:r>
      <w:r w:rsidR="00DF2CBC">
        <w:rPr>
          <w:lang w:val="sr-Latn-BA"/>
        </w:rPr>
        <w:t>j</w:t>
      </w:r>
      <w:r w:rsidRPr="00985695">
        <w:rPr>
          <w:lang w:val="sr-Latn-BA"/>
        </w:rPr>
        <w:t>enljivim intenzitetom dolazaka kupaca ili brojem aktivnih kasa) i da na osnovu rezultata simulacije da preporuke za optimizaciju.</w:t>
      </w:r>
    </w:p>
    <w:p w14:paraId="4161F98C" w14:textId="538E2E3C" w:rsidR="00985695" w:rsidRDefault="00985695" w:rsidP="00985695">
      <w:pPr>
        <w:rPr>
          <w:lang w:val="sr-Latn-BA"/>
        </w:rPr>
      </w:pPr>
      <w:r w:rsidRPr="00985695">
        <w:rPr>
          <w:lang w:val="sr-Latn-BA"/>
        </w:rPr>
        <w:t>Rezultati ovog istraživanja mogu biti od velikog praktičnog značaja za menadžere supermarketa, pružajući im podatke potrebne za donošenje odluka o rasporedu radnika, broju samoposlužnih kasa i strategijama upravljanja redovima čekanja. Konačno, ovaj rad doprinosi boljem razum</w:t>
      </w:r>
      <w:r w:rsidR="00DF2CBC">
        <w:rPr>
          <w:lang w:val="sr-Latn-BA"/>
        </w:rPr>
        <w:t>ij</w:t>
      </w:r>
      <w:r w:rsidRPr="00985695">
        <w:rPr>
          <w:lang w:val="sr-Latn-BA"/>
        </w:rPr>
        <w:t>evanju prim</w:t>
      </w:r>
      <w:r w:rsidR="00DF2CBC">
        <w:rPr>
          <w:lang w:val="sr-Latn-BA"/>
        </w:rPr>
        <w:t>j</w:t>
      </w:r>
      <w:r w:rsidRPr="00985695">
        <w:rPr>
          <w:lang w:val="sr-Latn-BA"/>
        </w:rPr>
        <w:t>ene simulacionih modela u optimizaciji maloprodajnih procesa.</w:t>
      </w:r>
    </w:p>
    <w:p w14:paraId="2174BBC0" w14:textId="0EACBBBD" w:rsidR="00985695" w:rsidRDefault="00985695" w:rsidP="00985695">
      <w:pPr>
        <w:rPr>
          <w:lang w:val="sr-Latn-BA"/>
        </w:rPr>
      </w:pPr>
      <w:r w:rsidRPr="00985695">
        <w:rPr>
          <w:lang w:val="sr-Latn-BA"/>
        </w:rPr>
        <w:t>U narednim poglavljima biće prikazani teorijski okvir simulacionog modeliranja, opis GPSS-a, metodologija izrade modela, analiza rezultata i zaključna razmatranja sa preporukama za unapr</w:t>
      </w:r>
      <w:r w:rsidR="00DF2CBC">
        <w:rPr>
          <w:lang w:val="sr-Latn-BA"/>
        </w:rPr>
        <w:t>ij</w:t>
      </w:r>
      <w:r w:rsidRPr="00985695">
        <w:rPr>
          <w:lang w:val="sr-Latn-BA"/>
        </w:rPr>
        <w:t>eđenje sistema samo</w:t>
      </w:r>
      <w:r w:rsidR="00DF2CBC">
        <w:rPr>
          <w:lang w:val="sr-Latn-BA"/>
        </w:rPr>
        <w:t>uslužnih</w:t>
      </w:r>
      <w:r w:rsidRPr="00985695">
        <w:rPr>
          <w:lang w:val="sr-Latn-BA"/>
        </w:rPr>
        <w:t xml:space="preserve"> kasa.</w:t>
      </w:r>
    </w:p>
    <w:p w14:paraId="36618A79" w14:textId="448A8D1F" w:rsidR="00985695" w:rsidRDefault="00985695">
      <w:pPr>
        <w:spacing w:before="0" w:after="160" w:line="278" w:lineRule="auto"/>
        <w:ind w:firstLine="0"/>
        <w:jc w:val="left"/>
        <w:rPr>
          <w:lang w:val="sr-Latn-BA"/>
        </w:rPr>
      </w:pPr>
      <w:r>
        <w:rPr>
          <w:lang w:val="sr-Latn-BA"/>
        </w:rPr>
        <w:br w:type="page"/>
      </w:r>
    </w:p>
    <w:p w14:paraId="1254AFB6" w14:textId="439F40A8" w:rsidR="00985695" w:rsidRDefault="007E55D8" w:rsidP="007E55D8">
      <w:pPr>
        <w:pStyle w:val="Heading1"/>
        <w:rPr>
          <w:lang w:val="sr-Latn-BA"/>
        </w:rPr>
      </w:pPr>
      <w:bookmarkStart w:id="1" w:name="_Toc201679371"/>
      <w:r>
        <w:rPr>
          <w:lang w:val="sr-Latn-BA"/>
        </w:rPr>
        <w:lastRenderedPageBreak/>
        <w:t>Opis GPSS jezika i alata GPSS jezika</w:t>
      </w:r>
      <w:bookmarkEnd w:id="1"/>
    </w:p>
    <w:p w14:paraId="146D813C" w14:textId="102C103D" w:rsidR="006C62B0" w:rsidRDefault="006C62B0" w:rsidP="006C62B0">
      <w:pPr>
        <w:rPr>
          <w:lang w:val="sr-Latn-BA"/>
        </w:rPr>
      </w:pPr>
      <w:r w:rsidRPr="006C62B0">
        <w:rPr>
          <w:lang w:val="sr-Latn-BA"/>
        </w:rPr>
        <w:t>GPSS (General Purpose Simulation System) predstavlja specijalizirani simulacioni jezik koji se koristi za modeliranje diskretnih događaja, posebno sistema sa redovima čekanja. Razvijen još 1960-ih godina, GPSS je i danas relevantan zahvaljujući svojoj jednostavnosti i moći u analizi kompleksnih sistema. Osnovna karakteristika ovog jezika je njegova blokovska struktura, gdje svaki blok predstavlja određenu operaciju u sistemu.</w:t>
      </w:r>
    </w:p>
    <w:p w14:paraId="2B2B639A" w14:textId="77777777" w:rsidR="006F0A1D" w:rsidRDefault="006F0A1D" w:rsidP="006F0A1D">
      <w:pPr>
        <w:keepNext/>
        <w:jc w:val="center"/>
      </w:pPr>
      <w:r>
        <w:rPr>
          <w:noProof/>
          <w:lang w:val="sr-Latn-BA"/>
          <w14:ligatures w14:val="standardContextual"/>
        </w:rPr>
        <w:drawing>
          <wp:inline distT="0" distB="0" distL="0" distR="0" wp14:anchorId="479D259E" wp14:editId="111CB490">
            <wp:extent cx="2730455" cy="2137558"/>
            <wp:effectExtent l="0" t="0" r="0" b="0"/>
            <wp:docPr id="18710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9021" name="Picture 1871090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3149" cy="2202296"/>
                    </a:xfrm>
                    <a:prstGeom prst="rect">
                      <a:avLst/>
                    </a:prstGeom>
                  </pic:spPr>
                </pic:pic>
              </a:graphicData>
            </a:graphic>
          </wp:inline>
        </w:drawing>
      </w:r>
    </w:p>
    <w:p w14:paraId="4635F86A" w14:textId="41F907C8" w:rsidR="006F0A1D" w:rsidRDefault="006F0A1D" w:rsidP="006F0A1D">
      <w:pPr>
        <w:pStyle w:val="Caption"/>
        <w:jc w:val="center"/>
      </w:pPr>
      <w:bookmarkStart w:id="2" w:name="_Toc201678904"/>
      <w:r>
        <w:t xml:space="preserve">Slika </w:t>
      </w:r>
      <w:fldSimple w:instr=" SEQ Slika \* ARABIC ">
        <w:r w:rsidR="005A5030">
          <w:rPr>
            <w:noProof/>
          </w:rPr>
          <w:t>1</w:t>
        </w:r>
      </w:fldSimple>
      <w:r>
        <w:t xml:space="preserve"> - Zvanični logo GPSS-a (Izvor: </w:t>
      </w:r>
      <w:hyperlink r:id="rId9" w:history="1">
        <w:r w:rsidR="006C62B0" w:rsidRPr="004E50DD">
          <w:rPr>
            <w:rStyle w:val="Hyperlink"/>
          </w:rPr>
          <w:t>https://en.wikipedia.org/wiki/GPSS</w:t>
        </w:r>
      </w:hyperlink>
      <w:r>
        <w:t>)</w:t>
      </w:r>
      <w:bookmarkEnd w:id="2"/>
    </w:p>
    <w:p w14:paraId="742A3785" w14:textId="1165951C" w:rsidR="006C62B0" w:rsidRDefault="006C62B0" w:rsidP="006C62B0">
      <w:r w:rsidRPr="006C62B0">
        <w:t>U ovom istraživanju korišten je GPSS World, savremena verzija GPSS alata koja nudi brojne prednosti u odnosu na tradicionalne implementacije. GPSS World omogućava:</w:t>
      </w:r>
    </w:p>
    <w:p w14:paraId="7C775784" w14:textId="324AC469" w:rsidR="006C62B0" w:rsidRDefault="006C62B0" w:rsidP="006C62B0">
      <w:pPr>
        <w:pStyle w:val="ListParagraph"/>
        <w:numPr>
          <w:ilvl w:val="0"/>
          <w:numId w:val="15"/>
        </w:numPr>
      </w:pPr>
      <w:r>
        <w:t>Grafički prikaz modela što olakšava razumijevanje toka simulacije</w:t>
      </w:r>
    </w:p>
    <w:p w14:paraId="116049DE" w14:textId="7C0E0F55" w:rsidR="006C62B0" w:rsidRDefault="006C62B0" w:rsidP="006C62B0">
      <w:pPr>
        <w:pStyle w:val="ListParagraph"/>
        <w:numPr>
          <w:ilvl w:val="0"/>
          <w:numId w:val="15"/>
        </w:numPr>
      </w:pPr>
      <w:r>
        <w:t>Detalj</w:t>
      </w:r>
      <w:r w:rsidR="00000BC2">
        <w:t>nije</w:t>
      </w:r>
      <w:r>
        <w:t xml:space="preserve"> statističke analize nakon izvršavanja simulacije</w:t>
      </w:r>
    </w:p>
    <w:p w14:paraId="00E79139" w14:textId="046DB1AC" w:rsidR="006C62B0" w:rsidRDefault="006C62B0" w:rsidP="006C62B0">
      <w:pPr>
        <w:pStyle w:val="ListParagraph"/>
        <w:numPr>
          <w:ilvl w:val="0"/>
          <w:numId w:val="15"/>
        </w:numPr>
      </w:pPr>
      <w:r>
        <w:t>Mogućnost animacije tokova kroz sistem</w:t>
      </w:r>
    </w:p>
    <w:p w14:paraId="43B0EF7F" w14:textId="3E354458" w:rsidR="006C62B0" w:rsidRDefault="006C62B0" w:rsidP="006C62B0">
      <w:pPr>
        <w:pStyle w:val="ListParagraph"/>
        <w:numPr>
          <w:ilvl w:val="0"/>
          <w:numId w:val="15"/>
        </w:numPr>
      </w:pPr>
      <w:r>
        <w:t>Interaktivno debag</w:t>
      </w:r>
      <w:r w:rsidR="00000BC2">
        <w:t>ovanje</w:t>
      </w:r>
      <w:r>
        <w:t xml:space="preserve"> </w:t>
      </w:r>
      <w:r w:rsidR="00000BC2">
        <w:t xml:space="preserve">grešaka </w:t>
      </w:r>
      <w:r>
        <w:t>tokom izvršavanja modela</w:t>
      </w:r>
    </w:p>
    <w:p w14:paraId="05D98270" w14:textId="29952367" w:rsidR="006C62B0" w:rsidRDefault="006C62B0" w:rsidP="006C62B0">
      <w:r w:rsidRPr="006C62B0">
        <w:t>Ključni elementi GPSS modela uključuju:</w:t>
      </w:r>
    </w:p>
    <w:p w14:paraId="152C549F" w14:textId="5D853CA2" w:rsidR="006C62B0" w:rsidRDefault="006C62B0" w:rsidP="006C62B0">
      <w:pPr>
        <w:pStyle w:val="ListParagraph"/>
        <w:numPr>
          <w:ilvl w:val="0"/>
          <w:numId w:val="16"/>
        </w:numPr>
      </w:pPr>
      <w:r>
        <w:t>Transakcije - dinamički objekti (u našem slučaju kupci) koji se kreću kroz sistem</w:t>
      </w:r>
    </w:p>
    <w:p w14:paraId="6A0BAB42" w14:textId="12F43854" w:rsidR="006C62B0" w:rsidRDefault="006C62B0" w:rsidP="006C62B0">
      <w:pPr>
        <w:pStyle w:val="ListParagraph"/>
        <w:numPr>
          <w:ilvl w:val="0"/>
          <w:numId w:val="16"/>
        </w:numPr>
      </w:pPr>
      <w:r>
        <w:t>Resursi - statički objekti (samousl</w:t>
      </w:r>
      <w:r w:rsidR="00000BC2">
        <w:t>užne</w:t>
      </w:r>
      <w:r>
        <w:t xml:space="preserve"> kase) koje transakcije koriste</w:t>
      </w:r>
    </w:p>
    <w:p w14:paraId="024B765F" w14:textId="5CB604AD" w:rsidR="006C62B0" w:rsidRDefault="006C62B0" w:rsidP="006C62B0">
      <w:pPr>
        <w:pStyle w:val="ListParagraph"/>
        <w:numPr>
          <w:ilvl w:val="0"/>
          <w:numId w:val="16"/>
        </w:numPr>
      </w:pPr>
      <w:r>
        <w:t>Blokovi - osnovne gradivne jedinice modela:</w:t>
      </w:r>
    </w:p>
    <w:p w14:paraId="1247C55E" w14:textId="037F5390" w:rsidR="006C62B0" w:rsidRDefault="006C62B0" w:rsidP="006C62B0">
      <w:pPr>
        <w:pStyle w:val="ListParagraph"/>
        <w:numPr>
          <w:ilvl w:val="1"/>
          <w:numId w:val="16"/>
        </w:numPr>
      </w:pPr>
      <w:r>
        <w:t>GENERATE - stvara nove transakcije (dolazak kupaca)</w:t>
      </w:r>
    </w:p>
    <w:p w14:paraId="3F3B80E7" w14:textId="617FEBA0" w:rsidR="006C62B0" w:rsidRDefault="006C62B0" w:rsidP="006C62B0">
      <w:pPr>
        <w:pStyle w:val="ListParagraph"/>
        <w:numPr>
          <w:ilvl w:val="1"/>
          <w:numId w:val="16"/>
        </w:numPr>
      </w:pPr>
      <w:r>
        <w:t>QUEUE - formira red čekanja</w:t>
      </w:r>
    </w:p>
    <w:p w14:paraId="17CB7BDD" w14:textId="46B56725" w:rsidR="006C62B0" w:rsidRDefault="006C62B0" w:rsidP="006C62B0">
      <w:pPr>
        <w:pStyle w:val="ListParagraph"/>
        <w:numPr>
          <w:ilvl w:val="1"/>
          <w:numId w:val="16"/>
        </w:numPr>
      </w:pPr>
      <w:r>
        <w:t>SEIZE - zauzima resurs (kasa)</w:t>
      </w:r>
    </w:p>
    <w:p w14:paraId="7476155F" w14:textId="2E051FC7" w:rsidR="006C62B0" w:rsidRDefault="006C62B0" w:rsidP="006C62B0">
      <w:pPr>
        <w:pStyle w:val="ListParagraph"/>
        <w:numPr>
          <w:ilvl w:val="1"/>
          <w:numId w:val="16"/>
        </w:numPr>
      </w:pPr>
      <w:r>
        <w:t>ADVANCE - simulira vr</w:t>
      </w:r>
      <w:r w:rsidR="00000BC2">
        <w:t>ij</w:t>
      </w:r>
      <w:r>
        <w:t>eme obrade</w:t>
      </w:r>
    </w:p>
    <w:p w14:paraId="01FE45FA" w14:textId="711EDE50" w:rsidR="006C62B0" w:rsidRDefault="006C62B0" w:rsidP="006C62B0">
      <w:pPr>
        <w:pStyle w:val="ListParagraph"/>
        <w:numPr>
          <w:ilvl w:val="1"/>
          <w:numId w:val="16"/>
        </w:numPr>
      </w:pPr>
      <w:r>
        <w:t>RELEASE - oslobađa resurs</w:t>
      </w:r>
    </w:p>
    <w:p w14:paraId="6F210114" w14:textId="77777777" w:rsidR="00CE6CD6" w:rsidRDefault="00CE6CD6" w:rsidP="00CE6CD6"/>
    <w:p w14:paraId="24073D98" w14:textId="0C185544" w:rsidR="00CE6CD6" w:rsidRDefault="006E1AA6" w:rsidP="006E1AA6">
      <w:pPr>
        <w:pStyle w:val="Heading2"/>
      </w:pPr>
      <w:bookmarkStart w:id="3" w:name="_Toc201679372"/>
      <w:r>
        <w:lastRenderedPageBreak/>
        <w:t>Osnovi Simulacije</w:t>
      </w:r>
      <w:bookmarkEnd w:id="3"/>
    </w:p>
    <w:p w14:paraId="7EADDCD1" w14:textId="3C7EDEC6" w:rsidR="006E1AA6" w:rsidRDefault="006E1AA6" w:rsidP="006E1AA6">
      <w:r>
        <w:t>Simulacija je proces oponašanja stvarnog sistema pomoću modela kako bi se proučilo njegovo ponašanje u kontrolisanim uslovima. U inženjeringu, ekonomiji, informatici i drugim oblastima, simulacija omogućava istraživanje složenih sistema bez rizika i troškova eksperimentisanja u stvarnom okruženju.</w:t>
      </w:r>
    </w:p>
    <w:p w14:paraId="05C0B8AB" w14:textId="40DDB410" w:rsidR="006E1AA6" w:rsidRDefault="006E1AA6" w:rsidP="006E1AA6">
      <w:r>
        <w:t>Simulacija omogućava analizu performansi sistema, identifikaciju problema i testiranje različitih scenarija. Um</w:t>
      </w:r>
      <w:r w:rsidR="00271F91">
        <w:t>i</w:t>
      </w:r>
      <w:r>
        <w:t>jesto da se sistem stvarno izgradi i testira, model se implementira u simulacionom jeziku i izvršava na računaru, čime se dobija uvid u funkcionisanje procesa bez fizičke implementacije.</w:t>
      </w:r>
    </w:p>
    <w:p w14:paraId="4130E8EE" w14:textId="77777777" w:rsidR="00930D10" w:rsidRDefault="00930D10" w:rsidP="00930D10">
      <w:pPr>
        <w:keepNext/>
      </w:pPr>
      <w:r>
        <w:rPr>
          <w:noProof/>
          <w14:ligatures w14:val="standardContextual"/>
        </w:rPr>
        <w:drawing>
          <wp:inline distT="0" distB="0" distL="0" distR="0" wp14:anchorId="4BCB7CD5" wp14:editId="57EE0DC5">
            <wp:extent cx="5521090" cy="3747752"/>
            <wp:effectExtent l="0" t="0" r="3810" b="5715"/>
            <wp:docPr id="380981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81270" name="Picture 380981270"/>
                    <pic:cNvPicPr/>
                  </pic:nvPicPr>
                  <pic:blipFill>
                    <a:blip r:embed="rId10">
                      <a:extLst>
                        <a:ext uri="{28A0092B-C50C-407E-A947-70E740481C1C}">
                          <a14:useLocalDpi xmlns:a14="http://schemas.microsoft.com/office/drawing/2010/main" val="0"/>
                        </a:ext>
                      </a:extLst>
                    </a:blip>
                    <a:stretch>
                      <a:fillRect/>
                    </a:stretch>
                  </pic:blipFill>
                  <pic:spPr>
                    <a:xfrm>
                      <a:off x="0" y="0"/>
                      <a:ext cx="5524834" cy="3750293"/>
                    </a:xfrm>
                    <a:prstGeom prst="rect">
                      <a:avLst/>
                    </a:prstGeom>
                  </pic:spPr>
                </pic:pic>
              </a:graphicData>
            </a:graphic>
          </wp:inline>
        </w:drawing>
      </w:r>
    </w:p>
    <w:p w14:paraId="64846BDE" w14:textId="019F5B61" w:rsidR="00930D10" w:rsidRDefault="00930D10" w:rsidP="00930D10">
      <w:pPr>
        <w:pStyle w:val="Caption"/>
      </w:pPr>
      <w:bookmarkStart w:id="4" w:name="_Toc201678905"/>
      <w:r>
        <w:t xml:space="preserve">Slika </w:t>
      </w:r>
      <w:fldSimple w:instr=" SEQ Slika \* ARABIC ">
        <w:r w:rsidR="005A5030">
          <w:rPr>
            <w:noProof/>
          </w:rPr>
          <w:t>2</w:t>
        </w:r>
      </w:fldSimple>
      <w:r>
        <w:t xml:space="preserve"> - </w:t>
      </w:r>
      <w:r w:rsidRPr="00E8486F">
        <w:t>Dijagram prikazuje osnovne komponente simulacionog procesa</w:t>
      </w:r>
      <w:r>
        <w:t xml:space="preserve"> (Izvor: </w:t>
      </w:r>
      <w:hyperlink r:id="rId11" w:history="1">
        <w:r w:rsidRPr="004E50DD">
          <w:rPr>
            <w:rStyle w:val="Hyperlink"/>
          </w:rPr>
          <w:t>https://www.researchgate.net/figure/Simulation-model-block-diagram_fig8_259134790</w:t>
        </w:r>
      </w:hyperlink>
      <w:r>
        <w:t>)</w:t>
      </w:r>
      <w:bookmarkEnd w:id="4"/>
    </w:p>
    <w:p w14:paraId="0471E49E" w14:textId="7CA607F9" w:rsidR="00B31603" w:rsidRDefault="006E1AA6" w:rsidP="00B31603">
      <w:pPr>
        <w:ind w:firstLine="576"/>
      </w:pPr>
      <w:r>
        <w:t>Postoji mnogo simulacionih jezika i alata, a među njima se izdvaja GPSS zbog svoje specifične orijentacije na diskretno-događajske simulacije, koje su posebno pogodne za modeliranje sistema kao što su linije čekanja, kase, transportni sistemi i proizvodne linije</w:t>
      </w:r>
      <w:r w:rsidR="00B31603">
        <w:t>.</w:t>
      </w:r>
    </w:p>
    <w:p w14:paraId="2E2EC357" w14:textId="22F0C345" w:rsidR="00690844" w:rsidRDefault="00690844" w:rsidP="00690844">
      <w:pPr>
        <w:pStyle w:val="Heading2"/>
      </w:pPr>
      <w:bookmarkStart w:id="5" w:name="_Toc201679373"/>
      <w:r>
        <w:lastRenderedPageBreak/>
        <w:t>Vrste simulacije</w:t>
      </w:r>
      <w:bookmarkEnd w:id="5"/>
    </w:p>
    <w:p w14:paraId="0A9A7C0F" w14:textId="60C435D8" w:rsidR="00690844" w:rsidRDefault="009002DF" w:rsidP="00690844">
      <w:r w:rsidRPr="009002DF">
        <w:t>Simulacije se mogu klasifikovati po različitim kriterijumima, a najčešće prema prirodi vremena, načinu izvršavanja i vrsti sistema koji se modelira. Glavne vrste simulacija su:</w:t>
      </w:r>
    </w:p>
    <w:p w14:paraId="1029DD94" w14:textId="7597330C" w:rsidR="009002DF" w:rsidRDefault="009002DF" w:rsidP="009002DF">
      <w:r>
        <w:t xml:space="preserve">1. </w:t>
      </w:r>
      <w:r w:rsidRPr="0099155A">
        <w:rPr>
          <w:b/>
          <w:bCs/>
        </w:rPr>
        <w:t>Diskretna simulacija</w:t>
      </w:r>
      <w:r>
        <w:t xml:space="preserve"> – promjene u sistemu se dešavaju u tačno određenim vremenskim trenu</w:t>
      </w:r>
      <w:r w:rsidR="00281F11">
        <w:t>t</w:t>
      </w:r>
      <w:r>
        <w:t>cima, kada dođe do događaja (npr. dolazak kupca, početak skeniranja). GPSS pripada ovoj grupi.</w:t>
      </w:r>
    </w:p>
    <w:p w14:paraId="21A22D84" w14:textId="7298D603" w:rsidR="009002DF" w:rsidRDefault="009002DF" w:rsidP="009002DF">
      <w:r>
        <w:t xml:space="preserve">2. </w:t>
      </w:r>
      <w:r w:rsidRPr="0099155A">
        <w:rPr>
          <w:b/>
          <w:bCs/>
        </w:rPr>
        <w:t>Kontinuirana simulacija</w:t>
      </w:r>
      <w:r>
        <w:t xml:space="preserve"> – modelira sisteme koji se mijenjaju stalno kroz vrijeme, kao npr. simulacija promjene temperature, nivoa tečnosti u rezervoaru ili električnog napona.</w:t>
      </w:r>
    </w:p>
    <w:p w14:paraId="7F7AE8F7" w14:textId="104999AA" w:rsidR="009002DF" w:rsidRDefault="009002DF" w:rsidP="009002DF">
      <w:r>
        <w:t xml:space="preserve">3. </w:t>
      </w:r>
      <w:r w:rsidRPr="0099155A">
        <w:rPr>
          <w:b/>
          <w:bCs/>
        </w:rPr>
        <w:t>Stohastička simulacija</w:t>
      </w:r>
      <w:r>
        <w:t xml:space="preserve"> – uključuje nasumične varijable i koristi metode slučajnog broja da simulira neizvjesne procese, kao što je vrijeme dolaska korisnika.</w:t>
      </w:r>
    </w:p>
    <w:p w14:paraId="54624F55" w14:textId="6B3FF93D" w:rsidR="009002DF" w:rsidRDefault="009002DF" w:rsidP="009002DF">
      <w:r>
        <w:t xml:space="preserve">4. </w:t>
      </w:r>
      <w:r w:rsidRPr="0099155A">
        <w:rPr>
          <w:b/>
          <w:bCs/>
        </w:rPr>
        <w:t>Deterministička simulacija</w:t>
      </w:r>
      <w:r>
        <w:t xml:space="preserve"> – ponašanje sistema je potpuno predvidivo i ne uključuje slučajne elemente.</w:t>
      </w:r>
    </w:p>
    <w:p w14:paraId="10C2975A" w14:textId="5A8A5C39" w:rsidR="009002DF" w:rsidRDefault="009002DF" w:rsidP="009002DF">
      <w:r>
        <w:t xml:space="preserve">5. </w:t>
      </w:r>
      <w:r w:rsidRPr="0099155A">
        <w:rPr>
          <w:b/>
          <w:bCs/>
        </w:rPr>
        <w:t>Staticka vs. dinamička simulacija</w:t>
      </w:r>
      <w:r>
        <w:t xml:space="preserve"> – statičke simulacije proučavaju sistem u jednoj tački u vremenu, dok se dinamičke bave promjenama sistema kroz vrijeme.</w:t>
      </w:r>
    </w:p>
    <w:p w14:paraId="4FBFF563" w14:textId="77777777" w:rsidR="00CC5B87" w:rsidRDefault="00CC5B87" w:rsidP="00CC5B87">
      <w:pPr>
        <w:keepNext/>
      </w:pPr>
      <w:r>
        <w:rPr>
          <w:noProof/>
          <w14:ligatures w14:val="standardContextual"/>
        </w:rPr>
        <w:drawing>
          <wp:inline distT="0" distB="0" distL="0" distR="0" wp14:anchorId="7A0E1E73" wp14:editId="32BEB15E">
            <wp:extent cx="3981450" cy="3476625"/>
            <wp:effectExtent l="0" t="0" r="0" b="9525"/>
            <wp:docPr id="1405518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8662" name="Picture 1405518662"/>
                    <pic:cNvPicPr/>
                  </pic:nvPicPr>
                  <pic:blipFill>
                    <a:blip r:embed="rId12">
                      <a:extLst>
                        <a:ext uri="{28A0092B-C50C-407E-A947-70E740481C1C}">
                          <a14:useLocalDpi xmlns:a14="http://schemas.microsoft.com/office/drawing/2010/main" val="0"/>
                        </a:ext>
                      </a:extLst>
                    </a:blip>
                    <a:stretch>
                      <a:fillRect/>
                    </a:stretch>
                  </pic:blipFill>
                  <pic:spPr>
                    <a:xfrm>
                      <a:off x="0" y="0"/>
                      <a:ext cx="3981450" cy="3476625"/>
                    </a:xfrm>
                    <a:prstGeom prst="rect">
                      <a:avLst/>
                    </a:prstGeom>
                  </pic:spPr>
                </pic:pic>
              </a:graphicData>
            </a:graphic>
          </wp:inline>
        </w:drawing>
      </w:r>
    </w:p>
    <w:p w14:paraId="410398E6" w14:textId="6A1BBF45" w:rsidR="00CC5B87" w:rsidRDefault="00CC5B87" w:rsidP="00B31603">
      <w:pPr>
        <w:pStyle w:val="Caption"/>
      </w:pPr>
      <w:bookmarkStart w:id="6" w:name="_Toc201678906"/>
      <w:r>
        <w:t xml:space="preserve">Slika </w:t>
      </w:r>
      <w:fldSimple w:instr=" SEQ Slika \* ARABIC ">
        <w:r w:rsidR="005A5030">
          <w:rPr>
            <w:noProof/>
          </w:rPr>
          <w:t>3</w:t>
        </w:r>
      </w:fldSimple>
      <w:r>
        <w:t xml:space="preserve"> - </w:t>
      </w:r>
      <w:r w:rsidRPr="00246BDF">
        <w:t>Grafički prikaz podjele simulacija po kriterijumima vremena i ponašanja</w:t>
      </w:r>
      <w:r>
        <w:t xml:space="preserve"> (Izvor: </w:t>
      </w:r>
      <w:hyperlink r:id="rId13" w:history="1">
        <w:r w:rsidR="00B31603" w:rsidRPr="004E50DD">
          <w:rPr>
            <w:rStyle w:val="Hyperlink"/>
          </w:rPr>
          <w:t>https://www.researchgate.net/figure/Discrete-vs-continuous-time-and-discrete-vs-continuous-state-space-models_fig1_220053939</w:t>
        </w:r>
      </w:hyperlink>
      <w:r>
        <w:t>)</w:t>
      </w:r>
      <w:bookmarkEnd w:id="6"/>
    </w:p>
    <w:p w14:paraId="45BE6E52" w14:textId="3C8A700C" w:rsidR="00655557" w:rsidRDefault="00655557" w:rsidP="00655557">
      <w:r w:rsidRPr="00655557">
        <w:lastRenderedPageBreak/>
        <w:t>Model samouslužnih kasa u supermarketima, koji je obrađen u ovom radu, je primjer diskretne, stohastičke i dinamičke simulacije, jer uključuje događaje (dolazak, odlazak, čekanje), slučajne vremenske intervale i promjene tokom vremena.</w:t>
      </w:r>
    </w:p>
    <w:p w14:paraId="1D774A5D" w14:textId="1F6A0173" w:rsidR="0008555B" w:rsidRDefault="0008555B" w:rsidP="0008555B">
      <w:pPr>
        <w:pStyle w:val="Heading2"/>
      </w:pPr>
      <w:bookmarkStart w:id="7" w:name="_Toc201679374"/>
      <w:r w:rsidRPr="0008555B">
        <w:t>GPSS (GENERAL PURPOSE SIMULATION SYSTEM)</w:t>
      </w:r>
      <w:bookmarkEnd w:id="7"/>
    </w:p>
    <w:p w14:paraId="746D7A10" w14:textId="479206FD" w:rsidR="00FE3D87" w:rsidRDefault="00FE3D87" w:rsidP="00FE3D87">
      <w:r>
        <w:t>GPSS (General Purpose Simulation System) je jedan od najstarijih i najpoznatijih jezika za simulaciju diskretnih sistema. Razvijen je 1961. godine od strane Geoffreya Gordona u IBM-u, sa ciljem da omogući modeliranje sistema kao što su banke, fabrike, bolnice i transportni centri.</w:t>
      </w:r>
    </w:p>
    <w:p w14:paraId="45211C7A" w14:textId="77777777" w:rsidR="00B31603" w:rsidRDefault="00B31603" w:rsidP="00B31603">
      <w:pPr>
        <w:keepNext/>
      </w:pPr>
      <w:r>
        <w:rPr>
          <w:noProof/>
          <w14:ligatures w14:val="standardContextual"/>
        </w:rPr>
        <w:drawing>
          <wp:inline distT="0" distB="0" distL="0" distR="0" wp14:anchorId="37EABD63" wp14:editId="4F5C7A99">
            <wp:extent cx="2854138" cy="3026535"/>
            <wp:effectExtent l="0" t="0" r="3810" b="2540"/>
            <wp:docPr id="1735920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20665" name="Picture 1735920665"/>
                    <pic:cNvPicPr/>
                  </pic:nvPicPr>
                  <pic:blipFill>
                    <a:blip r:embed="rId14">
                      <a:extLst>
                        <a:ext uri="{28A0092B-C50C-407E-A947-70E740481C1C}">
                          <a14:useLocalDpi xmlns:a14="http://schemas.microsoft.com/office/drawing/2010/main" val="0"/>
                        </a:ext>
                      </a:extLst>
                    </a:blip>
                    <a:stretch>
                      <a:fillRect/>
                    </a:stretch>
                  </pic:blipFill>
                  <pic:spPr>
                    <a:xfrm>
                      <a:off x="0" y="0"/>
                      <a:ext cx="2859297" cy="3032005"/>
                    </a:xfrm>
                    <a:prstGeom prst="rect">
                      <a:avLst/>
                    </a:prstGeom>
                  </pic:spPr>
                </pic:pic>
              </a:graphicData>
            </a:graphic>
          </wp:inline>
        </w:drawing>
      </w:r>
    </w:p>
    <w:p w14:paraId="45C31CC7" w14:textId="6FA4D730" w:rsidR="00B31603" w:rsidRDefault="00B31603" w:rsidP="00B31603">
      <w:pPr>
        <w:pStyle w:val="Caption"/>
      </w:pPr>
      <w:bookmarkStart w:id="8" w:name="_Toc201678907"/>
      <w:r>
        <w:t xml:space="preserve">Slika </w:t>
      </w:r>
      <w:fldSimple w:instr=" SEQ Slika \* ARABIC ">
        <w:r w:rsidR="005A5030">
          <w:rPr>
            <w:noProof/>
          </w:rPr>
          <w:t>4</w:t>
        </w:r>
      </w:fldSimple>
      <w:r>
        <w:t xml:space="preserve"> - </w:t>
      </w:r>
      <w:r w:rsidRPr="006F3160">
        <w:t>Primjer jednostavnog GPSS modela toka entiteta kroz blokove</w:t>
      </w:r>
      <w:r>
        <w:t xml:space="preserve"> (Izvor: </w:t>
      </w:r>
      <w:hyperlink r:id="rId15" w:history="1">
        <w:r w:rsidRPr="004E50DD">
          <w:rPr>
            <w:rStyle w:val="Hyperlink"/>
          </w:rPr>
          <w:t>https://www.researchgate.net/figure/GPSS-Block-Diagram-of-Boris-Vodka-Shop_fig5_224300476</w:t>
        </w:r>
      </w:hyperlink>
      <w:r>
        <w:t>)</w:t>
      </w:r>
      <w:bookmarkEnd w:id="8"/>
    </w:p>
    <w:p w14:paraId="14E08ED6" w14:textId="26F0ADAD" w:rsidR="0008555B" w:rsidRDefault="00FE3D87" w:rsidP="00B31603">
      <w:r>
        <w:t>GPSS koristi tzv. blokovski sistem programiranja, gdje entiteti (npr. kupci) prolaze kroz niz logičkih blokova koji predstavljaju događaje u sistemu. Entiteti se kreću od bloka do bloka, izvršavajući određene operacije (dolazak, čekanje, zauzimanje resursa itd.).</w:t>
      </w:r>
    </w:p>
    <w:p w14:paraId="7F1A0A7F" w14:textId="5FF03C35" w:rsidR="00FE3D87" w:rsidRDefault="00FE3D87" w:rsidP="00FE3D87">
      <w:r w:rsidRPr="00FE3D87">
        <w:t>Glavne karakteristike GPSS jezika su:</w:t>
      </w:r>
    </w:p>
    <w:p w14:paraId="1C816B96" w14:textId="1FB24238" w:rsidR="00FE3D87" w:rsidRDefault="00FE3D87" w:rsidP="00FE3D87">
      <w:pPr>
        <w:pStyle w:val="ListParagraph"/>
        <w:numPr>
          <w:ilvl w:val="0"/>
          <w:numId w:val="21"/>
        </w:numPr>
      </w:pPr>
      <w:r>
        <w:t>Vizuelna logika modela kroz blokove i tok entiteta.</w:t>
      </w:r>
    </w:p>
    <w:p w14:paraId="759ED118" w14:textId="55E3D013" w:rsidR="00FE3D87" w:rsidRDefault="00FE3D87" w:rsidP="00FE3D87">
      <w:pPr>
        <w:pStyle w:val="ListParagraph"/>
        <w:numPr>
          <w:ilvl w:val="0"/>
          <w:numId w:val="21"/>
        </w:numPr>
      </w:pPr>
      <w:r>
        <w:t>Fokus na diskretne događaje, posebno sisteme sa redovima čekanja i resursima.</w:t>
      </w:r>
    </w:p>
    <w:p w14:paraId="000F32D4" w14:textId="50C16C53" w:rsidR="00FE3D87" w:rsidRDefault="00FE3D87" w:rsidP="00FE3D87">
      <w:pPr>
        <w:pStyle w:val="ListParagraph"/>
        <w:numPr>
          <w:ilvl w:val="0"/>
          <w:numId w:val="21"/>
        </w:numPr>
      </w:pPr>
      <w:r>
        <w:t>Mogućnost generisanja detaljnih izvještaja nakon simulacije, sa statistikom iskoriš</w:t>
      </w:r>
      <w:r w:rsidR="00E04ED8">
        <w:t>t</w:t>
      </w:r>
      <w:r>
        <w:t>enosti, redova, kašnjenja itd.</w:t>
      </w:r>
    </w:p>
    <w:p w14:paraId="47FE326D" w14:textId="27979AA5" w:rsidR="00FE3D87" w:rsidRDefault="00100A02" w:rsidP="00FE3D87">
      <w:r w:rsidRPr="00100A02">
        <w:t>GPSS je veoma koristan za obrazovne i istraživačke svrhe, jer omogućava brzo modeliranje realnih problema u kontrolisanom okruženju.</w:t>
      </w:r>
    </w:p>
    <w:p w14:paraId="76FDE72E" w14:textId="0322F5F0" w:rsidR="00DE62A6" w:rsidRDefault="00DE62A6" w:rsidP="00DE62A6">
      <w:pPr>
        <w:pStyle w:val="Heading2"/>
      </w:pPr>
      <w:bookmarkStart w:id="9" w:name="_Toc201679375"/>
      <w:r>
        <w:lastRenderedPageBreak/>
        <w:t>Blokovi u GPSS-u</w:t>
      </w:r>
      <w:bookmarkEnd w:id="9"/>
    </w:p>
    <w:p w14:paraId="4709F76C" w14:textId="326E6782" w:rsidR="00DE62A6" w:rsidRDefault="00460EAA" w:rsidP="00DE62A6">
      <w:r w:rsidRPr="00460EAA">
        <w:t>GPSS model se sastoji od tzv. blokova, koji definišu logiku ponašanja sistema. Svaki blok ima određenu funkciju, a entiteti (npr. kupci) ih prolaze redom. Neki od najvažnijih blokova su:</w:t>
      </w:r>
    </w:p>
    <w:p w14:paraId="748F76EF" w14:textId="27659940" w:rsidR="0004441F" w:rsidRDefault="0004441F" w:rsidP="0004441F">
      <w:r w:rsidRPr="0004441F">
        <w:rPr>
          <w:b/>
          <w:bCs/>
        </w:rPr>
        <w:t>GENERATE</w:t>
      </w:r>
      <w:r>
        <w:t xml:space="preserve"> – kreira novi entitet u određenim vremenskim intervalima. Na primjer, GENERATE 180,60 znači da kupac dolazi svakih 180 sekundi ±</w:t>
      </w:r>
      <w:r w:rsidR="00E04ED8">
        <w:t xml:space="preserve"> </w:t>
      </w:r>
      <w:r>
        <w:t>60 sekundi.</w:t>
      </w:r>
    </w:p>
    <w:p w14:paraId="30F68F4B" w14:textId="6DBD92BB" w:rsidR="0004441F" w:rsidRDefault="0004441F" w:rsidP="0004441F">
      <w:r w:rsidRPr="0004441F">
        <w:rPr>
          <w:b/>
          <w:bCs/>
        </w:rPr>
        <w:t>QUEUE</w:t>
      </w:r>
      <w:r>
        <w:t xml:space="preserve"> – entitet ulazi u red čekanja ako je resurs zauzet. GPSS automatski prati dužinu reda i vrijeme čekanja.</w:t>
      </w:r>
    </w:p>
    <w:p w14:paraId="30EAD996" w14:textId="1CB2F610" w:rsidR="0004441F" w:rsidRDefault="0004441F" w:rsidP="0004441F">
      <w:r w:rsidRPr="0004441F">
        <w:rPr>
          <w:b/>
          <w:bCs/>
        </w:rPr>
        <w:t>SEIZE</w:t>
      </w:r>
      <w:r>
        <w:t xml:space="preserve"> – entitet pokušava da zauzme resurs, kao što je kasa. Ako je resurs zauzet, entitet ostaje u redu.</w:t>
      </w:r>
    </w:p>
    <w:p w14:paraId="66AA376E" w14:textId="18968D78" w:rsidR="0004441F" w:rsidRDefault="0004441F" w:rsidP="0004441F">
      <w:r w:rsidRPr="0004441F">
        <w:rPr>
          <w:b/>
          <w:bCs/>
        </w:rPr>
        <w:t>DEPART</w:t>
      </w:r>
      <w:r>
        <w:t xml:space="preserve"> – označava da entitet napušta red kada je dobio pristup resursu.</w:t>
      </w:r>
    </w:p>
    <w:p w14:paraId="1FE80C2E" w14:textId="7FB4FD2B" w:rsidR="0004441F" w:rsidRDefault="0004441F" w:rsidP="0004441F">
      <w:r w:rsidRPr="0004441F">
        <w:rPr>
          <w:b/>
          <w:bCs/>
        </w:rPr>
        <w:t>ADVANCE</w:t>
      </w:r>
      <w:r>
        <w:t xml:space="preserve"> – simulira vrijeme trajanja aktivnosti, kao što je skeniranje proizvoda ili plaćanje. ADVANCE 150,40 znači da aktivnost traje 150 sekundi ±</w:t>
      </w:r>
      <w:r w:rsidR="00E04ED8">
        <w:t xml:space="preserve"> </w:t>
      </w:r>
      <w:r>
        <w:t>40 sekundi.</w:t>
      </w:r>
    </w:p>
    <w:p w14:paraId="2E08CD81" w14:textId="047E279C" w:rsidR="0004441F" w:rsidRDefault="0004441F" w:rsidP="0004441F">
      <w:r w:rsidRPr="0004441F">
        <w:rPr>
          <w:b/>
          <w:bCs/>
        </w:rPr>
        <w:t>RELEASE</w:t>
      </w:r>
      <w:r>
        <w:t xml:space="preserve"> – oslobađa resurs koji je prethodno zauzet, omogućavajući da ga koristi sljedeći entitet.</w:t>
      </w:r>
    </w:p>
    <w:p w14:paraId="7869FDD5" w14:textId="22C09CEA" w:rsidR="00B50796" w:rsidRDefault="0004441F" w:rsidP="0004441F">
      <w:r w:rsidRPr="0004441F">
        <w:rPr>
          <w:b/>
          <w:bCs/>
        </w:rPr>
        <w:t>TERMINATE</w:t>
      </w:r>
      <w:r>
        <w:t xml:space="preserve"> – označava kraj entiteta, odnosno njegov izlazak iz sistema.</w:t>
      </w:r>
    </w:p>
    <w:p w14:paraId="6531DF40" w14:textId="77777777" w:rsidR="005A5030" w:rsidRDefault="002A55E0" w:rsidP="005A5030">
      <w:pPr>
        <w:keepNext/>
      </w:pPr>
      <w:r>
        <w:rPr>
          <w:noProof/>
          <w14:ligatures w14:val="standardContextual"/>
        </w:rPr>
        <w:drawing>
          <wp:inline distT="0" distB="0" distL="0" distR="0" wp14:anchorId="5A8D7CE9" wp14:editId="7C0DCA6E">
            <wp:extent cx="3672358" cy="3245476"/>
            <wp:effectExtent l="0" t="0" r="4445" b="0"/>
            <wp:docPr id="571537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37161" name="Picture 571537161"/>
                    <pic:cNvPicPr/>
                  </pic:nvPicPr>
                  <pic:blipFill>
                    <a:blip r:embed="rId16">
                      <a:extLst>
                        <a:ext uri="{28A0092B-C50C-407E-A947-70E740481C1C}">
                          <a14:useLocalDpi xmlns:a14="http://schemas.microsoft.com/office/drawing/2010/main" val="0"/>
                        </a:ext>
                      </a:extLst>
                    </a:blip>
                    <a:stretch>
                      <a:fillRect/>
                    </a:stretch>
                  </pic:blipFill>
                  <pic:spPr>
                    <a:xfrm>
                      <a:off x="0" y="0"/>
                      <a:ext cx="3706363" cy="3275528"/>
                    </a:xfrm>
                    <a:prstGeom prst="rect">
                      <a:avLst/>
                    </a:prstGeom>
                  </pic:spPr>
                </pic:pic>
              </a:graphicData>
            </a:graphic>
          </wp:inline>
        </w:drawing>
      </w:r>
    </w:p>
    <w:p w14:paraId="7C0FFEA3" w14:textId="381BE67B" w:rsidR="005A5030" w:rsidRPr="005A5030" w:rsidRDefault="005A5030" w:rsidP="005A5030">
      <w:pPr>
        <w:pStyle w:val="Caption"/>
      </w:pPr>
      <w:bookmarkStart w:id="10" w:name="_Toc201678908"/>
      <w:r>
        <w:t xml:space="preserve">Slika </w:t>
      </w:r>
      <w:fldSimple w:instr=" SEQ Slika \* ARABIC ">
        <w:r>
          <w:rPr>
            <w:noProof/>
          </w:rPr>
          <w:t>5</w:t>
        </w:r>
      </w:fldSimple>
      <w:r>
        <w:t xml:space="preserve"> - Tabela prikazuje osnovne GPSS blokove sa šiframa i vrstama, korisne za izradu simulacionih modela (Izvor: </w:t>
      </w:r>
      <w:hyperlink r:id="rId17" w:history="1">
        <w:r w:rsidRPr="00624CE8">
          <w:rPr>
            <w:rStyle w:val="Hyperlink"/>
          </w:rPr>
          <w:t>https://www.researchgate.net/figure/GPSS-H-Block-Statements-With-Their-Block-Type-BT-Codes-and-Modifica-tion-Format_tbl1_3786569</w:t>
        </w:r>
      </w:hyperlink>
      <w:r>
        <w:t>)</w:t>
      </w:r>
      <w:bookmarkEnd w:id="10"/>
    </w:p>
    <w:p w14:paraId="2D6CFE0C" w14:textId="3A4C3E93" w:rsidR="006C62B0" w:rsidRDefault="006C62B0" w:rsidP="006C62B0">
      <w:pPr>
        <w:pStyle w:val="Heading2"/>
      </w:pPr>
      <w:bookmarkStart w:id="11" w:name="_Toc201679376"/>
      <w:r>
        <w:lastRenderedPageBreak/>
        <w:t>GPSS World alat</w:t>
      </w:r>
      <w:bookmarkEnd w:id="11"/>
    </w:p>
    <w:p w14:paraId="63E847CD" w14:textId="7BE31704" w:rsidR="006C62B0" w:rsidRPr="006C62B0" w:rsidRDefault="00457F93" w:rsidP="00C144F7">
      <w:r w:rsidRPr="00457F93">
        <w:t>GPSS World predstavlja savremenu komercijalnu implementaciju GPSS jezika, razvijenu od strane Minuteman Software. Ova softverska platforma integriše sve klasične karakteristike GPSS-a uz brojna unapr</w:t>
      </w:r>
      <w:r w:rsidR="00E04ED8">
        <w:t>ij</w:t>
      </w:r>
      <w:r w:rsidRPr="00457F93">
        <w:t>eđenja koja olakšavaju modeliranje kompleksnih sistema.</w:t>
      </w:r>
    </w:p>
    <w:p w14:paraId="13284A1D" w14:textId="77777777" w:rsidR="00291F42" w:rsidRDefault="00291F42" w:rsidP="006C62B0">
      <w:pPr>
        <w:keepNext/>
        <w:jc w:val="center"/>
      </w:pPr>
      <w:r>
        <w:rPr>
          <w:noProof/>
          <w:lang w:val="sr-Latn-BA"/>
          <w14:ligatures w14:val="standardContextual"/>
        </w:rPr>
        <w:drawing>
          <wp:inline distT="0" distB="0" distL="0" distR="0" wp14:anchorId="4A62B463" wp14:editId="2165D4BA">
            <wp:extent cx="5254580" cy="3305175"/>
            <wp:effectExtent l="0" t="0" r="3810" b="0"/>
            <wp:docPr id="1641700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00522" name="Picture 16417005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81887" cy="3322351"/>
                    </a:xfrm>
                    <a:prstGeom prst="rect">
                      <a:avLst/>
                    </a:prstGeom>
                  </pic:spPr>
                </pic:pic>
              </a:graphicData>
            </a:graphic>
          </wp:inline>
        </w:drawing>
      </w:r>
    </w:p>
    <w:p w14:paraId="7B9F1227" w14:textId="1E5021C8" w:rsidR="00BB2187" w:rsidRDefault="00291F42" w:rsidP="006C62B0">
      <w:pPr>
        <w:pStyle w:val="Caption"/>
        <w:jc w:val="center"/>
      </w:pPr>
      <w:bookmarkStart w:id="12" w:name="_Toc201678909"/>
      <w:r>
        <w:t xml:space="preserve">Slika </w:t>
      </w:r>
      <w:fldSimple w:instr=" SEQ Slika \* ARABIC ">
        <w:r w:rsidR="005A5030">
          <w:rPr>
            <w:noProof/>
          </w:rPr>
          <w:t>6</w:t>
        </w:r>
      </w:fldSimple>
      <w:r>
        <w:t xml:space="preserve"> - Primjer korištenj</w:t>
      </w:r>
      <w:r w:rsidR="00837DF5">
        <w:t>a</w:t>
      </w:r>
      <w:r>
        <w:t xml:space="preserve"> GPSS World programa (Izvor: </w:t>
      </w:r>
      <w:hyperlink r:id="rId19" w:history="1">
        <w:r w:rsidRPr="004E50DD">
          <w:rPr>
            <w:rStyle w:val="Hyperlink"/>
          </w:rPr>
          <w:t>https://en.m.wikipedia.org/wiki/File:GPSS_World_in_Use.png</w:t>
        </w:r>
      </w:hyperlink>
      <w:r>
        <w:t>)</w:t>
      </w:r>
      <w:bookmarkEnd w:id="12"/>
    </w:p>
    <w:p w14:paraId="2C81D255" w14:textId="0B1A9884" w:rsidR="00E12788" w:rsidRPr="00E12788" w:rsidRDefault="00E12788" w:rsidP="00E12788">
      <w:pPr>
        <w:rPr>
          <w:lang w:val="sr-Latn-BA"/>
        </w:rPr>
      </w:pPr>
      <w:r w:rsidRPr="00E12788">
        <w:rPr>
          <w:lang w:val="sr-Latn-BA"/>
        </w:rPr>
        <w:t>Glavne karakteristike GPSS World alata uključuju:</w:t>
      </w:r>
    </w:p>
    <w:p w14:paraId="34686A48" w14:textId="5BE213B3" w:rsidR="00E12788" w:rsidRPr="00E12788" w:rsidRDefault="00E12788" w:rsidP="00E12788">
      <w:pPr>
        <w:pStyle w:val="ListParagraph"/>
        <w:numPr>
          <w:ilvl w:val="0"/>
          <w:numId w:val="17"/>
        </w:numPr>
        <w:rPr>
          <w:lang w:val="sr-Latn-BA"/>
        </w:rPr>
      </w:pPr>
      <w:r w:rsidRPr="00E12788">
        <w:rPr>
          <w:lang w:val="sr-Latn-BA"/>
        </w:rPr>
        <w:t>Potpuno integrisano razvojno okruženje sa editorom, debuggerom i simulatorom</w:t>
      </w:r>
    </w:p>
    <w:p w14:paraId="4383E3FC" w14:textId="4A633B2D" w:rsidR="00E12788" w:rsidRPr="00E12788" w:rsidRDefault="00E12788" w:rsidP="00E12788">
      <w:pPr>
        <w:pStyle w:val="ListParagraph"/>
        <w:numPr>
          <w:ilvl w:val="0"/>
          <w:numId w:val="17"/>
        </w:numPr>
        <w:rPr>
          <w:lang w:val="sr-Latn-BA"/>
        </w:rPr>
      </w:pPr>
      <w:r w:rsidRPr="00E12788">
        <w:rPr>
          <w:lang w:val="sr-Latn-BA"/>
        </w:rPr>
        <w:t>Proširenu biblioteku od preko 50 različitih blokova</w:t>
      </w:r>
    </w:p>
    <w:p w14:paraId="4074CEAB" w14:textId="378026F4" w:rsidR="00E12788" w:rsidRPr="00E12788" w:rsidRDefault="00E12788" w:rsidP="00E12788">
      <w:pPr>
        <w:pStyle w:val="ListParagraph"/>
        <w:numPr>
          <w:ilvl w:val="0"/>
          <w:numId w:val="17"/>
        </w:numPr>
        <w:rPr>
          <w:lang w:val="sr-Latn-BA"/>
        </w:rPr>
      </w:pPr>
      <w:r w:rsidRPr="00E12788">
        <w:rPr>
          <w:lang w:val="sr-Latn-BA"/>
        </w:rPr>
        <w:t>Napredne animacione mogućnosti za vizuelizaciju simulacije</w:t>
      </w:r>
    </w:p>
    <w:p w14:paraId="1D19E0FF" w14:textId="51F6E9CA" w:rsidR="00291F42" w:rsidRDefault="00E12788" w:rsidP="00E12788">
      <w:pPr>
        <w:pStyle w:val="ListParagraph"/>
        <w:numPr>
          <w:ilvl w:val="0"/>
          <w:numId w:val="17"/>
        </w:numPr>
        <w:rPr>
          <w:lang w:val="sr-Latn-BA"/>
        </w:rPr>
      </w:pPr>
      <w:r w:rsidRPr="00E12788">
        <w:rPr>
          <w:lang w:val="sr-Latn-BA"/>
        </w:rPr>
        <w:t>Detaljne analitičke alate sa generisanjem izv</w:t>
      </w:r>
      <w:r w:rsidR="00E04ED8">
        <w:rPr>
          <w:lang w:val="sr-Latn-BA"/>
        </w:rPr>
        <w:t>j</w:t>
      </w:r>
      <w:r w:rsidRPr="00E12788">
        <w:rPr>
          <w:lang w:val="sr-Latn-BA"/>
        </w:rPr>
        <w:t>eštaja</w:t>
      </w:r>
    </w:p>
    <w:p w14:paraId="6F98A529" w14:textId="0CD9AFDF" w:rsidR="00E12788" w:rsidRDefault="00B3011E" w:rsidP="00E12788">
      <w:pPr>
        <w:rPr>
          <w:lang w:val="sr-Latn-BA"/>
        </w:rPr>
      </w:pPr>
      <w:r w:rsidRPr="00B3011E">
        <w:rPr>
          <w:lang w:val="sr-Latn-BA"/>
        </w:rPr>
        <w:t>Alat koristi modularnu arhitekturu sastavljenu od Model Processora, Simulation Engine-a, Animation Viewera i Report Generatora. Ova struktura omogućava efikasno izvršavanje simulacija i detaljnu analizu rezultata.</w:t>
      </w:r>
    </w:p>
    <w:p w14:paraId="3385ADA9" w14:textId="5ED67260" w:rsidR="00B3011E" w:rsidRDefault="005D0DDE" w:rsidP="00E12788">
      <w:pPr>
        <w:rPr>
          <w:lang w:val="sr-Latn-BA"/>
        </w:rPr>
      </w:pPr>
      <w:r w:rsidRPr="005D0DDE">
        <w:rPr>
          <w:lang w:val="sr-Latn-BA"/>
        </w:rPr>
        <w:t>U kontekstu istraživanja samouslužnih kasa, GPSS World nudi posebne prednosti. Omogućava precizno definisanje parametara sistema poput vremena dolazaka kupaca i vremena obrade po kasi. Posebno je koristan za analizu uticaja prom</w:t>
      </w:r>
      <w:r w:rsidR="00E04ED8">
        <w:rPr>
          <w:lang w:val="sr-Latn-BA"/>
        </w:rPr>
        <w:t>j</w:t>
      </w:r>
      <w:r w:rsidRPr="005D0DDE">
        <w:rPr>
          <w:lang w:val="sr-Latn-BA"/>
        </w:rPr>
        <w:t>ena u sistemu, kao što je dodavanje novih kasa ili prom</w:t>
      </w:r>
      <w:r w:rsidR="00E04ED8">
        <w:rPr>
          <w:lang w:val="sr-Latn-BA"/>
        </w:rPr>
        <w:t>j</w:t>
      </w:r>
      <w:r w:rsidRPr="005D0DDE">
        <w:rPr>
          <w:lang w:val="sr-Latn-BA"/>
        </w:rPr>
        <w:t>ena radnog vremena.</w:t>
      </w:r>
    </w:p>
    <w:p w14:paraId="71946507" w14:textId="4AA1889E" w:rsidR="00551799" w:rsidRDefault="00551799" w:rsidP="00E12788">
      <w:pPr>
        <w:rPr>
          <w:lang w:val="sr-Latn-BA"/>
        </w:rPr>
      </w:pPr>
      <w:r w:rsidRPr="00551799">
        <w:rPr>
          <w:lang w:val="sr-Latn-BA"/>
        </w:rPr>
        <w:lastRenderedPageBreak/>
        <w:t>Interfejs alata kombinuje tekstualni i vizuelni pristup modeliranju, što ga čini pristupačnim i početnicima. GPSS World podržava Windows platformu i nudi intuitivno okruženje za kreiranje, testiranje i analizu simulacionih modela.</w:t>
      </w:r>
    </w:p>
    <w:p w14:paraId="232714A8" w14:textId="52C5FE3E" w:rsidR="00EF5CF9" w:rsidRDefault="00EF5CF9" w:rsidP="00EF5CF9">
      <w:pPr>
        <w:spacing w:before="0" w:after="160" w:line="278" w:lineRule="auto"/>
        <w:ind w:firstLine="0"/>
        <w:jc w:val="left"/>
        <w:rPr>
          <w:lang w:val="sr-Latn-BA"/>
        </w:rPr>
      </w:pPr>
      <w:r>
        <w:rPr>
          <w:lang w:val="sr-Latn-BA"/>
        </w:rPr>
        <w:br w:type="page"/>
      </w:r>
    </w:p>
    <w:p w14:paraId="356FEB08" w14:textId="02759090" w:rsidR="00551799" w:rsidRDefault="00CB5E1E" w:rsidP="00CB5E1E">
      <w:pPr>
        <w:pStyle w:val="Heading1"/>
        <w:rPr>
          <w:lang w:val="sr-Latn-BA"/>
        </w:rPr>
      </w:pPr>
      <w:bookmarkStart w:id="13" w:name="_Toc201679377"/>
      <w:r>
        <w:rPr>
          <w:lang w:val="sr-Latn-BA"/>
        </w:rPr>
        <w:lastRenderedPageBreak/>
        <w:t>Opis problema samouslužne kase</w:t>
      </w:r>
      <w:bookmarkEnd w:id="13"/>
    </w:p>
    <w:p w14:paraId="37792A0A" w14:textId="548B4ACD" w:rsidR="00CB5E1E" w:rsidRDefault="00412076" w:rsidP="00CB5E1E">
      <w:pPr>
        <w:rPr>
          <w:lang w:val="sr-Latn-BA"/>
        </w:rPr>
      </w:pPr>
      <w:r w:rsidRPr="00412076">
        <w:rPr>
          <w:lang w:val="sr-Latn-BA"/>
        </w:rPr>
        <w:t>Samo</w:t>
      </w:r>
      <w:r w:rsidR="00E04ED8">
        <w:rPr>
          <w:lang w:val="sr-Latn-BA"/>
        </w:rPr>
        <w:t>uslužne</w:t>
      </w:r>
      <w:r w:rsidRPr="00412076">
        <w:rPr>
          <w:lang w:val="sr-Latn-BA"/>
        </w:rPr>
        <w:t xml:space="preserve"> kase u supermarketima predstavljaju sistem gdje kupci sami obavljaju proces skeniranja i plaćanja proizvoda. Osnovni tok rada sastoji se od </w:t>
      </w:r>
      <w:r w:rsidRPr="00412076">
        <w:rPr>
          <w:b/>
          <w:bCs/>
          <w:u w:val="single"/>
          <w:lang w:val="sr-Latn-BA"/>
        </w:rPr>
        <w:t>tri faze</w:t>
      </w:r>
      <w:r w:rsidRPr="00412076">
        <w:rPr>
          <w:lang w:val="sr-Latn-BA"/>
        </w:rPr>
        <w:t>:</w:t>
      </w:r>
    </w:p>
    <w:p w14:paraId="0B5BA1B8" w14:textId="6F52DF06" w:rsidR="005E3D72" w:rsidRPr="005E3D72" w:rsidRDefault="005E3D72" w:rsidP="005E3D72">
      <w:pPr>
        <w:pStyle w:val="ListParagraph"/>
        <w:numPr>
          <w:ilvl w:val="0"/>
          <w:numId w:val="18"/>
        </w:numPr>
        <w:rPr>
          <w:lang w:val="sr-Latn-BA"/>
        </w:rPr>
      </w:pPr>
      <w:r w:rsidRPr="005E3D72">
        <w:rPr>
          <w:lang w:val="sr-Latn-BA"/>
        </w:rPr>
        <w:t>Dolazak kupca - Kupci stižu prema određenom rasporedu dolazaka (obično modeliranom Poisson-ovim procesom)</w:t>
      </w:r>
    </w:p>
    <w:p w14:paraId="21072852" w14:textId="27360F4E" w:rsidR="005E3D72" w:rsidRPr="005E3D72" w:rsidRDefault="005E3D72" w:rsidP="005E3D72">
      <w:pPr>
        <w:pStyle w:val="ListParagraph"/>
        <w:numPr>
          <w:ilvl w:val="0"/>
          <w:numId w:val="18"/>
        </w:numPr>
        <w:rPr>
          <w:lang w:val="sr-Latn-BA"/>
        </w:rPr>
      </w:pPr>
      <w:r w:rsidRPr="005E3D72">
        <w:rPr>
          <w:lang w:val="sr-Latn-BA"/>
        </w:rPr>
        <w:t>Proces skeniranja - Svaki kupac skenira svoje proizvode, što traje određeno vr</w:t>
      </w:r>
      <w:r w:rsidR="00EF4AF2">
        <w:rPr>
          <w:lang w:val="sr-Latn-BA"/>
        </w:rPr>
        <w:t>ij</w:t>
      </w:r>
      <w:r w:rsidRPr="005E3D72">
        <w:rPr>
          <w:lang w:val="sr-Latn-BA"/>
        </w:rPr>
        <w:t>eme koje zavisi od broja artikala</w:t>
      </w:r>
    </w:p>
    <w:p w14:paraId="42671707" w14:textId="2AA28ABC" w:rsidR="00412076" w:rsidRDefault="005E3D72" w:rsidP="005E3D72">
      <w:pPr>
        <w:pStyle w:val="ListParagraph"/>
        <w:numPr>
          <w:ilvl w:val="0"/>
          <w:numId w:val="18"/>
        </w:numPr>
        <w:rPr>
          <w:lang w:val="sr-Latn-BA"/>
        </w:rPr>
      </w:pPr>
      <w:r w:rsidRPr="005E3D72">
        <w:rPr>
          <w:lang w:val="sr-Latn-BA"/>
        </w:rPr>
        <w:t>Plaćanje - Kupac vrši plaćanje putem platnog terminala</w:t>
      </w:r>
    </w:p>
    <w:p w14:paraId="0EBEC851" w14:textId="6CEC6075" w:rsidR="005E3D72" w:rsidRDefault="008C350A" w:rsidP="005E3D72">
      <w:pPr>
        <w:rPr>
          <w:lang w:val="sr-Latn-BA"/>
        </w:rPr>
      </w:pPr>
      <w:r w:rsidRPr="008C350A">
        <w:rPr>
          <w:lang w:val="sr-Latn-BA"/>
        </w:rPr>
        <w:t>Glavni problem u ovakvom sistemu je optimizacija broja kasa. Nedovoljan broj kasa dovodi do:</w:t>
      </w:r>
    </w:p>
    <w:p w14:paraId="2B39CF86" w14:textId="2F59D757" w:rsidR="008C350A" w:rsidRPr="008C350A" w:rsidRDefault="008C350A" w:rsidP="008C350A">
      <w:pPr>
        <w:pStyle w:val="ListParagraph"/>
        <w:numPr>
          <w:ilvl w:val="0"/>
          <w:numId w:val="19"/>
        </w:numPr>
        <w:rPr>
          <w:lang w:val="sr-Latn-BA"/>
        </w:rPr>
      </w:pPr>
      <w:r w:rsidRPr="008C350A">
        <w:rPr>
          <w:lang w:val="sr-Latn-BA"/>
        </w:rPr>
        <w:t>Predugih redova čekanja</w:t>
      </w:r>
    </w:p>
    <w:p w14:paraId="637A5859" w14:textId="79E3B313" w:rsidR="008C350A" w:rsidRPr="008C350A" w:rsidRDefault="008C350A" w:rsidP="008C350A">
      <w:pPr>
        <w:pStyle w:val="ListParagraph"/>
        <w:numPr>
          <w:ilvl w:val="0"/>
          <w:numId w:val="19"/>
        </w:numPr>
        <w:rPr>
          <w:lang w:val="sr-Latn-BA"/>
        </w:rPr>
      </w:pPr>
      <w:r w:rsidRPr="008C350A">
        <w:rPr>
          <w:lang w:val="sr-Latn-BA"/>
        </w:rPr>
        <w:t>Povećanog vremena provedenog u sistemu</w:t>
      </w:r>
    </w:p>
    <w:p w14:paraId="597508E9" w14:textId="5FF5DBAE" w:rsidR="008C350A" w:rsidRDefault="005F42A9" w:rsidP="008C350A">
      <w:pPr>
        <w:rPr>
          <w:lang w:val="sr-Latn-BA"/>
        </w:rPr>
      </w:pPr>
      <w:r w:rsidRPr="005F42A9">
        <w:rPr>
          <w:lang w:val="sr-Latn-BA"/>
        </w:rPr>
        <w:t>S</w:t>
      </w:r>
      <w:r w:rsidR="00EF4AF2">
        <w:rPr>
          <w:lang w:val="sr-Latn-BA"/>
        </w:rPr>
        <w:t>a</w:t>
      </w:r>
      <w:r w:rsidRPr="005F42A9">
        <w:rPr>
          <w:lang w:val="sr-Latn-BA"/>
        </w:rPr>
        <w:t xml:space="preserve"> druge strane, prevelik broj kasa uzrokuje:</w:t>
      </w:r>
    </w:p>
    <w:p w14:paraId="19420300" w14:textId="0282A915" w:rsidR="00E10746" w:rsidRPr="00E10746" w:rsidRDefault="00E10746" w:rsidP="00E10746">
      <w:pPr>
        <w:pStyle w:val="ListParagraph"/>
        <w:numPr>
          <w:ilvl w:val="0"/>
          <w:numId w:val="20"/>
        </w:numPr>
        <w:rPr>
          <w:lang w:val="sr-Latn-BA"/>
        </w:rPr>
      </w:pPr>
      <w:r w:rsidRPr="00E10746">
        <w:rPr>
          <w:lang w:val="sr-Latn-BA"/>
        </w:rPr>
        <w:t>Neiskoriš</w:t>
      </w:r>
      <w:r w:rsidR="00EF4AF2">
        <w:rPr>
          <w:lang w:val="sr-Latn-BA"/>
        </w:rPr>
        <w:t>t</w:t>
      </w:r>
      <w:r w:rsidRPr="00E10746">
        <w:rPr>
          <w:lang w:val="sr-Latn-BA"/>
        </w:rPr>
        <w:t>enost kapaciteta</w:t>
      </w:r>
    </w:p>
    <w:p w14:paraId="21C0A052" w14:textId="7E9F58B9" w:rsidR="00E10746" w:rsidRPr="00E10746" w:rsidRDefault="00E10746" w:rsidP="00E10746">
      <w:pPr>
        <w:pStyle w:val="ListParagraph"/>
        <w:numPr>
          <w:ilvl w:val="0"/>
          <w:numId w:val="20"/>
        </w:numPr>
        <w:rPr>
          <w:lang w:val="sr-Latn-BA"/>
        </w:rPr>
      </w:pPr>
      <w:r w:rsidRPr="00E10746">
        <w:rPr>
          <w:lang w:val="sr-Latn-BA"/>
        </w:rPr>
        <w:t>Neopravdane troškove</w:t>
      </w:r>
    </w:p>
    <w:p w14:paraId="1D5D90E6" w14:textId="75D31D43" w:rsidR="005F42A9" w:rsidRDefault="00E10746" w:rsidP="00E10746">
      <w:pPr>
        <w:pStyle w:val="ListParagraph"/>
        <w:numPr>
          <w:ilvl w:val="0"/>
          <w:numId w:val="20"/>
        </w:numPr>
        <w:rPr>
          <w:lang w:val="sr-Latn-BA"/>
        </w:rPr>
      </w:pPr>
      <w:r w:rsidRPr="00E10746">
        <w:rPr>
          <w:lang w:val="sr-Latn-BA"/>
        </w:rPr>
        <w:t>Gubitak efikasnosti</w:t>
      </w:r>
    </w:p>
    <w:p w14:paraId="73A2D932" w14:textId="29128FA5" w:rsidR="00EF5CF9" w:rsidRDefault="00EF5CF9" w:rsidP="00EF5CF9">
      <w:pPr>
        <w:rPr>
          <w:lang w:val="sr-Latn-BA"/>
        </w:rPr>
      </w:pPr>
      <w:r w:rsidRPr="00EF5CF9">
        <w:rPr>
          <w:lang w:val="sr-Latn-BA"/>
        </w:rPr>
        <w:t>Ovakav sistem posebno dobija na značaju u savremenim maloprodajnim okruženjima, gdje se teži automatizaciji i smanjenju potrebe za ljudskim osobljem. Iako samouslužne kase povećavaju autonomiju kupaca i često ubrzavaju proces naplate, njihova efikasnost u velikoj mjeri zavisi od pravilne konfiguracije sistema. Broj kasa, njihova dostupnost u različitim vremenskim intervalima</w:t>
      </w:r>
      <w:r w:rsidR="00EF4AF2">
        <w:rPr>
          <w:lang w:val="sr-Latn-BA"/>
        </w:rPr>
        <w:t xml:space="preserve">, </w:t>
      </w:r>
      <w:r w:rsidRPr="00EF5CF9">
        <w:rPr>
          <w:lang w:val="sr-Latn-BA"/>
        </w:rPr>
        <w:t>kao i ponašanje samih korisnika (brzina skeniranja, tehničke poteškoće, pomoć osoblja) ključni su faktori koji utiču na performanse.</w:t>
      </w:r>
    </w:p>
    <w:p w14:paraId="6D8DA52D" w14:textId="67527715" w:rsidR="00EF5CF9" w:rsidRDefault="00EF5CF9" w:rsidP="00EF5CF9">
      <w:pPr>
        <w:rPr>
          <w:lang w:val="sr-Latn-BA"/>
        </w:rPr>
      </w:pPr>
      <w:r w:rsidRPr="00EF5CF9">
        <w:rPr>
          <w:lang w:val="sr-Latn-BA"/>
        </w:rPr>
        <w:t>Upravo zbog toga, simulacija ovog sistema postaje neophodna prije njegove implementacije u stvarnom prostoru. Koriš</w:t>
      </w:r>
      <w:r w:rsidR="00EF4AF2">
        <w:rPr>
          <w:lang w:val="sr-Latn-BA"/>
        </w:rPr>
        <w:t>t</w:t>
      </w:r>
      <w:r w:rsidRPr="00EF5CF9">
        <w:rPr>
          <w:lang w:val="sr-Latn-BA"/>
        </w:rPr>
        <w:t>enjem simulacionog modela, moguće je testirati različite scenarije</w:t>
      </w:r>
      <w:r w:rsidR="00EF4AF2">
        <w:rPr>
          <w:lang w:val="sr-Latn-BA"/>
        </w:rPr>
        <w:t>,</w:t>
      </w:r>
      <w:r w:rsidRPr="00EF5CF9">
        <w:rPr>
          <w:lang w:val="sr-Latn-BA"/>
        </w:rPr>
        <w:t xml:space="preserve"> na primjer, kako će sistem reagovati sa dvije, tri ili četiri kase, te koliki je uticaj broja proizvoda po kupcu na ukupno vrijeme obrade. Rezultati ovakvih analiza pomažu menadžerima da donesu odluke zasnovane na podacima, a ne na pretpostavkama, što doprinosi efikasnijem radu objekta i većem zadovoljstvu korisnika.</w:t>
      </w:r>
    </w:p>
    <w:p w14:paraId="0902288E" w14:textId="7A327789" w:rsidR="00EF5CF9" w:rsidRPr="00EF5CF9" w:rsidRDefault="00EF5CF9" w:rsidP="00EF5CF9">
      <w:pPr>
        <w:spacing w:before="0" w:after="160" w:line="278" w:lineRule="auto"/>
        <w:ind w:firstLine="0"/>
        <w:jc w:val="left"/>
        <w:rPr>
          <w:lang w:val="sr-Latn-BA"/>
        </w:rPr>
      </w:pPr>
      <w:r>
        <w:rPr>
          <w:lang w:val="sr-Latn-BA"/>
        </w:rPr>
        <w:br w:type="page"/>
      </w:r>
    </w:p>
    <w:p w14:paraId="5EEDBB6A" w14:textId="31D7E321" w:rsidR="00E10746" w:rsidRDefault="00977C1E" w:rsidP="00977C1E">
      <w:pPr>
        <w:pStyle w:val="Heading1"/>
        <w:rPr>
          <w:lang w:val="sr-Latn-BA"/>
        </w:rPr>
      </w:pPr>
      <w:bookmarkStart w:id="14" w:name="_Toc201679378"/>
      <w:r>
        <w:rPr>
          <w:lang w:val="sr-Latn-BA"/>
        </w:rPr>
        <w:lastRenderedPageBreak/>
        <w:t>Definisanje ulaza u model</w:t>
      </w:r>
      <w:bookmarkEnd w:id="14"/>
    </w:p>
    <w:p w14:paraId="757C0097" w14:textId="63C9B8EE" w:rsidR="00977C1E" w:rsidRDefault="002B3EAD" w:rsidP="00977C1E">
      <w:pPr>
        <w:rPr>
          <w:lang w:val="sr-Latn-BA"/>
        </w:rPr>
      </w:pPr>
      <w:r w:rsidRPr="002B3EAD">
        <w:rPr>
          <w:lang w:val="sr-Latn-BA"/>
        </w:rPr>
        <w:t>U cilju modeliranja i simulacije samouslužnih kasa koriš</w:t>
      </w:r>
      <w:r w:rsidR="000C683E">
        <w:rPr>
          <w:lang w:val="sr-Latn-BA"/>
        </w:rPr>
        <w:t>t</w:t>
      </w:r>
      <w:r w:rsidRPr="002B3EAD">
        <w:rPr>
          <w:lang w:val="sr-Latn-BA"/>
        </w:rPr>
        <w:t>enjem GPSS-a, definišemo sljedeće ulazne parametre:</w:t>
      </w:r>
    </w:p>
    <w:p w14:paraId="7E3AE834" w14:textId="38D4557D" w:rsidR="002B3EAD" w:rsidRDefault="008D5965" w:rsidP="008D5965">
      <w:pPr>
        <w:pStyle w:val="Heading2"/>
        <w:rPr>
          <w:lang w:val="sr-Latn-BA"/>
        </w:rPr>
      </w:pPr>
      <w:bookmarkStart w:id="15" w:name="_Toc201679379"/>
      <w:r>
        <w:rPr>
          <w:lang w:val="sr-Latn-BA"/>
        </w:rPr>
        <w:t>Frekvencija dolaska kupaca</w:t>
      </w:r>
      <w:bookmarkEnd w:id="15"/>
    </w:p>
    <w:p w14:paraId="6FF1E044" w14:textId="570FCF58" w:rsidR="008D5965" w:rsidRDefault="008D5965" w:rsidP="008D5965">
      <w:pPr>
        <w:rPr>
          <w:lang w:val="sr-Latn-BA"/>
        </w:rPr>
      </w:pPr>
      <w:r>
        <w:rPr>
          <w:lang w:val="sr-Latn-BA"/>
        </w:rPr>
        <w:t>Kupci dolaze u neredovnim intervalima, pa se koristi GPSS komanda:</w:t>
      </w:r>
    </w:p>
    <w:p w14:paraId="4B220CA0" w14:textId="22BA08CD" w:rsidR="008D5965" w:rsidRDefault="00D061D9" w:rsidP="008D5965">
      <w:pPr>
        <w:rPr>
          <w:lang w:val="sr-Latn-BA"/>
        </w:rPr>
      </w:pPr>
      <w:r w:rsidRPr="00D061D9">
        <w:rPr>
          <w:noProof/>
          <w:lang w:val="sr-Latn-BA"/>
        </w:rPr>
        <w:drawing>
          <wp:inline distT="0" distB="0" distL="0" distR="0" wp14:anchorId="55F06EFF" wp14:editId="61667ACA">
            <wp:extent cx="4413159" cy="1751527"/>
            <wp:effectExtent l="0" t="0" r="6985" b="1270"/>
            <wp:docPr id="13304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7313" name=""/>
                    <pic:cNvPicPr/>
                  </pic:nvPicPr>
                  <pic:blipFill>
                    <a:blip r:embed="rId20"/>
                    <a:stretch>
                      <a:fillRect/>
                    </a:stretch>
                  </pic:blipFill>
                  <pic:spPr>
                    <a:xfrm>
                      <a:off x="0" y="0"/>
                      <a:ext cx="4453879" cy="1767688"/>
                    </a:xfrm>
                    <a:prstGeom prst="rect">
                      <a:avLst/>
                    </a:prstGeom>
                  </pic:spPr>
                </pic:pic>
              </a:graphicData>
            </a:graphic>
          </wp:inline>
        </w:drawing>
      </w:r>
    </w:p>
    <w:p w14:paraId="015AD08D" w14:textId="4CC85FF9" w:rsidR="00D061D9" w:rsidRDefault="00D061D9" w:rsidP="008D5965">
      <w:pPr>
        <w:rPr>
          <w:lang w:val="sr-Latn-BA"/>
        </w:rPr>
      </w:pPr>
      <w:r w:rsidRPr="00D061D9">
        <w:rPr>
          <w:lang w:val="sr-Latn-BA"/>
        </w:rPr>
        <w:t>Ova naredba znači da novi kupac dolazi svakih 180 sekundi u prosjeku, uz odstupanje ±</w:t>
      </w:r>
      <w:r w:rsidR="000C683E">
        <w:rPr>
          <w:lang w:val="sr-Latn-BA"/>
        </w:rPr>
        <w:t xml:space="preserve"> </w:t>
      </w:r>
      <w:r w:rsidRPr="00D061D9">
        <w:rPr>
          <w:lang w:val="sr-Latn-BA"/>
        </w:rPr>
        <w:t>60 sekundi.</w:t>
      </w:r>
    </w:p>
    <w:p w14:paraId="77FB1D1F" w14:textId="45D369F0" w:rsidR="00D061D9" w:rsidRDefault="006E0E28" w:rsidP="006E0E28">
      <w:pPr>
        <w:pStyle w:val="Heading2"/>
        <w:rPr>
          <w:lang w:val="sr-Latn-BA"/>
        </w:rPr>
      </w:pPr>
      <w:bookmarkStart w:id="16" w:name="_Toc201679380"/>
      <w:r>
        <w:rPr>
          <w:lang w:val="sr-Latn-BA"/>
        </w:rPr>
        <w:t>Broj kasa</w:t>
      </w:r>
      <w:bookmarkEnd w:id="16"/>
    </w:p>
    <w:p w14:paraId="7A634FED" w14:textId="692A45BA" w:rsidR="006E0E28" w:rsidRDefault="006E0E28" w:rsidP="006E0E28">
      <w:pPr>
        <w:rPr>
          <w:lang w:val="sr-Latn-BA"/>
        </w:rPr>
      </w:pPr>
      <w:r w:rsidRPr="006E0E28">
        <w:rPr>
          <w:lang w:val="sr-Latn-BA"/>
        </w:rPr>
        <w:t>Pre</w:t>
      </w:r>
      <w:r w:rsidR="00564C1D">
        <w:rPr>
          <w:lang w:val="sr-Latn-BA"/>
        </w:rPr>
        <w:t>d</w:t>
      </w:r>
      <w:r w:rsidRPr="006E0E28">
        <w:rPr>
          <w:lang w:val="sr-Latn-BA"/>
        </w:rPr>
        <w:t>postavimo da supermarket koristi dvije samouslužne kase. U GPSS-u se to definiše pomoću STORAGE objekta:</w:t>
      </w:r>
    </w:p>
    <w:p w14:paraId="14073A8F" w14:textId="458F81E9" w:rsidR="006E0E28" w:rsidRDefault="00AB56AF" w:rsidP="006E0E28">
      <w:pPr>
        <w:rPr>
          <w:lang w:val="sr-Latn-BA"/>
        </w:rPr>
      </w:pPr>
      <w:r w:rsidRPr="00AB56AF">
        <w:rPr>
          <w:noProof/>
          <w:lang w:val="sr-Latn-BA"/>
        </w:rPr>
        <w:drawing>
          <wp:inline distT="0" distB="0" distL="0" distR="0" wp14:anchorId="2D779BF1" wp14:editId="51859AC9">
            <wp:extent cx="4365938" cy="2107692"/>
            <wp:effectExtent l="0" t="0" r="0" b="6985"/>
            <wp:docPr id="17930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4343" name=""/>
                    <pic:cNvPicPr/>
                  </pic:nvPicPr>
                  <pic:blipFill>
                    <a:blip r:embed="rId21"/>
                    <a:stretch>
                      <a:fillRect/>
                    </a:stretch>
                  </pic:blipFill>
                  <pic:spPr>
                    <a:xfrm>
                      <a:off x="0" y="0"/>
                      <a:ext cx="4420043" cy="2133812"/>
                    </a:xfrm>
                    <a:prstGeom prst="rect">
                      <a:avLst/>
                    </a:prstGeom>
                  </pic:spPr>
                </pic:pic>
              </a:graphicData>
            </a:graphic>
          </wp:inline>
        </w:drawing>
      </w:r>
    </w:p>
    <w:p w14:paraId="70C623B2" w14:textId="69D2FAEC" w:rsidR="00AB56AF" w:rsidRDefault="00265D38" w:rsidP="00265D38">
      <w:pPr>
        <w:pStyle w:val="Heading2"/>
        <w:rPr>
          <w:lang w:val="sr-Latn-BA"/>
        </w:rPr>
      </w:pPr>
      <w:bookmarkStart w:id="17" w:name="_Toc201679381"/>
      <w:r>
        <w:rPr>
          <w:lang w:val="sr-Latn-BA"/>
        </w:rPr>
        <w:t>Broj proizvoda po kupcu (nasumičan)</w:t>
      </w:r>
      <w:bookmarkEnd w:id="17"/>
    </w:p>
    <w:p w14:paraId="09081905" w14:textId="19FBA673" w:rsidR="00265D38" w:rsidRDefault="004464C5" w:rsidP="00265D38">
      <w:pPr>
        <w:rPr>
          <w:lang w:val="sr-Latn-BA"/>
        </w:rPr>
      </w:pPr>
      <w:r w:rsidRPr="004464C5">
        <w:rPr>
          <w:lang w:val="sr-Latn-BA"/>
        </w:rPr>
        <w:t>Svaki kupac ima između 5 i 15 proizvoda. Ako skeniranje jednog artikla traje 10 sekundi, ukupno vrijeme skeniranja se može modelirati kao:</w:t>
      </w:r>
    </w:p>
    <w:p w14:paraId="6FDBC08F" w14:textId="535254AE" w:rsidR="004464C5" w:rsidRDefault="00815168" w:rsidP="00265D38">
      <w:pPr>
        <w:rPr>
          <w:lang w:val="sr-Latn-BA"/>
        </w:rPr>
      </w:pPr>
      <w:r w:rsidRPr="00815168">
        <w:rPr>
          <w:noProof/>
          <w:lang w:val="sr-Latn-BA"/>
        </w:rPr>
        <w:lastRenderedPageBreak/>
        <w:drawing>
          <wp:inline distT="0" distB="0" distL="0" distR="0" wp14:anchorId="18877CF7" wp14:editId="26882502">
            <wp:extent cx="4309965" cy="1983346"/>
            <wp:effectExtent l="0" t="0" r="0" b="0"/>
            <wp:docPr id="7484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8043" name=""/>
                    <pic:cNvPicPr/>
                  </pic:nvPicPr>
                  <pic:blipFill>
                    <a:blip r:embed="rId22"/>
                    <a:stretch>
                      <a:fillRect/>
                    </a:stretch>
                  </pic:blipFill>
                  <pic:spPr>
                    <a:xfrm>
                      <a:off x="0" y="0"/>
                      <a:ext cx="4351667" cy="2002536"/>
                    </a:xfrm>
                    <a:prstGeom prst="rect">
                      <a:avLst/>
                    </a:prstGeom>
                  </pic:spPr>
                </pic:pic>
              </a:graphicData>
            </a:graphic>
          </wp:inline>
        </w:drawing>
      </w:r>
    </w:p>
    <w:p w14:paraId="054B93FB" w14:textId="15C1E995" w:rsidR="00815168" w:rsidRDefault="00626899" w:rsidP="00265D38">
      <w:pPr>
        <w:rPr>
          <w:lang w:val="sr-Latn-BA"/>
        </w:rPr>
      </w:pPr>
      <w:r>
        <w:rPr>
          <w:lang w:val="sr-Latn-BA"/>
        </w:rPr>
        <w:t>G</w:t>
      </w:r>
      <w:r w:rsidRPr="00626899">
        <w:rPr>
          <w:lang w:val="sr-Latn-BA"/>
        </w:rPr>
        <w:t>dje je 150 prosječno vrijeme obrade, a ±</w:t>
      </w:r>
      <w:r w:rsidR="00564C1D">
        <w:rPr>
          <w:lang w:val="sr-Latn-BA"/>
        </w:rPr>
        <w:t xml:space="preserve"> </w:t>
      </w:r>
      <w:r w:rsidRPr="00626899">
        <w:rPr>
          <w:lang w:val="sr-Latn-BA"/>
        </w:rPr>
        <w:t>40 nasumična varijacija (ukupno oko 110 do 190 sekundi).</w:t>
      </w:r>
    </w:p>
    <w:p w14:paraId="3B52CC80" w14:textId="53CB25B8" w:rsidR="00626899" w:rsidRDefault="00863162" w:rsidP="00863162">
      <w:pPr>
        <w:pStyle w:val="Heading2"/>
        <w:rPr>
          <w:lang w:val="sr-Latn-BA"/>
        </w:rPr>
      </w:pPr>
      <w:bookmarkStart w:id="18" w:name="_Toc201679382"/>
      <w:r>
        <w:rPr>
          <w:lang w:val="sr-Latn-BA"/>
        </w:rPr>
        <w:t>Vrijeme čekanja ako je red</w:t>
      </w:r>
      <w:bookmarkEnd w:id="18"/>
    </w:p>
    <w:p w14:paraId="557E810D" w14:textId="68A4E375" w:rsidR="005E3D72" w:rsidRDefault="00863162" w:rsidP="00863162">
      <w:pPr>
        <w:rPr>
          <w:lang w:val="sr-Latn-BA"/>
        </w:rPr>
      </w:pPr>
      <w:r w:rsidRPr="00863162">
        <w:rPr>
          <w:lang w:val="sr-Latn-BA"/>
        </w:rPr>
        <w:t>GPSS automatski računa čekanje pomoću:</w:t>
      </w:r>
    </w:p>
    <w:p w14:paraId="3A32B157" w14:textId="0C8A1108" w:rsidR="00863162" w:rsidRDefault="00863162" w:rsidP="00863162">
      <w:pPr>
        <w:rPr>
          <w:lang w:val="sr-Latn-BA"/>
        </w:rPr>
      </w:pPr>
      <w:r w:rsidRPr="00863162">
        <w:rPr>
          <w:noProof/>
          <w:lang w:val="sr-Latn-BA"/>
        </w:rPr>
        <w:drawing>
          <wp:inline distT="0" distB="0" distL="0" distR="0" wp14:anchorId="27BC1508" wp14:editId="6B7BE89C">
            <wp:extent cx="4295871" cy="2112136"/>
            <wp:effectExtent l="0" t="0" r="0" b="2540"/>
            <wp:docPr id="139793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30460" name=""/>
                    <pic:cNvPicPr/>
                  </pic:nvPicPr>
                  <pic:blipFill>
                    <a:blip r:embed="rId23"/>
                    <a:stretch>
                      <a:fillRect/>
                    </a:stretch>
                  </pic:blipFill>
                  <pic:spPr>
                    <a:xfrm>
                      <a:off x="0" y="0"/>
                      <a:ext cx="4347993" cy="2137763"/>
                    </a:xfrm>
                    <a:prstGeom prst="rect">
                      <a:avLst/>
                    </a:prstGeom>
                  </pic:spPr>
                </pic:pic>
              </a:graphicData>
            </a:graphic>
          </wp:inline>
        </w:drawing>
      </w:r>
    </w:p>
    <w:p w14:paraId="1A9EED07" w14:textId="28B6E824" w:rsidR="007227C1" w:rsidRDefault="007227C1" w:rsidP="007227C1">
      <w:r w:rsidRPr="007227C1">
        <w:t xml:space="preserve">Ove </w:t>
      </w:r>
      <w:r w:rsidR="00564C1D">
        <w:t>komande</w:t>
      </w:r>
      <w:r w:rsidRPr="007227C1">
        <w:t xml:space="preserve"> omogućavaju da se vodi statistika o redu čekanja.</w:t>
      </w:r>
    </w:p>
    <w:p w14:paraId="090569F0" w14:textId="5B9AEC7C" w:rsidR="00C642C4" w:rsidRDefault="00C642C4" w:rsidP="00C642C4">
      <w:pPr>
        <w:spacing w:before="0" w:after="160" w:line="278" w:lineRule="auto"/>
        <w:ind w:firstLine="0"/>
        <w:jc w:val="left"/>
      </w:pPr>
      <w:r>
        <w:br w:type="page"/>
      </w:r>
    </w:p>
    <w:p w14:paraId="3823E12F" w14:textId="516E29C2" w:rsidR="007227C1" w:rsidRDefault="007227C1" w:rsidP="007227C1">
      <w:pPr>
        <w:pStyle w:val="Heading1"/>
      </w:pPr>
      <w:bookmarkStart w:id="19" w:name="_Toc201679383"/>
      <w:r>
        <w:lastRenderedPageBreak/>
        <w:t>Implementacija modela u GPSS-u</w:t>
      </w:r>
      <w:bookmarkEnd w:id="19"/>
    </w:p>
    <w:p w14:paraId="264BB2E6" w14:textId="13E1F29C" w:rsidR="00D072A6" w:rsidRDefault="00D072A6" w:rsidP="00D072A6">
      <w:r>
        <w:t>Na osnovu navedenih ulaznih podataka, implementiran je sl</w:t>
      </w:r>
      <w:r w:rsidR="00586F59">
        <w:t>ij</w:t>
      </w:r>
      <w:r>
        <w:t>edeći model u GPSS World-u:</w:t>
      </w:r>
    </w:p>
    <w:p w14:paraId="4A5AAF49" w14:textId="64595075" w:rsidR="00D072A6" w:rsidRDefault="006614CB" w:rsidP="00D072A6">
      <w:r w:rsidRPr="006614CB">
        <w:rPr>
          <w:noProof/>
        </w:rPr>
        <w:drawing>
          <wp:inline distT="0" distB="0" distL="0" distR="0" wp14:anchorId="517095C9" wp14:editId="672F0E78">
            <wp:extent cx="5715798" cy="2924583"/>
            <wp:effectExtent l="0" t="0" r="0" b="9525"/>
            <wp:docPr id="150887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4654" name=""/>
                    <pic:cNvPicPr/>
                  </pic:nvPicPr>
                  <pic:blipFill>
                    <a:blip r:embed="rId24"/>
                    <a:stretch>
                      <a:fillRect/>
                    </a:stretch>
                  </pic:blipFill>
                  <pic:spPr>
                    <a:xfrm>
                      <a:off x="0" y="0"/>
                      <a:ext cx="5715798" cy="2924583"/>
                    </a:xfrm>
                    <a:prstGeom prst="rect">
                      <a:avLst/>
                    </a:prstGeom>
                  </pic:spPr>
                </pic:pic>
              </a:graphicData>
            </a:graphic>
          </wp:inline>
        </w:drawing>
      </w:r>
    </w:p>
    <w:p w14:paraId="3D3C673A" w14:textId="2FE8A969" w:rsidR="006614CB" w:rsidRDefault="00306DF4" w:rsidP="00D072A6">
      <w:r w:rsidRPr="00306DF4">
        <w:t xml:space="preserve">Svaka GPSS </w:t>
      </w:r>
      <w:r w:rsidR="004C37E6">
        <w:t>komanda</w:t>
      </w:r>
      <w:r w:rsidRPr="00306DF4">
        <w:t xml:space="preserve"> u modelu ima svoju ulogu u simulaciji rada samouslužnih kasa. Naredba </w:t>
      </w:r>
      <w:r w:rsidRPr="00306DF4">
        <w:rPr>
          <w:b/>
          <w:bCs/>
          <w:u w:val="single"/>
        </w:rPr>
        <w:t>GENERATE 180,60</w:t>
      </w:r>
      <w:r w:rsidRPr="00306DF4">
        <w:t xml:space="preserve"> određuje interval dolaska kupaca, pri čemu se novi kupac generiše svakih 180 sekundi, uz odstupanje od ±</w:t>
      </w:r>
      <w:r w:rsidR="004C37E6">
        <w:t xml:space="preserve"> </w:t>
      </w:r>
      <w:r w:rsidRPr="00306DF4">
        <w:t xml:space="preserve">60 sekundi, čime se modelira nasumični dolazak. Nakon dolaska, kupac ulazi u red pomoću komande </w:t>
      </w:r>
      <w:r w:rsidRPr="00306DF4">
        <w:rPr>
          <w:b/>
          <w:bCs/>
          <w:u w:val="single"/>
        </w:rPr>
        <w:t>QUEUE RedCekanja</w:t>
      </w:r>
      <w:r w:rsidRPr="00306DF4">
        <w:t>, gdje čeka ako su sve kase zauzete.</w:t>
      </w:r>
    </w:p>
    <w:p w14:paraId="7AAAE241" w14:textId="6BD4BCEC" w:rsidR="00306DF4" w:rsidRDefault="00306DF4" w:rsidP="00D072A6">
      <w:r w:rsidRPr="00306DF4">
        <w:t xml:space="preserve">Kada postane dostupna, kasa se zauzima pomoću </w:t>
      </w:r>
      <w:r w:rsidRPr="00306DF4">
        <w:rPr>
          <w:b/>
          <w:bCs/>
          <w:u w:val="single"/>
        </w:rPr>
        <w:t>SEIZE Kasa</w:t>
      </w:r>
      <w:r w:rsidRPr="00306DF4">
        <w:t xml:space="preserve">, čime kupac pristupa samouslužnom terminalu. Po dobijanju pristupa, napušta red pomoću </w:t>
      </w:r>
      <w:r w:rsidRPr="00306DF4">
        <w:rPr>
          <w:b/>
          <w:bCs/>
          <w:u w:val="single"/>
        </w:rPr>
        <w:t>DEPART RedCekanja</w:t>
      </w:r>
      <w:r w:rsidRPr="00306DF4">
        <w:t xml:space="preserve">. Vrijeme koje je potrebno za skeniranje proizvoda i izvršenje plaćanja modelirano je komandom </w:t>
      </w:r>
      <w:r w:rsidRPr="00306DF4">
        <w:rPr>
          <w:b/>
          <w:bCs/>
          <w:u w:val="single"/>
        </w:rPr>
        <w:t>ADVANCE 150,40</w:t>
      </w:r>
      <w:r w:rsidRPr="00306DF4">
        <w:t>, gdje prosječna obrada traje 150 sekundi, uz odstupanje od ±40 sekundi.</w:t>
      </w:r>
    </w:p>
    <w:p w14:paraId="16FBF95B" w14:textId="52AC12DE" w:rsidR="00D5382F" w:rsidRDefault="00D5382F" w:rsidP="00D072A6">
      <w:r w:rsidRPr="00D5382F">
        <w:t xml:space="preserve">Nakon završetka transakcije, kupac oslobađa kasu pomoću </w:t>
      </w:r>
      <w:r w:rsidRPr="00D5382F">
        <w:rPr>
          <w:b/>
          <w:bCs/>
          <w:u w:val="single"/>
        </w:rPr>
        <w:t>RELEASE Kasa</w:t>
      </w:r>
      <w:r w:rsidRPr="00D5382F">
        <w:t xml:space="preserve">, čime omogućava sljedećem korisniku da preuzme resurs. Komanda </w:t>
      </w:r>
      <w:r w:rsidRPr="00D5382F">
        <w:rPr>
          <w:b/>
          <w:bCs/>
          <w:u w:val="single"/>
        </w:rPr>
        <w:t>TERMINATE</w:t>
      </w:r>
      <w:r w:rsidRPr="00D5382F">
        <w:t xml:space="preserve"> označava da kupac napušta sistem, čime se završava njegov put kroz model.</w:t>
      </w:r>
    </w:p>
    <w:p w14:paraId="4F9673AC" w14:textId="77777777" w:rsidR="00306DF4" w:rsidRDefault="00D5382F" w:rsidP="00D5382F">
      <w:r w:rsidRPr="00D5382F">
        <w:t xml:space="preserve">Na početku modela, </w:t>
      </w:r>
      <w:r w:rsidRPr="00D5382F">
        <w:rPr>
          <w:b/>
          <w:bCs/>
          <w:u w:val="single"/>
        </w:rPr>
        <w:t>Kasa STORAGE 2</w:t>
      </w:r>
      <w:r w:rsidRPr="00D5382F">
        <w:t xml:space="preserve"> definiše resurs sa dvije jedinice, tj. dvije samouslužne kase koje se dijele među kupcima. Da bi simulacija imala kraj, koristi se </w:t>
      </w:r>
      <w:r w:rsidRPr="00D5382F">
        <w:rPr>
          <w:b/>
          <w:bCs/>
          <w:u w:val="single"/>
        </w:rPr>
        <w:t>GENERATE 6000</w:t>
      </w:r>
      <w:r w:rsidRPr="00D5382F">
        <w:t xml:space="preserve"> kojim se nakon 6000 sekundi pokreće jedan entitet koji završava simulaciju komandom </w:t>
      </w:r>
      <w:r w:rsidRPr="00D5382F">
        <w:rPr>
          <w:b/>
          <w:bCs/>
          <w:u w:val="single"/>
        </w:rPr>
        <w:t>TERMINATE 1</w:t>
      </w:r>
      <w:r w:rsidRPr="00D5382F">
        <w:t xml:space="preserve">. Konačno, </w:t>
      </w:r>
      <w:r w:rsidRPr="00D5382F">
        <w:rPr>
          <w:b/>
          <w:bCs/>
          <w:u w:val="single"/>
        </w:rPr>
        <w:t>START 1</w:t>
      </w:r>
      <w:r w:rsidRPr="00D5382F">
        <w:t xml:space="preserve"> pokreće izvršavanje simulacije, i ona traje sve dok broj termina ne dostigne jedan.</w:t>
      </w:r>
    </w:p>
    <w:p w14:paraId="5876B73A" w14:textId="0EFB757F" w:rsidR="004A0C52" w:rsidRDefault="004A0C52" w:rsidP="004A0C52">
      <w:pPr>
        <w:pStyle w:val="Heading2"/>
        <w:rPr>
          <w:lang w:val="sr-Latn-BA"/>
        </w:rPr>
      </w:pPr>
      <w:bookmarkStart w:id="20" w:name="_Toc201679384"/>
      <w:r>
        <w:lastRenderedPageBreak/>
        <w:t>Rad u GPSS okru</w:t>
      </w:r>
      <w:r>
        <w:rPr>
          <w:lang w:val="sr-Latn-BA"/>
        </w:rPr>
        <w:t>ženju i analiza alata</w:t>
      </w:r>
      <w:bookmarkEnd w:id="20"/>
    </w:p>
    <w:p w14:paraId="5F9EE04F" w14:textId="2D9B2AC5" w:rsidR="004A0C52" w:rsidRDefault="00237CF2" w:rsidP="004A0C52">
      <w:pPr>
        <w:rPr>
          <w:lang w:val="sr-Latn-BA"/>
        </w:rPr>
      </w:pPr>
      <w:r w:rsidRPr="00237CF2">
        <w:rPr>
          <w:lang w:val="sr-Latn-BA"/>
        </w:rPr>
        <w:t>U okviru ovog rada, model samouslužne kase implementiran je u GPSS programskom jeziku koristeći osnovne blokove za simulaciju dolaska kupaca, formiranje reda, zauzimanje kasa, vrijeme obrade i napuštanje sistema. Model sadrži dva resursa (kase), označena kao Kasa STORAGE 2, što znači da su na raspolaganju dvije kase koje kupci mogu koristiti.</w:t>
      </w:r>
    </w:p>
    <w:p w14:paraId="7512343A" w14:textId="700A63CD" w:rsidR="00237CF2" w:rsidRDefault="00237CF2" w:rsidP="004A0C52">
      <w:pPr>
        <w:rPr>
          <w:lang w:val="sr-Latn-BA"/>
        </w:rPr>
      </w:pPr>
      <w:r w:rsidRPr="00237CF2">
        <w:rPr>
          <w:lang w:val="sr-Latn-BA"/>
        </w:rPr>
        <w:t>Kupci dolaze u sistem u vremenskim intervalima definisanim naredbom GENERATE 180,60, što predstavlja dolazak svakih 180 sekundi sa varijabilnošću od ±60 sekundi. Nakon dolaska, kupci ulaze u red čekanja (QUEUE RedCekanja), gdje čekaju na slobodnu kasu (SEIZE Kasa). Kada kasa postane dostupna, kupac nastavlja proces plaćanja (ADVANCE 150,40), koji simulira trajanje obrade proizvoda, a zatim oslobađa kasu (RELEASE Kasa). Nakon završetka plaćanja, kupac napušta sistem (TERMINATE 1).</w:t>
      </w:r>
    </w:p>
    <w:p w14:paraId="74A35388" w14:textId="5482FB2B" w:rsidR="00237CF2" w:rsidRDefault="00237CF2" w:rsidP="004A0C52">
      <w:pPr>
        <w:rPr>
          <w:lang w:val="sr-Latn-BA"/>
        </w:rPr>
      </w:pPr>
      <w:r w:rsidRPr="00237CF2">
        <w:rPr>
          <w:lang w:val="sr-Latn-BA"/>
        </w:rPr>
        <w:t>Simulacija traje do događaja definisanog naredbom GENERATE 6000 i završava se naredbom TERMINATE 1. Simulacija se pokreće komandom START 1, kojom se definiše broj ponavljanja simulacije.</w:t>
      </w:r>
    </w:p>
    <w:p w14:paraId="2379BABF" w14:textId="48A7579F" w:rsidR="00237CF2" w:rsidRDefault="00237CF2" w:rsidP="004A0C52">
      <w:pPr>
        <w:rPr>
          <w:lang w:val="sr-Latn-BA"/>
        </w:rPr>
      </w:pPr>
      <w:r w:rsidRPr="00237CF2">
        <w:rPr>
          <w:lang w:val="sr-Latn-BA"/>
        </w:rPr>
        <w:t>Za analizu i praćenje modela u GPSS okruženju koristi se niz alata i komandnih opcija. Komanda START pokreće simulaciju, dok komanda SHOW omogućava uvid u trenutno stanje različitih elemenata modela, poput redova, resursa i tabela.</w:t>
      </w:r>
    </w:p>
    <w:p w14:paraId="067566E8" w14:textId="31068062" w:rsidR="00237CF2" w:rsidRPr="00237CF2" w:rsidRDefault="00237CF2" w:rsidP="00237CF2">
      <w:pPr>
        <w:rPr>
          <w:lang w:val="sr-Latn-BA"/>
        </w:rPr>
      </w:pPr>
      <w:r w:rsidRPr="00237CF2">
        <w:rPr>
          <w:lang w:val="sr-Latn-BA"/>
        </w:rPr>
        <w:t>Takođe, GPSS pruža specijalizovane prozore za detaljniju analizu rezultata:</w:t>
      </w:r>
    </w:p>
    <w:p w14:paraId="61E31A3F" w14:textId="2A279E1C" w:rsidR="00237CF2" w:rsidRPr="00237CF2" w:rsidRDefault="00237CF2" w:rsidP="00237CF2">
      <w:pPr>
        <w:pStyle w:val="ListParagraph"/>
        <w:numPr>
          <w:ilvl w:val="0"/>
          <w:numId w:val="22"/>
        </w:numPr>
        <w:rPr>
          <w:lang w:val="sr-Latn-BA"/>
        </w:rPr>
      </w:pPr>
      <w:r w:rsidRPr="00237CF2">
        <w:rPr>
          <w:lang w:val="sr-Latn-BA"/>
        </w:rPr>
        <w:t>FACILITIES prikazuje stanje resursa, njihovu iskoriš</w:t>
      </w:r>
      <w:r w:rsidR="004C37E6">
        <w:rPr>
          <w:lang w:val="sr-Latn-BA"/>
        </w:rPr>
        <w:t>t</w:t>
      </w:r>
      <w:r w:rsidRPr="00237CF2">
        <w:rPr>
          <w:lang w:val="sr-Latn-BA"/>
        </w:rPr>
        <w:t>enost i vrijeme čekanja.</w:t>
      </w:r>
    </w:p>
    <w:p w14:paraId="30739291" w14:textId="53379AEE" w:rsidR="00237CF2" w:rsidRPr="00237CF2" w:rsidRDefault="00237CF2" w:rsidP="00237CF2">
      <w:pPr>
        <w:pStyle w:val="ListParagraph"/>
        <w:numPr>
          <w:ilvl w:val="0"/>
          <w:numId w:val="22"/>
        </w:numPr>
        <w:rPr>
          <w:lang w:val="sr-Latn-BA"/>
        </w:rPr>
      </w:pPr>
      <w:r w:rsidRPr="00237CF2">
        <w:rPr>
          <w:lang w:val="sr-Latn-BA"/>
        </w:rPr>
        <w:t>BLOCK daje uvid u broj i stanje entiteta u pojedinačnim blokovima simulacionog modela.</w:t>
      </w:r>
    </w:p>
    <w:p w14:paraId="61899E25" w14:textId="173F8D88" w:rsidR="00237CF2" w:rsidRPr="00237CF2" w:rsidRDefault="00237CF2" w:rsidP="00237CF2">
      <w:pPr>
        <w:pStyle w:val="ListParagraph"/>
        <w:numPr>
          <w:ilvl w:val="0"/>
          <w:numId w:val="22"/>
        </w:numPr>
        <w:rPr>
          <w:lang w:val="sr-Latn-BA"/>
        </w:rPr>
      </w:pPr>
      <w:r w:rsidRPr="00237CF2">
        <w:rPr>
          <w:lang w:val="sr-Latn-BA"/>
        </w:rPr>
        <w:t>TABLE omogućava pregled podataka spremljenih u tabelama i njihovu vizualizaciju kroz grafikone.</w:t>
      </w:r>
    </w:p>
    <w:p w14:paraId="6819753F" w14:textId="32CA8EA2" w:rsidR="00237CF2" w:rsidRDefault="00237CF2" w:rsidP="00237CF2">
      <w:pPr>
        <w:rPr>
          <w:lang w:val="sr-Latn-BA"/>
        </w:rPr>
      </w:pPr>
      <w:r w:rsidRPr="00237CF2">
        <w:rPr>
          <w:lang w:val="sr-Latn-BA"/>
        </w:rPr>
        <w:t>Koriš</w:t>
      </w:r>
      <w:r w:rsidR="004C37E6">
        <w:rPr>
          <w:lang w:val="sr-Latn-BA"/>
        </w:rPr>
        <w:t>t</w:t>
      </w:r>
      <w:r w:rsidRPr="00237CF2">
        <w:rPr>
          <w:lang w:val="sr-Latn-BA"/>
        </w:rPr>
        <w:t>enjem ovih alata može se pratiti performansa modela, identifikovati uska grla i optimizovati broj kasa ili vrijeme obrade u cilju bolje efikasnosti sistema.</w:t>
      </w:r>
    </w:p>
    <w:p w14:paraId="7ECF3E13" w14:textId="09B0A31B" w:rsidR="00F71768" w:rsidRDefault="00F71768" w:rsidP="00F71768">
      <w:pPr>
        <w:pStyle w:val="Heading3"/>
        <w:rPr>
          <w:lang w:val="sr-Latn-BA"/>
        </w:rPr>
      </w:pPr>
      <w:bookmarkStart w:id="21" w:name="_Toc201679385"/>
      <w:r>
        <w:rPr>
          <w:lang w:val="sr-Latn-BA"/>
        </w:rPr>
        <w:t>Komande START i SHOW</w:t>
      </w:r>
      <w:bookmarkEnd w:id="21"/>
    </w:p>
    <w:p w14:paraId="0C912B93" w14:textId="6611B65A" w:rsidR="00F71768" w:rsidRDefault="005570BC" w:rsidP="00F71768">
      <w:pPr>
        <w:rPr>
          <w:lang w:val="sr-Latn-BA"/>
        </w:rPr>
      </w:pPr>
      <w:r w:rsidRPr="005570BC">
        <w:rPr>
          <w:lang w:val="sr-Latn-BA"/>
        </w:rPr>
        <w:t>U GPSS okruženju, komanda START koristi se za pokretanje simulacije. Nakon kreiranja i spremanja modela, simulacija se aktivira izborom ove komande, čime se izvršava definisani broj ponavljanja simulacije. Po završetku, generiše se izvještaj sa relevantnim statističkim podacima o modelu.</w:t>
      </w:r>
    </w:p>
    <w:p w14:paraId="63739B9D" w14:textId="7334BF93" w:rsidR="005570BC" w:rsidRDefault="005570BC" w:rsidP="00F71768">
      <w:pPr>
        <w:rPr>
          <w:lang w:val="sr-Latn-BA"/>
        </w:rPr>
      </w:pPr>
      <w:r w:rsidRPr="005570BC">
        <w:rPr>
          <w:lang w:val="sr-Latn-BA"/>
        </w:rPr>
        <w:lastRenderedPageBreak/>
        <w:drawing>
          <wp:inline distT="0" distB="0" distL="0" distR="0" wp14:anchorId="49A67060" wp14:editId="1131E407">
            <wp:extent cx="4039164" cy="3267531"/>
            <wp:effectExtent l="0" t="0" r="0" b="9525"/>
            <wp:docPr id="8668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15598" name=""/>
                    <pic:cNvPicPr/>
                  </pic:nvPicPr>
                  <pic:blipFill>
                    <a:blip r:embed="rId25"/>
                    <a:stretch>
                      <a:fillRect/>
                    </a:stretch>
                  </pic:blipFill>
                  <pic:spPr>
                    <a:xfrm>
                      <a:off x="0" y="0"/>
                      <a:ext cx="4039164" cy="3267531"/>
                    </a:xfrm>
                    <a:prstGeom prst="rect">
                      <a:avLst/>
                    </a:prstGeom>
                  </pic:spPr>
                </pic:pic>
              </a:graphicData>
            </a:graphic>
          </wp:inline>
        </w:drawing>
      </w:r>
    </w:p>
    <w:p w14:paraId="696B883D" w14:textId="0AA4F8B1" w:rsidR="005570BC" w:rsidRDefault="005570BC" w:rsidP="00F71768">
      <w:pPr>
        <w:rPr>
          <w:lang w:val="sr-Latn-BA"/>
        </w:rPr>
      </w:pPr>
      <w:r w:rsidRPr="005570BC">
        <w:rPr>
          <w:lang w:val="sr-Latn-BA"/>
        </w:rPr>
        <w:t>Komanda SHOW omogućava prikaz trenutnog stanja elemenata modela tokom izvođenja simulacije. Koriš</w:t>
      </w:r>
      <w:r w:rsidR="004C37E6">
        <w:rPr>
          <w:lang w:val="sr-Latn-BA"/>
        </w:rPr>
        <w:t>t</w:t>
      </w:r>
      <w:r w:rsidRPr="005570BC">
        <w:rPr>
          <w:lang w:val="sr-Latn-BA"/>
        </w:rPr>
        <w:t>enjem ove komande moguće je pregledati stanje redova čekanja, iskoriš</w:t>
      </w:r>
      <w:r w:rsidR="004C37E6">
        <w:rPr>
          <w:lang w:val="sr-Latn-BA"/>
        </w:rPr>
        <w:t>t</w:t>
      </w:r>
      <w:r w:rsidRPr="005570BC">
        <w:rPr>
          <w:lang w:val="sr-Latn-BA"/>
        </w:rPr>
        <w:t>enost resursa, sadržaj tabela i druge informacije vezane za tok simulacije. Rezultati se prikazuju u posebnom prozoru, pružajući detaljan uvid u stanje simulacionog sistema.</w:t>
      </w:r>
    </w:p>
    <w:p w14:paraId="2DC47DDC" w14:textId="5EFC70CB" w:rsidR="005570BC" w:rsidRDefault="009B63DD" w:rsidP="00F71768">
      <w:pPr>
        <w:rPr>
          <w:lang w:val="sr-Latn-BA"/>
        </w:rPr>
      </w:pPr>
      <w:r w:rsidRPr="009B63DD">
        <w:rPr>
          <w:lang w:val="sr-Latn-BA"/>
        </w:rPr>
        <w:drawing>
          <wp:inline distT="0" distB="0" distL="0" distR="0" wp14:anchorId="15800433" wp14:editId="0E1577B0">
            <wp:extent cx="5400844" cy="2640169"/>
            <wp:effectExtent l="0" t="0" r="0" b="8255"/>
            <wp:docPr id="41752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23956" name=""/>
                    <pic:cNvPicPr/>
                  </pic:nvPicPr>
                  <pic:blipFill>
                    <a:blip r:embed="rId26"/>
                    <a:stretch>
                      <a:fillRect/>
                    </a:stretch>
                  </pic:blipFill>
                  <pic:spPr>
                    <a:xfrm>
                      <a:off x="0" y="0"/>
                      <a:ext cx="5417924" cy="2648518"/>
                    </a:xfrm>
                    <a:prstGeom prst="rect">
                      <a:avLst/>
                    </a:prstGeom>
                  </pic:spPr>
                </pic:pic>
              </a:graphicData>
            </a:graphic>
          </wp:inline>
        </w:drawing>
      </w:r>
    </w:p>
    <w:p w14:paraId="5E090FF1" w14:textId="44CF41EE" w:rsidR="009B63DD" w:rsidRDefault="009B63DD" w:rsidP="009B63DD">
      <w:pPr>
        <w:rPr>
          <w:lang w:val="sr-Latn-BA"/>
        </w:rPr>
      </w:pPr>
      <w:r w:rsidRPr="009B63DD">
        <w:rPr>
          <w:lang w:val="sr-Latn-BA"/>
        </w:rPr>
        <w:t>Ob</w:t>
      </w:r>
      <w:r w:rsidR="00CD1EC4">
        <w:rPr>
          <w:lang w:val="sr-Latn-BA"/>
        </w:rPr>
        <w:t>e</w:t>
      </w:r>
      <w:r w:rsidRPr="009B63DD">
        <w:rPr>
          <w:lang w:val="sr-Latn-BA"/>
        </w:rPr>
        <w:t xml:space="preserve"> komande predstavljaju ključne alate za upravljanje i nadzor simulacije u GPSS-u, olakšavajući korisniku praćenje toka procesa i analizu performansi modela.</w:t>
      </w:r>
    </w:p>
    <w:p w14:paraId="40F064F0" w14:textId="279BFD81" w:rsidR="00BF352F" w:rsidRDefault="00BF352F" w:rsidP="00BF352F">
      <w:pPr>
        <w:pStyle w:val="Heading3"/>
        <w:rPr>
          <w:lang w:val="sr-Latn-BA"/>
        </w:rPr>
      </w:pPr>
      <w:bookmarkStart w:id="22" w:name="_Toc201679386"/>
      <w:r>
        <w:rPr>
          <w:lang w:val="sr-Latn-BA"/>
        </w:rPr>
        <w:lastRenderedPageBreak/>
        <w:t>Pregled prozora u GPSS-u (FACILITIES, BLOCK, TABLE)</w:t>
      </w:r>
      <w:bookmarkEnd w:id="22"/>
    </w:p>
    <w:p w14:paraId="3EE7347E" w14:textId="36068B61" w:rsidR="00BF352F" w:rsidRDefault="000474E5" w:rsidP="00BF352F">
      <w:pPr>
        <w:rPr>
          <w:lang w:val="sr-Latn-BA"/>
        </w:rPr>
      </w:pPr>
      <w:r w:rsidRPr="000474E5">
        <w:rPr>
          <w:lang w:val="sr-Latn-BA"/>
        </w:rPr>
        <w:t>GPSS okruženje pruža različite prozore koji služe za detaljniji uvid u tok i stanje simulacije. Najvažniji prozori su FACILITIES, BLOCK i TABLE, a svi se nalaze u tabu Window.</w:t>
      </w:r>
    </w:p>
    <w:p w14:paraId="78127AF9" w14:textId="0B5A4111" w:rsidR="000474E5" w:rsidRDefault="000474E5" w:rsidP="00BF352F">
      <w:pPr>
        <w:rPr>
          <w:lang w:val="sr-Latn-BA"/>
        </w:rPr>
      </w:pPr>
      <w:r w:rsidRPr="000474E5">
        <w:rPr>
          <w:lang w:val="sr-Latn-BA"/>
        </w:rPr>
        <w:t>FACILITIES prozor prikazuje stanje resursa u modelu, kao što su kase ili operateri. U ovom prozoru može se vidjeti broj koriš</w:t>
      </w:r>
      <w:r w:rsidR="0004187C">
        <w:rPr>
          <w:lang w:val="sr-Latn-BA"/>
        </w:rPr>
        <w:t>t</w:t>
      </w:r>
      <w:r w:rsidRPr="000474E5">
        <w:rPr>
          <w:lang w:val="sr-Latn-BA"/>
        </w:rPr>
        <w:t>enja resursa, procenat iskoriš</w:t>
      </w:r>
      <w:r w:rsidR="0004187C">
        <w:rPr>
          <w:lang w:val="sr-Latn-BA"/>
        </w:rPr>
        <w:t>t</w:t>
      </w:r>
      <w:r w:rsidRPr="000474E5">
        <w:rPr>
          <w:lang w:val="sr-Latn-BA"/>
        </w:rPr>
        <w:t>enosti (utilization), pros</w:t>
      </w:r>
      <w:r w:rsidR="0004187C">
        <w:rPr>
          <w:lang w:val="sr-Latn-BA"/>
        </w:rPr>
        <w:t>ij</w:t>
      </w:r>
      <w:r w:rsidRPr="000474E5">
        <w:rPr>
          <w:lang w:val="sr-Latn-BA"/>
        </w:rPr>
        <w:t>ečno vr</w:t>
      </w:r>
      <w:r w:rsidR="0004187C">
        <w:rPr>
          <w:lang w:val="sr-Latn-BA"/>
        </w:rPr>
        <w:t>ij</w:t>
      </w:r>
      <w:r w:rsidRPr="000474E5">
        <w:rPr>
          <w:lang w:val="sr-Latn-BA"/>
        </w:rPr>
        <w:t>eme koriš</w:t>
      </w:r>
      <w:r w:rsidR="0004187C">
        <w:rPr>
          <w:lang w:val="sr-Latn-BA"/>
        </w:rPr>
        <w:t>t</w:t>
      </w:r>
      <w:r w:rsidRPr="000474E5">
        <w:rPr>
          <w:lang w:val="sr-Latn-BA"/>
        </w:rPr>
        <w:t>enja i vr</w:t>
      </w:r>
      <w:r w:rsidR="0004187C">
        <w:rPr>
          <w:lang w:val="sr-Latn-BA"/>
        </w:rPr>
        <w:t>ij</w:t>
      </w:r>
      <w:r w:rsidRPr="000474E5">
        <w:rPr>
          <w:lang w:val="sr-Latn-BA"/>
        </w:rPr>
        <w:t>eme čekanja. Ove informacije pomažu u analizi da li je neki resurs preopterećen ili nedovoljno iskoriš</w:t>
      </w:r>
      <w:r w:rsidR="0004187C">
        <w:rPr>
          <w:lang w:val="sr-Latn-BA"/>
        </w:rPr>
        <w:t>t</w:t>
      </w:r>
      <w:r w:rsidRPr="000474E5">
        <w:rPr>
          <w:lang w:val="sr-Latn-BA"/>
        </w:rPr>
        <w:t>en.</w:t>
      </w:r>
    </w:p>
    <w:p w14:paraId="3C3E5EB3" w14:textId="6241C1FD" w:rsidR="00A17B51" w:rsidRDefault="00A17B51" w:rsidP="00BF352F">
      <w:pPr>
        <w:rPr>
          <w:lang w:val="sr-Latn-BA"/>
        </w:rPr>
      </w:pPr>
      <w:r w:rsidRPr="00A17B51">
        <w:rPr>
          <w:lang w:val="sr-Latn-BA"/>
        </w:rPr>
        <w:drawing>
          <wp:inline distT="0" distB="0" distL="0" distR="0" wp14:anchorId="0FBBFE46" wp14:editId="4724F0DD">
            <wp:extent cx="5473521" cy="1277426"/>
            <wp:effectExtent l="0" t="0" r="0" b="0"/>
            <wp:docPr id="114149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9554" name=""/>
                    <pic:cNvPicPr/>
                  </pic:nvPicPr>
                  <pic:blipFill>
                    <a:blip r:embed="rId27"/>
                    <a:stretch>
                      <a:fillRect/>
                    </a:stretch>
                  </pic:blipFill>
                  <pic:spPr>
                    <a:xfrm>
                      <a:off x="0" y="0"/>
                      <a:ext cx="5483427" cy="1279738"/>
                    </a:xfrm>
                    <a:prstGeom prst="rect">
                      <a:avLst/>
                    </a:prstGeom>
                  </pic:spPr>
                </pic:pic>
              </a:graphicData>
            </a:graphic>
          </wp:inline>
        </w:drawing>
      </w:r>
    </w:p>
    <w:p w14:paraId="3C344BB8" w14:textId="47393090" w:rsidR="000474E5" w:rsidRDefault="000474E5" w:rsidP="00BF352F">
      <w:pPr>
        <w:rPr>
          <w:lang w:val="sr-Latn-BA"/>
        </w:rPr>
      </w:pPr>
      <w:r w:rsidRPr="000474E5">
        <w:rPr>
          <w:lang w:val="sr-Latn-BA"/>
        </w:rPr>
        <w:t>BLOCK prozor pruža pregled svih blokova modela, uključujući podatke o broju entiteta koji su prošli kroz svaki blok, koliko ih je trenutno u bloku i eventualnim zastojevima. Ovaj prozor je koristan za praćenje toka entiteta kroz model i identifikaciju potencijalnih uskih grla.</w:t>
      </w:r>
    </w:p>
    <w:p w14:paraId="44D500DC" w14:textId="6998634C" w:rsidR="00A17B51" w:rsidRDefault="00A17B51" w:rsidP="00BF352F">
      <w:pPr>
        <w:rPr>
          <w:lang w:val="sr-Latn-BA"/>
        </w:rPr>
      </w:pPr>
      <w:r w:rsidRPr="00A17B51">
        <w:rPr>
          <w:lang w:val="sr-Latn-BA"/>
        </w:rPr>
        <w:drawing>
          <wp:inline distT="0" distB="0" distL="0" distR="0" wp14:anchorId="162641F0" wp14:editId="54BC5A2B">
            <wp:extent cx="5439534" cy="2972215"/>
            <wp:effectExtent l="0" t="0" r="0" b="0"/>
            <wp:docPr id="189794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47509" name=""/>
                    <pic:cNvPicPr/>
                  </pic:nvPicPr>
                  <pic:blipFill>
                    <a:blip r:embed="rId28"/>
                    <a:stretch>
                      <a:fillRect/>
                    </a:stretch>
                  </pic:blipFill>
                  <pic:spPr>
                    <a:xfrm>
                      <a:off x="0" y="0"/>
                      <a:ext cx="5439534" cy="2972215"/>
                    </a:xfrm>
                    <a:prstGeom prst="rect">
                      <a:avLst/>
                    </a:prstGeom>
                  </pic:spPr>
                </pic:pic>
              </a:graphicData>
            </a:graphic>
          </wp:inline>
        </w:drawing>
      </w:r>
    </w:p>
    <w:p w14:paraId="0A082FC5" w14:textId="415BCD82" w:rsidR="000474E5" w:rsidRDefault="000474E5" w:rsidP="00BF352F">
      <w:pPr>
        <w:rPr>
          <w:lang w:val="sr-Latn-BA"/>
        </w:rPr>
      </w:pPr>
      <w:r w:rsidRPr="000474E5">
        <w:rPr>
          <w:lang w:val="sr-Latn-BA"/>
        </w:rPr>
        <w:t>TABLE prozor omogućava pregled i analizu podataka koji su prikupljeni u tabelama definisanim u modelu. Kroz ovaj prozor se mogu vizualizovati podaci u obliku grafikona, što olakšava tumačenje rezultata simulacije i identifikaciju trendova ili nepravilnosti.</w:t>
      </w:r>
    </w:p>
    <w:p w14:paraId="19968A42" w14:textId="0438E7B7" w:rsidR="00A57D3A" w:rsidRDefault="00A57D3A" w:rsidP="00A57D3A">
      <w:pPr>
        <w:pStyle w:val="Heading1"/>
      </w:pPr>
      <w:bookmarkStart w:id="23" w:name="_Toc201679387"/>
      <w:r>
        <w:lastRenderedPageBreak/>
        <w:t>Analiza rezultata (Izvještaj GPSS-a)</w:t>
      </w:r>
      <w:bookmarkEnd w:id="23"/>
    </w:p>
    <w:p w14:paraId="17AE80AA" w14:textId="271DAF24" w:rsidR="00A57D3A" w:rsidRDefault="00A57D3A" w:rsidP="00A57D3A">
      <w:r w:rsidRPr="00A57D3A">
        <w:t>Nakon što je model samouslužnih kasa izvršen u GPSS World-u, generisan je izvještaj sa statistikom svih objekata i blokova u modelu. Izvještaj sadrži ključne metrike koje pomažu u ocjeni efikasnosti sistema.</w:t>
      </w:r>
    </w:p>
    <w:p w14:paraId="5421E89A" w14:textId="2D3EBF79" w:rsidR="00A57D3A" w:rsidRDefault="00A57D3A" w:rsidP="00A57D3A">
      <w:pPr>
        <w:pStyle w:val="Heading2"/>
      </w:pPr>
      <w:bookmarkStart w:id="24" w:name="_Toc201679388"/>
      <w:r w:rsidRPr="00A57D3A">
        <w:t>Iskoriš</w:t>
      </w:r>
      <w:r>
        <w:t>t</w:t>
      </w:r>
      <w:r w:rsidRPr="00A57D3A">
        <w:t>enost kase (Utilization)</w:t>
      </w:r>
      <w:bookmarkEnd w:id="24"/>
    </w:p>
    <w:p w14:paraId="64F357F3" w14:textId="2E554492" w:rsidR="00A57D3A" w:rsidRDefault="00A57D3A" w:rsidP="00A57D3A">
      <w:r w:rsidRPr="00A57D3A">
        <w:t xml:space="preserve">U sekciji </w:t>
      </w:r>
      <w:r w:rsidRPr="00A57D3A">
        <w:rPr>
          <w:b/>
          <w:bCs/>
        </w:rPr>
        <w:t>FACILITY</w:t>
      </w:r>
      <w:r w:rsidRPr="00A57D3A">
        <w:t>, vidi se:</w:t>
      </w:r>
    </w:p>
    <w:p w14:paraId="2E74A093" w14:textId="5B2E3711" w:rsidR="00A57D3A" w:rsidRDefault="00A57D3A" w:rsidP="00A57D3A">
      <w:pPr>
        <w:jc w:val="center"/>
      </w:pPr>
      <w:r w:rsidRPr="00A57D3A">
        <w:rPr>
          <w:noProof/>
        </w:rPr>
        <w:drawing>
          <wp:inline distT="0" distB="0" distL="0" distR="0" wp14:anchorId="17036105" wp14:editId="4FDE4FF7">
            <wp:extent cx="6031148" cy="463639"/>
            <wp:effectExtent l="0" t="0" r="8255" b="0"/>
            <wp:docPr id="107951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11650" name=""/>
                    <pic:cNvPicPr/>
                  </pic:nvPicPr>
                  <pic:blipFill>
                    <a:blip r:embed="rId29"/>
                    <a:stretch>
                      <a:fillRect/>
                    </a:stretch>
                  </pic:blipFill>
                  <pic:spPr>
                    <a:xfrm>
                      <a:off x="0" y="0"/>
                      <a:ext cx="6485458" cy="498564"/>
                    </a:xfrm>
                    <a:prstGeom prst="rect">
                      <a:avLst/>
                    </a:prstGeom>
                  </pic:spPr>
                </pic:pic>
              </a:graphicData>
            </a:graphic>
          </wp:inline>
        </w:drawing>
      </w:r>
    </w:p>
    <w:p w14:paraId="74C8361A" w14:textId="603BF012" w:rsidR="00A57D3A" w:rsidRDefault="00A57D3A" w:rsidP="00A57D3A">
      <w:r w:rsidRPr="00A57D3A">
        <w:t>Vrijednost UTIL. za kasu je 0.796, što znači da su kase bile zauzete 79,6% vremena tokom simulacije. Ovo pokazuje da su kase dobro iskoriš</w:t>
      </w:r>
      <w:r w:rsidR="0068361A">
        <w:t>t</w:t>
      </w:r>
      <w:r w:rsidRPr="00A57D3A">
        <w:t>ene, ali nisu preopterećene.</w:t>
      </w:r>
    </w:p>
    <w:p w14:paraId="29128C8B" w14:textId="41B0FB52" w:rsidR="00A57D3A" w:rsidRDefault="00A57D3A" w:rsidP="00A57D3A">
      <w:pPr>
        <w:pStyle w:val="Heading2"/>
      </w:pPr>
      <w:bookmarkStart w:id="25" w:name="_Toc201679389"/>
      <w:r>
        <w:t>Dužina reda i vrijeme čekanja kase</w:t>
      </w:r>
      <w:bookmarkEnd w:id="25"/>
    </w:p>
    <w:p w14:paraId="2F190F0B" w14:textId="15312126" w:rsidR="00A57D3A" w:rsidRDefault="00A57D3A" w:rsidP="00A57D3A">
      <w:r w:rsidRPr="00A57D3A">
        <w:t xml:space="preserve">U sekciji </w:t>
      </w:r>
      <w:r w:rsidRPr="00A57D3A">
        <w:rPr>
          <w:b/>
          <w:bCs/>
        </w:rPr>
        <w:t>QUEUE</w:t>
      </w:r>
      <w:r w:rsidRPr="00A57D3A">
        <w:t xml:space="preserve"> za red </w:t>
      </w:r>
      <w:r w:rsidRPr="00A57D3A">
        <w:rPr>
          <w:b/>
          <w:bCs/>
        </w:rPr>
        <w:t>REDCEKANJA</w:t>
      </w:r>
      <w:r w:rsidRPr="00A57D3A">
        <w:t>, vidi se:</w:t>
      </w:r>
    </w:p>
    <w:p w14:paraId="145A0422" w14:textId="2EC040CF" w:rsidR="00A57D3A" w:rsidRDefault="00A57D3A" w:rsidP="00A57D3A">
      <w:r w:rsidRPr="00A57D3A">
        <w:rPr>
          <w:noProof/>
        </w:rPr>
        <w:drawing>
          <wp:inline distT="0" distB="0" distL="0" distR="0" wp14:anchorId="2083106E" wp14:editId="47B5BE8E">
            <wp:extent cx="5911416" cy="579550"/>
            <wp:effectExtent l="0" t="0" r="0" b="0"/>
            <wp:docPr id="122376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5970" name=""/>
                    <pic:cNvPicPr/>
                  </pic:nvPicPr>
                  <pic:blipFill>
                    <a:blip r:embed="rId30"/>
                    <a:stretch>
                      <a:fillRect/>
                    </a:stretch>
                  </pic:blipFill>
                  <pic:spPr>
                    <a:xfrm>
                      <a:off x="0" y="0"/>
                      <a:ext cx="5995792" cy="587822"/>
                    </a:xfrm>
                    <a:prstGeom prst="rect">
                      <a:avLst/>
                    </a:prstGeom>
                  </pic:spPr>
                </pic:pic>
              </a:graphicData>
            </a:graphic>
          </wp:inline>
        </w:drawing>
      </w:r>
    </w:p>
    <w:p w14:paraId="34BCA9EE" w14:textId="7AE644EE" w:rsidR="00A57D3A" w:rsidRDefault="00A57D3A" w:rsidP="00A57D3A">
      <w:r w:rsidRPr="00A57D3A">
        <w:t>Maksimalna dužina reda (MAX) je bila 1, a pros</w:t>
      </w:r>
      <w:r w:rsidR="00BB1D85">
        <w:t>i</w:t>
      </w:r>
      <w:r w:rsidRPr="00A57D3A">
        <w:t>ječna (AVE.CONT.) samo 0.041, što znači da je red gotovo uvijek bio prazan. Pros</w:t>
      </w:r>
      <w:r w:rsidR="00BB1D85">
        <w:t>i</w:t>
      </w:r>
      <w:r w:rsidRPr="00A57D3A">
        <w:t>ječno vrijeme provedeno u redu (AVE.TIME) bilo je 7.508 sekundi, što je zanemarljivo u odnosu na ukupno vrijeme obrade.</w:t>
      </w:r>
    </w:p>
    <w:p w14:paraId="03EAEB09" w14:textId="02BBC25F" w:rsidR="00A57D3A" w:rsidRDefault="00B07DA8" w:rsidP="00B07DA8">
      <w:pPr>
        <w:pStyle w:val="Heading2"/>
      </w:pPr>
      <w:bookmarkStart w:id="26" w:name="_Toc201679390"/>
      <w:r>
        <w:t>Vrijeme obrade (ADVANCE)</w:t>
      </w:r>
      <w:bookmarkEnd w:id="26"/>
    </w:p>
    <w:p w14:paraId="2381BDF1" w14:textId="77777777" w:rsidR="00FD3FB1" w:rsidRPr="00FD3FB1" w:rsidRDefault="00FD3FB1" w:rsidP="00FD3FB1">
      <w:r w:rsidRPr="00FD3FB1">
        <w:t>U sekciji FACILITY, AVE. TIME za KASA je 144.745 sekundi, što se uklapa u zadato vrijeme skeniranja i plaćanja (150 ± 40 sekundi).</w:t>
      </w:r>
    </w:p>
    <w:p w14:paraId="71FBC489" w14:textId="664EF4E1" w:rsidR="00B07DA8" w:rsidRDefault="00FD3FB1" w:rsidP="00B07DA8">
      <w:r w:rsidRPr="00FD3FB1">
        <w:rPr>
          <w:noProof/>
        </w:rPr>
        <w:drawing>
          <wp:inline distT="0" distB="0" distL="0" distR="0" wp14:anchorId="7E153679" wp14:editId="60A2CA37">
            <wp:extent cx="5338394" cy="837126"/>
            <wp:effectExtent l="0" t="0" r="0" b="1270"/>
            <wp:docPr id="201725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9121" name=""/>
                    <pic:cNvPicPr/>
                  </pic:nvPicPr>
                  <pic:blipFill>
                    <a:blip r:embed="rId31"/>
                    <a:stretch>
                      <a:fillRect/>
                    </a:stretch>
                  </pic:blipFill>
                  <pic:spPr>
                    <a:xfrm>
                      <a:off x="0" y="0"/>
                      <a:ext cx="5362875" cy="840965"/>
                    </a:xfrm>
                    <a:prstGeom prst="rect">
                      <a:avLst/>
                    </a:prstGeom>
                  </pic:spPr>
                </pic:pic>
              </a:graphicData>
            </a:graphic>
          </wp:inline>
        </w:drawing>
      </w:r>
    </w:p>
    <w:p w14:paraId="546F8C07" w14:textId="16B144E8" w:rsidR="00E33627" w:rsidRDefault="00E33627" w:rsidP="00E33627">
      <w:r w:rsidRPr="00E33627">
        <w:t>Na osnovu izvještaja, može se zaključiti da sistem sa dvije samouslužne kase efikasno obrađuje dolazak kupaca. Red čekanja se gotovo nikad ne formira, kase nisu ni preopterećene ni neiskoriš</w:t>
      </w:r>
      <w:r w:rsidR="00BB1D85">
        <w:t>t</w:t>
      </w:r>
      <w:r w:rsidRPr="00E33627">
        <w:t>ene. Iskoriš</w:t>
      </w:r>
      <w:r w:rsidR="00BB1D85">
        <w:t>t</w:t>
      </w:r>
      <w:r w:rsidRPr="00E33627">
        <w:t>enost od 79,6% je pokazatelj dobre ravnoteže između kapaciteta i potražnje. Model je dobar osnov za dalj</w:t>
      </w:r>
      <w:r w:rsidR="00BB1D85">
        <w:t>nj</w:t>
      </w:r>
      <w:r w:rsidRPr="00E33627">
        <w:t>e testiranje, npr. sa više ili manje kasa, drugačijim vremenom obrade ili promjenjenim ritmom dolazaka.</w:t>
      </w:r>
    </w:p>
    <w:p w14:paraId="19CF0EA3" w14:textId="2B72C9AC" w:rsidR="003B299B" w:rsidRDefault="003B299B" w:rsidP="003B299B">
      <w:pPr>
        <w:pStyle w:val="Heading1"/>
      </w:pPr>
      <w:bookmarkStart w:id="27" w:name="_Toc201679391"/>
      <w:r>
        <w:lastRenderedPageBreak/>
        <w:t>Varijacija modela (manji broj kasa)</w:t>
      </w:r>
      <w:bookmarkEnd w:id="27"/>
    </w:p>
    <w:p w14:paraId="04388BEB" w14:textId="48BF9E85" w:rsidR="003B299B" w:rsidRDefault="00312854" w:rsidP="003B299B">
      <w:r w:rsidRPr="00312854">
        <w:t>Da bismo testirali ponašanje sistema u različitim uslovima, izvršena je dodatna simulacija sa samo jednom dostupnom kasom. Cilj je da se vidi kako promjena broja kasa utiče na iskoriš</w:t>
      </w:r>
      <w:r w:rsidR="00EA4512">
        <w:t>t</w:t>
      </w:r>
      <w:r w:rsidRPr="00312854">
        <w:t>enost resursa i vrijeme čekanja.</w:t>
      </w:r>
    </w:p>
    <w:p w14:paraId="609D64DA" w14:textId="461560D6" w:rsidR="00312854" w:rsidRDefault="004E52F1" w:rsidP="003B299B">
      <w:r w:rsidRPr="004E52F1">
        <w:rPr>
          <w:noProof/>
        </w:rPr>
        <w:drawing>
          <wp:inline distT="0" distB="0" distL="0" distR="0" wp14:anchorId="3D30BE2B" wp14:editId="1052D0D2">
            <wp:extent cx="5509469" cy="3786389"/>
            <wp:effectExtent l="0" t="0" r="0" b="5080"/>
            <wp:docPr id="8815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3898" name=""/>
                    <pic:cNvPicPr/>
                  </pic:nvPicPr>
                  <pic:blipFill>
                    <a:blip r:embed="rId32"/>
                    <a:stretch>
                      <a:fillRect/>
                    </a:stretch>
                  </pic:blipFill>
                  <pic:spPr>
                    <a:xfrm>
                      <a:off x="0" y="0"/>
                      <a:ext cx="5522312" cy="3795215"/>
                    </a:xfrm>
                    <a:prstGeom prst="rect">
                      <a:avLst/>
                    </a:prstGeom>
                  </pic:spPr>
                </pic:pic>
              </a:graphicData>
            </a:graphic>
          </wp:inline>
        </w:drawing>
      </w:r>
    </w:p>
    <w:p w14:paraId="7EA437E2" w14:textId="610669F4" w:rsidR="00614182" w:rsidRDefault="00614182" w:rsidP="002D76A8">
      <w:r>
        <w:t>Rezultati simulacije sa jednom kasom:</w:t>
      </w:r>
    </w:p>
    <w:p w14:paraId="5771BEB0" w14:textId="77777777" w:rsidR="00614182" w:rsidRDefault="00614182" w:rsidP="00614182">
      <w:r>
        <w:t>FACILITY         UTIL.   AVE.TIME</w:t>
      </w:r>
    </w:p>
    <w:p w14:paraId="41AD440C" w14:textId="77777777" w:rsidR="00614182" w:rsidRDefault="00614182" w:rsidP="00614182">
      <w:r>
        <w:t>KASA             0.984     158.93</w:t>
      </w:r>
    </w:p>
    <w:p w14:paraId="2F185F98" w14:textId="77777777" w:rsidR="00614182" w:rsidRDefault="00614182" w:rsidP="00614182"/>
    <w:p w14:paraId="55181EE3" w14:textId="77777777" w:rsidR="00614182" w:rsidRDefault="00614182" w:rsidP="00614182">
      <w:r>
        <w:t>QUEUE            MAX      AVE.LENGTH     AVE.TIME</w:t>
      </w:r>
    </w:p>
    <w:p w14:paraId="7AD2772A" w14:textId="1965CE0C" w:rsidR="00614182" w:rsidRDefault="00614182" w:rsidP="00614182">
      <w:r>
        <w:t>REDCEKANJA        6           2.7          31.5</w:t>
      </w:r>
    </w:p>
    <w:p w14:paraId="5A806936" w14:textId="0A1F078D" w:rsidR="00614182" w:rsidRDefault="002D76A8" w:rsidP="00614182">
      <w:r w:rsidRPr="002D76A8">
        <w:t>Iskoriš</w:t>
      </w:r>
      <w:r w:rsidR="00A01A90">
        <w:t>t</w:t>
      </w:r>
      <w:r w:rsidRPr="002D76A8">
        <w:t>enost kase je skoro 100%, ali red se brzo formira, prosječno 2–3 osobe čekaju, a vrijeme čekanja raste. Sistem sa jednom kasom nije efikasan za ovaj broj dolazaka. Ova analiza pokazuje koliko je bitno pronaći optimalan broj resursa u zavisnosti od opterećenja sistema.</w:t>
      </w:r>
    </w:p>
    <w:p w14:paraId="41DF999C" w14:textId="7D674ACF" w:rsidR="002D76A8" w:rsidRDefault="00F01467" w:rsidP="00F01467">
      <w:pPr>
        <w:pStyle w:val="Heading1"/>
      </w:pPr>
      <w:bookmarkStart w:id="28" w:name="_Toc201679392"/>
      <w:r>
        <w:lastRenderedPageBreak/>
        <w:t>Prednosti i ograničenja modela</w:t>
      </w:r>
      <w:bookmarkEnd w:id="28"/>
    </w:p>
    <w:p w14:paraId="7587D708" w14:textId="02FEE151" w:rsidR="00FD099F" w:rsidRDefault="00FD099F" w:rsidP="00FD099F">
      <w:r>
        <w:t>Model koji je implementiran u GPSS World-u omogućava realističnu simulaciju osnovnog toka rada samouslužnih kasa. Prednost ovog modela je u jednostavnosti i jasnoći</w:t>
      </w:r>
      <w:r w:rsidR="00EA4512">
        <w:t>,</w:t>
      </w:r>
      <w:r>
        <w:t xml:space="preserve"> dolasci su nasumični, vrijeme skeniranja se varira, a resursi (kase) su jasno definisani. Ovakav model brzo daje korisne metrike, kao što su iskoriš</w:t>
      </w:r>
      <w:r w:rsidR="00EA4512">
        <w:t>t</w:t>
      </w:r>
      <w:r>
        <w:t>enost kase i prosječno vrijeme čekanja.</w:t>
      </w:r>
    </w:p>
    <w:p w14:paraId="06846A9C" w14:textId="67176762" w:rsidR="00FD099F" w:rsidRDefault="00FD099F" w:rsidP="00FD099F">
      <w:r>
        <w:t>Međutim, model ima i određena ograničenja. Svi kupci se ponašaju jednako</w:t>
      </w:r>
      <w:r w:rsidR="00EA4512">
        <w:t xml:space="preserve"> i</w:t>
      </w:r>
      <w:r>
        <w:t xml:space="preserve"> nema razlike između starijih i mlađih korisnika, različitih brzina unosa, grešaka pri skeniranju, ili tehničkih problema (npr. kasa koja se privremeno blokira). Takođe</w:t>
      </w:r>
      <w:r w:rsidR="00EA4512">
        <w:t>r</w:t>
      </w:r>
      <w:r>
        <w:t>, ne uzima se u obzir mogućnost napuštanja reda ako je predug, niti ponašanja korisnika koji zovu pomoć operatera.</w:t>
      </w:r>
    </w:p>
    <w:p w14:paraId="71EEFC70" w14:textId="20FA85AA" w:rsidR="00F01467" w:rsidRDefault="00FD099F" w:rsidP="00FD099F">
      <w:r>
        <w:t>Ova ograničenja su tipična za jednostavne modele i mogu se prevazići u budućim proširenjima, uz dodatnu kompleksnost i proširenje GPSS koda.</w:t>
      </w:r>
    </w:p>
    <w:p w14:paraId="008C4ACD" w14:textId="3D66634C" w:rsidR="0048533C" w:rsidRDefault="0048533C" w:rsidP="00FD099F">
      <w:r w:rsidRPr="0048533C">
        <w:t>Pored navedenog, model takođe</w:t>
      </w:r>
      <w:r w:rsidR="00EA4512">
        <w:t>r</w:t>
      </w:r>
      <w:r w:rsidRPr="0048533C">
        <w:t xml:space="preserve"> ne obrađuje razlike u vremenskim periodima u toku dana, gdje bi u realnim uslovima postojale značajne oscilacije u frekvenciji dolaska kupaca. U aktuelnoj verziji, simulacija podrazumijeva konstantan tok događaja bez sezonskih ili dnevnih varijacija.</w:t>
      </w:r>
    </w:p>
    <w:p w14:paraId="72EC37FA" w14:textId="6A96C3F4" w:rsidR="0048533C" w:rsidRDefault="0048533C" w:rsidP="00FD099F">
      <w:r w:rsidRPr="0048533C">
        <w:t>Još jedno ograničenje jeste pretpostavka neograničenog prostora za formiranje reda</w:t>
      </w:r>
      <w:r w:rsidR="00EA4512">
        <w:t>,</w:t>
      </w:r>
      <w:r w:rsidRPr="0048533C">
        <w:t xml:space="preserve"> u praksi, fizički prostor ispred kasa može predstavljati ograničavajući faktor koji utiče na ponašanje kupaca i njihov komfor. Nadalje, model ne simulira interakciju između više redova ili prelazak kupca iz jednog reda u drugi, što je često prisutno u stvarnim situacijama.</w:t>
      </w:r>
    </w:p>
    <w:p w14:paraId="77613EF0" w14:textId="7FBC26A4" w:rsidR="0048533C" w:rsidRDefault="0048533C" w:rsidP="00FD099F">
      <w:r w:rsidRPr="0048533C">
        <w:t>Iako je ovakav pristup dovoljan za osnovnu analizu, njegovo proširenje može uključivati više detaljnih ponašanja korisnika i složenije uslove rada, čime bi se dobila dublja i realističnija analiza sistema.</w:t>
      </w:r>
    </w:p>
    <w:p w14:paraId="15D9EA39" w14:textId="29D3DC21" w:rsidR="0048533C" w:rsidRDefault="0048533C" w:rsidP="0048533C">
      <w:pPr>
        <w:spacing w:before="0" w:after="160" w:line="278" w:lineRule="auto"/>
        <w:ind w:firstLine="0"/>
        <w:jc w:val="left"/>
      </w:pPr>
      <w:r>
        <w:br w:type="page"/>
      </w:r>
    </w:p>
    <w:p w14:paraId="74657163" w14:textId="65F212BD" w:rsidR="00AB61A9" w:rsidRDefault="00AB61A9" w:rsidP="00AB61A9">
      <w:pPr>
        <w:pStyle w:val="Heading1"/>
      </w:pPr>
      <w:bookmarkStart w:id="29" w:name="_Toc201679393"/>
      <w:r>
        <w:lastRenderedPageBreak/>
        <w:t>Primjena u stvarnim sistemima</w:t>
      </w:r>
      <w:bookmarkEnd w:id="29"/>
    </w:p>
    <w:p w14:paraId="35B624F8" w14:textId="0AD9499C" w:rsidR="00BF1BF1" w:rsidRDefault="00BF1BF1" w:rsidP="00BF1BF1">
      <w:r>
        <w:t>Model samouslužnih kasa koji je razvijen u ovom radu može se direktno primjeniti na savremene supermarkete, kioske, benzinske pumpe i samouslužne terminale u restoranima brze hrane. U realnosti, upravljanje brojem aktivnih kasa i praćenje vremena čekanja kupaca je ključno za povećanje zadovoljstva korisnika i smanjenje operativnih troškova.</w:t>
      </w:r>
    </w:p>
    <w:p w14:paraId="492D392F" w14:textId="096AA23F" w:rsidR="00AB61A9" w:rsidRDefault="00BF1BF1" w:rsidP="00BF1BF1">
      <w:r>
        <w:t xml:space="preserve">Mnoge velike prodajne lance (npr. Walmart, Lidl, </w:t>
      </w:r>
      <w:r w:rsidR="00192E54">
        <w:t>mojMarket</w:t>
      </w:r>
      <w:r>
        <w:t>) koriste slične simulacije za donošenje odluka o broju kasa koje treba</w:t>
      </w:r>
      <w:r w:rsidR="00192E54">
        <w:t>ju</w:t>
      </w:r>
      <w:r>
        <w:t xml:space="preserve"> biti aktivne u različitim vremenskim periodima. Alati kao što su GPSS omogućavaju da se simulira ponašanje korisnika bez potrebe za skupim testiranjem u stvarnom prostoru. Kroz analizu iskoriš</w:t>
      </w:r>
      <w:r w:rsidR="00192E54">
        <w:t>t</w:t>
      </w:r>
      <w:r>
        <w:t>enosti, dužine redova i vremena čekanja, menadžment može unaprijed planirati kapacitete i poboljšati protok kupaca.</w:t>
      </w:r>
    </w:p>
    <w:p w14:paraId="0CBE4782" w14:textId="2FCFC7C5" w:rsidR="00B43FC4" w:rsidRDefault="00B43FC4" w:rsidP="00BF1BF1">
      <w:r w:rsidRPr="00B43FC4">
        <w:t>Pored maloprodajnih objekata, slični modeli se sve češće koriste i u drugim sektorima, poput aerodroma, javnih službi (šalteri za izdavanje dokumenata), pa čak i u bolnicama za optimizaciju prijema pacijenata. U svim tim slučajevima, zajednički cilj je smanjenje gužvi, efikasnije koriš</w:t>
      </w:r>
      <w:r w:rsidR="00192E54">
        <w:t>t</w:t>
      </w:r>
      <w:r w:rsidRPr="00B43FC4">
        <w:t>enje resursa i povećanje zadovoljstva korisnika kroz kraće vrijeme čekanja.</w:t>
      </w:r>
    </w:p>
    <w:p w14:paraId="7C66B10B" w14:textId="7BD05CBA" w:rsidR="00B43FC4" w:rsidRDefault="00B43FC4" w:rsidP="00BF1BF1">
      <w:r w:rsidRPr="00B43FC4">
        <w:t>Primjenom simulacionih modela prije fizičke reorganizacije prostora ili promjene broja operatera, organizacije mogu donijeti odluke zasnovane na konkretnim podacima, čime se smanjuje rizik od pogrešnih ulaganja. Dodatno, modeli se mogu lako prilagoditi za potrebe testiranja ekstremnih scenarija, kao što su sezonski skokovi potražnje, tehnički kvarovi ili smanjeni broj osoblja.</w:t>
      </w:r>
    </w:p>
    <w:p w14:paraId="6084AD92" w14:textId="1DE6982C" w:rsidR="00B43FC4" w:rsidRPr="00AB61A9" w:rsidRDefault="00B43FC4" w:rsidP="00B43FC4">
      <w:pPr>
        <w:spacing w:before="0" w:after="160" w:line="278" w:lineRule="auto"/>
        <w:ind w:firstLine="0"/>
        <w:jc w:val="left"/>
      </w:pPr>
      <w:r>
        <w:br w:type="page"/>
      </w:r>
    </w:p>
    <w:p w14:paraId="0A8AF13A" w14:textId="77777777" w:rsidR="005D2B1A" w:rsidRDefault="008B6B6A" w:rsidP="00867C3B">
      <w:pPr>
        <w:pStyle w:val="Heading1"/>
        <w:numPr>
          <w:ilvl w:val="0"/>
          <w:numId w:val="0"/>
        </w:numPr>
        <w:ind w:left="432" w:hanging="432"/>
        <w:rPr>
          <w:lang w:val="sr-Latn-BA"/>
        </w:rPr>
      </w:pPr>
      <w:bookmarkStart w:id="30" w:name="_Toc201679394"/>
      <w:r>
        <w:rPr>
          <w:lang w:val="sr-Latn-BA"/>
        </w:rPr>
        <w:lastRenderedPageBreak/>
        <w:t>ZAKLJUČAK</w:t>
      </w:r>
      <w:bookmarkEnd w:id="30"/>
    </w:p>
    <w:p w14:paraId="2F681AB6" w14:textId="5224BCCF" w:rsidR="00B43FC4" w:rsidRPr="00B43FC4" w:rsidRDefault="00B43FC4" w:rsidP="00B43FC4">
      <w:pPr>
        <w:rPr>
          <w:lang w:val="sr-Latn-BA"/>
        </w:rPr>
      </w:pPr>
      <w:r w:rsidRPr="00B43FC4">
        <w:rPr>
          <w:lang w:val="sr-Latn-BA"/>
        </w:rPr>
        <w:t>Simulacija samouslužnih kasa pomoću GPSS World alata pokazuje da čak i relativno jednostavni modeli mogu pružiti značajne uvide u efikasnost i organizaciju procesa u maloprodajnim objektima. Koriš</w:t>
      </w:r>
      <w:r w:rsidR="00887251">
        <w:rPr>
          <w:lang w:val="sr-Latn-BA"/>
        </w:rPr>
        <w:t>t</w:t>
      </w:r>
      <w:r w:rsidRPr="00B43FC4">
        <w:rPr>
          <w:lang w:val="sr-Latn-BA"/>
        </w:rPr>
        <w:t>enjem simulacionog pristupa moguće je unaprijed analizirati ključne parametre, kao što su iskoriš</w:t>
      </w:r>
      <w:r w:rsidR="00887251">
        <w:rPr>
          <w:lang w:val="sr-Latn-BA"/>
        </w:rPr>
        <w:t>t</w:t>
      </w:r>
      <w:r w:rsidRPr="00B43FC4">
        <w:rPr>
          <w:lang w:val="sr-Latn-BA"/>
        </w:rPr>
        <w:t>enost resursa, vrijeme čekanja i dužina redova, bez potrebe za eksperimentisanjem u stvarnom okruženju.</w:t>
      </w:r>
    </w:p>
    <w:p w14:paraId="66F9D96D" w14:textId="5534A031" w:rsidR="00B43FC4" w:rsidRPr="00B43FC4" w:rsidRDefault="00B43FC4" w:rsidP="00B43FC4">
      <w:pPr>
        <w:rPr>
          <w:lang w:val="sr-Latn-BA"/>
        </w:rPr>
      </w:pPr>
      <w:r w:rsidRPr="00B43FC4">
        <w:rPr>
          <w:lang w:val="sr-Latn-BA"/>
        </w:rPr>
        <w:t>Dobijeni rezultati potvrđuju da se pravilnim podešavanjem broja kasa može postići optimalna ravnoteža između troškova i zadovoljstva korisnika. Simulacioni model omogućava donošenje odluka zasnovanih na analizi podataka, a ne na pretpostavkama, što značajno smanjuje rizik pri uvođenju promjena u radnom procesu. Pored toga, fleksibilnost GPSS jezika omogućava dalja proširenja modela radi uključivanja složenijih scenarija, poput sezonskih oscilacija, tehničkih kvarova ili različitih tipova korisničkog ponašanja.</w:t>
      </w:r>
    </w:p>
    <w:p w14:paraId="00AA6782" w14:textId="666C2D36" w:rsidR="00B43FC4" w:rsidRPr="00B43FC4" w:rsidRDefault="00B43FC4" w:rsidP="00B43FC4">
      <w:pPr>
        <w:rPr>
          <w:lang w:val="sr-Latn-BA"/>
        </w:rPr>
      </w:pPr>
      <w:r w:rsidRPr="00B43FC4">
        <w:rPr>
          <w:lang w:val="sr-Latn-BA"/>
        </w:rPr>
        <w:t>Za budući rad, preporučuje se proširenje modela sa većim brojem parametara, uključujući vremenske periode, složenost transakcija, i ponašanja korisnika u stresnim uslovima. Takođe</w:t>
      </w:r>
      <w:r w:rsidR="00887251">
        <w:rPr>
          <w:lang w:val="sr-Latn-BA"/>
        </w:rPr>
        <w:t>r</w:t>
      </w:r>
      <w:r w:rsidRPr="00B43FC4">
        <w:rPr>
          <w:lang w:val="sr-Latn-BA"/>
        </w:rPr>
        <w:t>, mogu se integrisati napredniji alati za analizu i vizualizaciju rezultata, čime bi se dodatno unaprijedila korisnost modela za upravljanje procesima u realnim sistemima.</w:t>
      </w:r>
    </w:p>
    <w:p w14:paraId="3E36E9E6" w14:textId="6B73E7D3" w:rsidR="00B43FC4" w:rsidRPr="00B43FC4" w:rsidRDefault="00887251" w:rsidP="00B43FC4">
      <w:pPr>
        <w:rPr>
          <w:lang w:val="sr-Latn-BA"/>
        </w:rPr>
      </w:pPr>
      <w:r>
        <w:rPr>
          <w:lang w:val="sr-Latn-BA"/>
        </w:rPr>
        <w:t>S</w:t>
      </w:r>
      <w:r w:rsidR="00B43FC4" w:rsidRPr="00B43FC4">
        <w:rPr>
          <w:lang w:val="sr-Latn-BA"/>
        </w:rPr>
        <w:t>imulacioni alati poput GPSS-a imaju važnu ulogu u digitalnoj transformaciji maloprodaje, jer omogućavaju menadžmentu da brzo, precizno i ekonomično testira različite pristupe i optimizuje resurse u skladu sa realnim potrebama korisnika i tržišta.</w:t>
      </w:r>
    </w:p>
    <w:p w14:paraId="7E5B10EA" w14:textId="174B008B" w:rsidR="00DD73C4" w:rsidRDefault="00117A17">
      <w:pPr>
        <w:spacing w:before="0" w:after="160" w:line="278" w:lineRule="auto"/>
        <w:ind w:firstLine="0"/>
        <w:jc w:val="left"/>
        <w:rPr>
          <w:lang w:val="sr-Latn-BA"/>
        </w:rPr>
      </w:pPr>
      <w:r w:rsidRPr="005D2B1A">
        <w:rPr>
          <w:lang w:val="sr-Latn-BA"/>
        </w:rPr>
        <w:br w:type="page"/>
      </w:r>
    </w:p>
    <w:p w14:paraId="72C4254D" w14:textId="47709A24" w:rsidR="00117A17" w:rsidRDefault="00DD73C4" w:rsidP="00DD73C4">
      <w:pPr>
        <w:pStyle w:val="Heading1"/>
        <w:numPr>
          <w:ilvl w:val="0"/>
          <w:numId w:val="0"/>
        </w:numPr>
        <w:ind w:left="432" w:hanging="432"/>
        <w:rPr>
          <w:lang w:val="sr-Latn-BA"/>
        </w:rPr>
      </w:pPr>
      <w:bookmarkStart w:id="31" w:name="_Toc201679395"/>
      <w:r>
        <w:rPr>
          <w:lang w:val="sr-Latn-BA"/>
        </w:rPr>
        <w:lastRenderedPageBreak/>
        <w:t>POPIS SLIKA</w:t>
      </w:r>
      <w:bookmarkEnd w:id="31"/>
    </w:p>
    <w:p w14:paraId="698B0245" w14:textId="160CC095" w:rsidR="00B669B2" w:rsidRDefault="00B669B2">
      <w:pPr>
        <w:pStyle w:val="TableofFigures"/>
        <w:tabs>
          <w:tab w:val="right" w:leader="dot" w:pos="9408"/>
        </w:tabs>
        <w:rPr>
          <w:rFonts w:asciiTheme="minorHAnsi" w:eastAsiaTheme="minorEastAsia" w:hAnsiTheme="minorHAnsi" w:cstheme="minorBidi"/>
          <w:noProof/>
          <w:kern w:val="2"/>
          <w:szCs w:val="24"/>
          <w14:ligatures w14:val="standardContextual"/>
        </w:rPr>
      </w:pPr>
      <w:r>
        <w:rPr>
          <w:lang w:val="sr-Latn-BA"/>
        </w:rPr>
        <w:fldChar w:fldCharType="begin"/>
      </w:r>
      <w:r>
        <w:rPr>
          <w:lang w:val="sr-Latn-BA"/>
        </w:rPr>
        <w:instrText xml:space="preserve"> TOC \h \z \c "Slika" </w:instrText>
      </w:r>
      <w:r>
        <w:rPr>
          <w:lang w:val="sr-Latn-BA"/>
        </w:rPr>
        <w:fldChar w:fldCharType="separate"/>
      </w:r>
      <w:hyperlink w:anchor="_Toc201678904" w:history="1">
        <w:r w:rsidRPr="00DC692F">
          <w:rPr>
            <w:rStyle w:val="Hyperlink"/>
            <w:noProof/>
          </w:rPr>
          <w:t>Slika 1 - Zvanični logo GPSS-a (Izvor: https://en.wikipedia.org/wiki/GPSS)</w:t>
        </w:r>
        <w:r>
          <w:rPr>
            <w:noProof/>
            <w:webHidden/>
          </w:rPr>
          <w:tab/>
        </w:r>
        <w:r>
          <w:rPr>
            <w:noProof/>
            <w:webHidden/>
          </w:rPr>
          <w:fldChar w:fldCharType="begin"/>
        </w:r>
        <w:r>
          <w:rPr>
            <w:noProof/>
            <w:webHidden/>
          </w:rPr>
          <w:instrText xml:space="preserve"> PAGEREF _Toc201678904 \h </w:instrText>
        </w:r>
        <w:r>
          <w:rPr>
            <w:noProof/>
            <w:webHidden/>
          </w:rPr>
        </w:r>
        <w:r>
          <w:rPr>
            <w:noProof/>
            <w:webHidden/>
          </w:rPr>
          <w:fldChar w:fldCharType="separate"/>
        </w:r>
        <w:r>
          <w:rPr>
            <w:noProof/>
            <w:webHidden/>
          </w:rPr>
          <w:t>5</w:t>
        </w:r>
        <w:r>
          <w:rPr>
            <w:noProof/>
            <w:webHidden/>
          </w:rPr>
          <w:fldChar w:fldCharType="end"/>
        </w:r>
      </w:hyperlink>
    </w:p>
    <w:p w14:paraId="14E301B0" w14:textId="25DDBDA2" w:rsidR="00B669B2" w:rsidRDefault="00B669B2">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1678905" w:history="1">
        <w:r w:rsidRPr="00DC692F">
          <w:rPr>
            <w:rStyle w:val="Hyperlink"/>
            <w:noProof/>
          </w:rPr>
          <w:t>Slika 2 - Dijagram prikazuje osnovne komponente simulacionog procesa (Izvor: https://www.researchgate.net/figure/Simulation-model-block-diagram_fig8_259134790)</w:t>
        </w:r>
        <w:r>
          <w:rPr>
            <w:noProof/>
            <w:webHidden/>
          </w:rPr>
          <w:tab/>
        </w:r>
        <w:r>
          <w:rPr>
            <w:noProof/>
            <w:webHidden/>
          </w:rPr>
          <w:fldChar w:fldCharType="begin"/>
        </w:r>
        <w:r>
          <w:rPr>
            <w:noProof/>
            <w:webHidden/>
          </w:rPr>
          <w:instrText xml:space="preserve"> PAGEREF _Toc201678905 \h </w:instrText>
        </w:r>
        <w:r>
          <w:rPr>
            <w:noProof/>
            <w:webHidden/>
          </w:rPr>
        </w:r>
        <w:r>
          <w:rPr>
            <w:noProof/>
            <w:webHidden/>
          </w:rPr>
          <w:fldChar w:fldCharType="separate"/>
        </w:r>
        <w:r>
          <w:rPr>
            <w:noProof/>
            <w:webHidden/>
          </w:rPr>
          <w:t>6</w:t>
        </w:r>
        <w:r>
          <w:rPr>
            <w:noProof/>
            <w:webHidden/>
          </w:rPr>
          <w:fldChar w:fldCharType="end"/>
        </w:r>
      </w:hyperlink>
    </w:p>
    <w:p w14:paraId="63C470A3" w14:textId="6CA4B85F" w:rsidR="00B669B2" w:rsidRDefault="00B669B2">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1678906" w:history="1">
        <w:r w:rsidRPr="00DC692F">
          <w:rPr>
            <w:rStyle w:val="Hyperlink"/>
            <w:noProof/>
          </w:rPr>
          <w:t>Slika 3 - Grafički prikaz podjele simulacija po kriterijumima vremena i ponašanja (Izvor: https://www.researchgate.net/figure/Discrete-vs-continuous-time-and-discrete-vs-continuous-state-space-models_fig1_220053939)</w:t>
        </w:r>
        <w:r>
          <w:rPr>
            <w:noProof/>
            <w:webHidden/>
          </w:rPr>
          <w:tab/>
        </w:r>
        <w:r>
          <w:rPr>
            <w:noProof/>
            <w:webHidden/>
          </w:rPr>
          <w:fldChar w:fldCharType="begin"/>
        </w:r>
        <w:r>
          <w:rPr>
            <w:noProof/>
            <w:webHidden/>
          </w:rPr>
          <w:instrText xml:space="preserve"> PAGEREF _Toc201678906 \h </w:instrText>
        </w:r>
        <w:r>
          <w:rPr>
            <w:noProof/>
            <w:webHidden/>
          </w:rPr>
        </w:r>
        <w:r>
          <w:rPr>
            <w:noProof/>
            <w:webHidden/>
          </w:rPr>
          <w:fldChar w:fldCharType="separate"/>
        </w:r>
        <w:r>
          <w:rPr>
            <w:noProof/>
            <w:webHidden/>
          </w:rPr>
          <w:t>7</w:t>
        </w:r>
        <w:r>
          <w:rPr>
            <w:noProof/>
            <w:webHidden/>
          </w:rPr>
          <w:fldChar w:fldCharType="end"/>
        </w:r>
      </w:hyperlink>
    </w:p>
    <w:p w14:paraId="022203CC" w14:textId="2CB4C9C0" w:rsidR="00B669B2" w:rsidRDefault="00B669B2">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1678907" w:history="1">
        <w:r w:rsidRPr="00DC692F">
          <w:rPr>
            <w:rStyle w:val="Hyperlink"/>
            <w:noProof/>
          </w:rPr>
          <w:t>Slika 4 - Primjer jednostavnog GPSS modela toka entiteta kroz blokove (Izvor: https://www.researchgate.net/figure/GPSS-Block-Diagram-of-Boris-Vodka-Shop_fig5_224300476)</w:t>
        </w:r>
        <w:r>
          <w:rPr>
            <w:noProof/>
            <w:webHidden/>
          </w:rPr>
          <w:tab/>
        </w:r>
        <w:r>
          <w:rPr>
            <w:noProof/>
            <w:webHidden/>
          </w:rPr>
          <w:fldChar w:fldCharType="begin"/>
        </w:r>
        <w:r>
          <w:rPr>
            <w:noProof/>
            <w:webHidden/>
          </w:rPr>
          <w:instrText xml:space="preserve"> PAGEREF _Toc201678907 \h </w:instrText>
        </w:r>
        <w:r>
          <w:rPr>
            <w:noProof/>
            <w:webHidden/>
          </w:rPr>
        </w:r>
        <w:r>
          <w:rPr>
            <w:noProof/>
            <w:webHidden/>
          </w:rPr>
          <w:fldChar w:fldCharType="separate"/>
        </w:r>
        <w:r>
          <w:rPr>
            <w:noProof/>
            <w:webHidden/>
          </w:rPr>
          <w:t>8</w:t>
        </w:r>
        <w:r>
          <w:rPr>
            <w:noProof/>
            <w:webHidden/>
          </w:rPr>
          <w:fldChar w:fldCharType="end"/>
        </w:r>
      </w:hyperlink>
    </w:p>
    <w:p w14:paraId="6DF84FC5" w14:textId="2B1CE11D" w:rsidR="00B669B2" w:rsidRDefault="00B669B2">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1678908" w:history="1">
        <w:r w:rsidRPr="00DC692F">
          <w:rPr>
            <w:rStyle w:val="Hyperlink"/>
            <w:noProof/>
          </w:rPr>
          <w:t>Slika 5 - Tabela prikazuje osnovne GPSS blokove sa šiframa i vrstama, korisne za izradu simulacionih modela (Izvor: https://www.researchgate.net/figure/GPSS-H-Block-Statements-With-Their-Block-Type-BT-Codes-and-Modifica-tion-Format_tbl1_3786569)</w:t>
        </w:r>
        <w:r>
          <w:rPr>
            <w:noProof/>
            <w:webHidden/>
          </w:rPr>
          <w:tab/>
        </w:r>
        <w:r>
          <w:rPr>
            <w:noProof/>
            <w:webHidden/>
          </w:rPr>
          <w:fldChar w:fldCharType="begin"/>
        </w:r>
        <w:r>
          <w:rPr>
            <w:noProof/>
            <w:webHidden/>
          </w:rPr>
          <w:instrText xml:space="preserve"> PAGEREF _Toc201678908 \h </w:instrText>
        </w:r>
        <w:r>
          <w:rPr>
            <w:noProof/>
            <w:webHidden/>
          </w:rPr>
        </w:r>
        <w:r>
          <w:rPr>
            <w:noProof/>
            <w:webHidden/>
          </w:rPr>
          <w:fldChar w:fldCharType="separate"/>
        </w:r>
        <w:r>
          <w:rPr>
            <w:noProof/>
            <w:webHidden/>
          </w:rPr>
          <w:t>9</w:t>
        </w:r>
        <w:r>
          <w:rPr>
            <w:noProof/>
            <w:webHidden/>
          </w:rPr>
          <w:fldChar w:fldCharType="end"/>
        </w:r>
      </w:hyperlink>
    </w:p>
    <w:p w14:paraId="6A192E47" w14:textId="068D7EB3" w:rsidR="00B669B2" w:rsidRDefault="00B669B2">
      <w:pPr>
        <w:pStyle w:val="TableofFigures"/>
        <w:tabs>
          <w:tab w:val="right" w:leader="dot" w:pos="9408"/>
        </w:tabs>
        <w:rPr>
          <w:rFonts w:asciiTheme="minorHAnsi" w:eastAsiaTheme="minorEastAsia" w:hAnsiTheme="minorHAnsi" w:cstheme="minorBidi"/>
          <w:noProof/>
          <w:kern w:val="2"/>
          <w:szCs w:val="24"/>
          <w14:ligatures w14:val="standardContextual"/>
        </w:rPr>
      </w:pPr>
      <w:hyperlink w:anchor="_Toc201678909" w:history="1">
        <w:r w:rsidRPr="00DC692F">
          <w:rPr>
            <w:rStyle w:val="Hyperlink"/>
            <w:noProof/>
          </w:rPr>
          <w:t>Slika 6 - Primjer korištenja GPSS World programa (Izvor: https://en.m.wikipedia.org/wiki/File:GPSS_World_in_Use.png)</w:t>
        </w:r>
        <w:r>
          <w:rPr>
            <w:noProof/>
            <w:webHidden/>
          </w:rPr>
          <w:tab/>
        </w:r>
        <w:r>
          <w:rPr>
            <w:noProof/>
            <w:webHidden/>
          </w:rPr>
          <w:fldChar w:fldCharType="begin"/>
        </w:r>
        <w:r>
          <w:rPr>
            <w:noProof/>
            <w:webHidden/>
          </w:rPr>
          <w:instrText xml:space="preserve"> PAGEREF _Toc201678909 \h </w:instrText>
        </w:r>
        <w:r>
          <w:rPr>
            <w:noProof/>
            <w:webHidden/>
          </w:rPr>
        </w:r>
        <w:r>
          <w:rPr>
            <w:noProof/>
            <w:webHidden/>
          </w:rPr>
          <w:fldChar w:fldCharType="separate"/>
        </w:r>
        <w:r>
          <w:rPr>
            <w:noProof/>
            <w:webHidden/>
          </w:rPr>
          <w:t>10</w:t>
        </w:r>
        <w:r>
          <w:rPr>
            <w:noProof/>
            <w:webHidden/>
          </w:rPr>
          <w:fldChar w:fldCharType="end"/>
        </w:r>
      </w:hyperlink>
    </w:p>
    <w:p w14:paraId="6BD23E84" w14:textId="0B24C51A" w:rsidR="00B669B2" w:rsidRDefault="00B669B2" w:rsidP="00B669B2">
      <w:pPr>
        <w:rPr>
          <w:lang w:val="sr-Latn-BA"/>
        </w:rPr>
      </w:pPr>
      <w:r>
        <w:rPr>
          <w:lang w:val="sr-Latn-BA"/>
        </w:rPr>
        <w:fldChar w:fldCharType="end"/>
      </w:r>
    </w:p>
    <w:p w14:paraId="74BCD42D" w14:textId="7AC88C59" w:rsidR="00B669B2" w:rsidRPr="00B669B2" w:rsidRDefault="00B669B2" w:rsidP="00B669B2">
      <w:pPr>
        <w:spacing w:before="0" w:after="160" w:line="278" w:lineRule="auto"/>
        <w:ind w:firstLine="0"/>
        <w:jc w:val="left"/>
        <w:rPr>
          <w:lang w:val="sr-Latn-BA"/>
        </w:rPr>
      </w:pPr>
      <w:r>
        <w:rPr>
          <w:lang w:val="sr-Latn-BA"/>
        </w:rPr>
        <w:br w:type="page"/>
      </w:r>
    </w:p>
    <w:bookmarkStart w:id="32" w:name="_Toc201679396" w:displacedByCustomXml="next"/>
    <w:sdt>
      <w:sdtPr>
        <w:rPr>
          <w:rFonts w:eastAsia="Calibri" w:cs="Times New Roman"/>
          <w:b w:val="0"/>
          <w:bCs w:val="0"/>
          <w:color w:val="auto"/>
          <w:sz w:val="24"/>
          <w:szCs w:val="22"/>
        </w:rPr>
        <w:id w:val="-1333144837"/>
        <w:docPartObj>
          <w:docPartGallery w:val="Bibliographies"/>
          <w:docPartUnique/>
        </w:docPartObj>
      </w:sdtPr>
      <w:sdtContent>
        <w:p w14:paraId="37E5E427" w14:textId="53F2BF44" w:rsidR="005D2B1A" w:rsidRDefault="005D2B1A" w:rsidP="00867C3B">
          <w:pPr>
            <w:pStyle w:val="Heading1"/>
            <w:numPr>
              <w:ilvl w:val="0"/>
              <w:numId w:val="0"/>
            </w:numPr>
            <w:ind w:left="432" w:hanging="432"/>
          </w:pPr>
          <w:r>
            <w:t>Literatura</w:t>
          </w:r>
          <w:bookmarkEnd w:id="32"/>
        </w:p>
        <w:sdt>
          <w:sdtPr>
            <w:id w:val="111145805"/>
            <w:bibliography/>
          </w:sdtPr>
          <w:sdtContent>
            <w:p w14:paraId="4450205A" w14:textId="77777777" w:rsidR="00744533" w:rsidRDefault="005D2B1A" w:rsidP="005D2B1A">
              <w:pPr>
                <w:rPr>
                  <w:rFonts w:asciiTheme="minorHAnsi" w:eastAsiaTheme="minorHAnsi" w:hAnsiTheme="minorHAnsi" w:cstheme="minorBidi"/>
                  <w:noProof/>
                  <w:kern w:val="2"/>
                  <w:szCs w:val="24"/>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62"/>
                <w:gridCol w:w="8356"/>
              </w:tblGrid>
              <w:tr w:rsidR="00744533" w14:paraId="189BE5EA" w14:textId="77777777">
                <w:trPr>
                  <w:divId w:val="21630872"/>
                  <w:tblCellSpacing w:w="15" w:type="dxa"/>
                </w:trPr>
                <w:tc>
                  <w:tcPr>
                    <w:tcW w:w="50" w:type="pct"/>
                    <w:hideMark/>
                  </w:tcPr>
                  <w:p w14:paraId="4F776E48" w14:textId="2F254837" w:rsidR="00744533" w:rsidRDefault="00744533">
                    <w:pPr>
                      <w:pStyle w:val="Bibliography"/>
                      <w:rPr>
                        <w:noProof/>
                        <w:szCs w:val="24"/>
                      </w:rPr>
                    </w:pPr>
                    <w:r>
                      <w:rPr>
                        <w:noProof/>
                      </w:rPr>
                      <w:t xml:space="preserve">[1] </w:t>
                    </w:r>
                  </w:p>
                </w:tc>
                <w:tc>
                  <w:tcPr>
                    <w:tcW w:w="0" w:type="auto"/>
                    <w:hideMark/>
                  </w:tcPr>
                  <w:p w14:paraId="33CE9E4E" w14:textId="77777777" w:rsidR="00744533" w:rsidRDefault="00744533">
                    <w:pPr>
                      <w:pStyle w:val="Bibliography"/>
                      <w:rPr>
                        <w:noProof/>
                      </w:rPr>
                    </w:pPr>
                    <w:r>
                      <w:rPr>
                        <w:noProof/>
                      </w:rPr>
                      <w:t xml:space="preserve">G. Gordon, "The development of the General Purpose Simulation System (GPSS)," in </w:t>
                    </w:r>
                    <w:r>
                      <w:rPr>
                        <w:i/>
                        <w:iCs/>
                        <w:noProof/>
                      </w:rPr>
                      <w:t>Proceedings of the ACM National Conference</w:t>
                    </w:r>
                    <w:r>
                      <w:rPr>
                        <w:noProof/>
                      </w:rPr>
                      <w:t xml:space="preserve">, Washington, 1961. </w:t>
                    </w:r>
                  </w:p>
                </w:tc>
              </w:tr>
              <w:tr w:rsidR="00744533" w14:paraId="721C28B3" w14:textId="77777777">
                <w:trPr>
                  <w:divId w:val="21630872"/>
                  <w:tblCellSpacing w:w="15" w:type="dxa"/>
                </w:trPr>
                <w:tc>
                  <w:tcPr>
                    <w:tcW w:w="50" w:type="pct"/>
                    <w:hideMark/>
                  </w:tcPr>
                  <w:p w14:paraId="2FCFF1BD" w14:textId="77777777" w:rsidR="00744533" w:rsidRDefault="00744533">
                    <w:pPr>
                      <w:pStyle w:val="Bibliography"/>
                      <w:rPr>
                        <w:noProof/>
                      </w:rPr>
                    </w:pPr>
                    <w:r>
                      <w:rPr>
                        <w:noProof/>
                      </w:rPr>
                      <w:t xml:space="preserve">[2] </w:t>
                    </w:r>
                  </w:p>
                </w:tc>
                <w:tc>
                  <w:tcPr>
                    <w:tcW w:w="0" w:type="auto"/>
                    <w:hideMark/>
                  </w:tcPr>
                  <w:p w14:paraId="5779AE2F" w14:textId="77777777" w:rsidR="00744533" w:rsidRDefault="00744533">
                    <w:pPr>
                      <w:pStyle w:val="Bibliography"/>
                      <w:rPr>
                        <w:noProof/>
                      </w:rPr>
                    </w:pPr>
                    <w:r>
                      <w:rPr>
                        <w:noProof/>
                      </w:rPr>
                      <w:t xml:space="preserve">A. M. Law, Simulation Modeling and Analysis, 5th ed., McGraw-Hill, 2014. </w:t>
                    </w:r>
                  </w:p>
                </w:tc>
              </w:tr>
              <w:tr w:rsidR="00744533" w14:paraId="0B7DF739" w14:textId="77777777">
                <w:trPr>
                  <w:divId w:val="21630872"/>
                  <w:tblCellSpacing w:w="15" w:type="dxa"/>
                </w:trPr>
                <w:tc>
                  <w:tcPr>
                    <w:tcW w:w="50" w:type="pct"/>
                    <w:hideMark/>
                  </w:tcPr>
                  <w:p w14:paraId="3D523CE2" w14:textId="77777777" w:rsidR="00744533" w:rsidRDefault="00744533">
                    <w:pPr>
                      <w:pStyle w:val="Bibliography"/>
                      <w:rPr>
                        <w:noProof/>
                      </w:rPr>
                    </w:pPr>
                    <w:r>
                      <w:rPr>
                        <w:noProof/>
                      </w:rPr>
                      <w:t xml:space="preserve">[3] </w:t>
                    </w:r>
                  </w:p>
                </w:tc>
                <w:tc>
                  <w:tcPr>
                    <w:tcW w:w="0" w:type="auto"/>
                    <w:hideMark/>
                  </w:tcPr>
                  <w:p w14:paraId="16F68CA3" w14:textId="77777777" w:rsidR="00744533" w:rsidRDefault="00744533">
                    <w:pPr>
                      <w:pStyle w:val="Bibliography"/>
                      <w:rPr>
                        <w:noProof/>
                      </w:rPr>
                    </w:pPr>
                    <w:r>
                      <w:rPr>
                        <w:noProof/>
                      </w:rPr>
                      <w:t xml:space="preserve">J. Banks, J. S. C. II, B. L. Nelson and D. M. Nicol, Discrete-Event System Simulation, 5th ed., 2013: Pearson. </w:t>
                    </w:r>
                  </w:p>
                </w:tc>
              </w:tr>
              <w:tr w:rsidR="00744533" w14:paraId="1E2D9442" w14:textId="77777777">
                <w:trPr>
                  <w:divId w:val="21630872"/>
                  <w:tblCellSpacing w:w="15" w:type="dxa"/>
                </w:trPr>
                <w:tc>
                  <w:tcPr>
                    <w:tcW w:w="50" w:type="pct"/>
                    <w:hideMark/>
                  </w:tcPr>
                  <w:p w14:paraId="7A820D69" w14:textId="77777777" w:rsidR="00744533" w:rsidRDefault="00744533">
                    <w:pPr>
                      <w:pStyle w:val="Bibliography"/>
                      <w:rPr>
                        <w:noProof/>
                      </w:rPr>
                    </w:pPr>
                    <w:r>
                      <w:rPr>
                        <w:noProof/>
                      </w:rPr>
                      <w:t xml:space="preserve">[4] </w:t>
                    </w:r>
                  </w:p>
                </w:tc>
                <w:tc>
                  <w:tcPr>
                    <w:tcW w:w="0" w:type="auto"/>
                    <w:hideMark/>
                  </w:tcPr>
                  <w:p w14:paraId="6A496ED3" w14:textId="77777777" w:rsidR="00744533" w:rsidRDefault="00744533">
                    <w:pPr>
                      <w:pStyle w:val="Bibliography"/>
                      <w:rPr>
                        <w:noProof/>
                      </w:rPr>
                    </w:pPr>
                    <w:r>
                      <w:rPr>
                        <w:noProof/>
                      </w:rPr>
                      <w:t>Minuteman Software, "GPSS World Reference Manual," 2020. [Online]. Available: https://www.minutemansoftware.com/manuals.</w:t>
                    </w:r>
                  </w:p>
                </w:tc>
              </w:tr>
              <w:tr w:rsidR="00744533" w14:paraId="637ABA41" w14:textId="77777777">
                <w:trPr>
                  <w:divId w:val="21630872"/>
                  <w:tblCellSpacing w:w="15" w:type="dxa"/>
                </w:trPr>
                <w:tc>
                  <w:tcPr>
                    <w:tcW w:w="50" w:type="pct"/>
                    <w:hideMark/>
                  </w:tcPr>
                  <w:p w14:paraId="559D6844" w14:textId="77777777" w:rsidR="00744533" w:rsidRDefault="00744533">
                    <w:pPr>
                      <w:pStyle w:val="Bibliography"/>
                      <w:rPr>
                        <w:noProof/>
                      </w:rPr>
                    </w:pPr>
                    <w:r>
                      <w:rPr>
                        <w:noProof/>
                      </w:rPr>
                      <w:t xml:space="preserve">[5] </w:t>
                    </w:r>
                  </w:p>
                </w:tc>
                <w:tc>
                  <w:tcPr>
                    <w:tcW w:w="0" w:type="auto"/>
                    <w:hideMark/>
                  </w:tcPr>
                  <w:p w14:paraId="12B5CCB3" w14:textId="77777777" w:rsidR="00744533" w:rsidRDefault="00744533">
                    <w:pPr>
                      <w:pStyle w:val="Bibliography"/>
                      <w:rPr>
                        <w:noProof/>
                      </w:rPr>
                    </w:pPr>
                    <w:r>
                      <w:rPr>
                        <w:noProof/>
                      </w:rPr>
                      <w:t xml:space="preserve">W. D. Kelton, R. P. Sadowski and D. T. Sturrock, Simulation with Arena, 6th ed., McGraw-Hill, 2018. </w:t>
                    </w:r>
                  </w:p>
                </w:tc>
              </w:tr>
              <w:tr w:rsidR="00744533" w14:paraId="2859808C" w14:textId="77777777">
                <w:trPr>
                  <w:divId w:val="21630872"/>
                  <w:tblCellSpacing w:w="15" w:type="dxa"/>
                </w:trPr>
                <w:tc>
                  <w:tcPr>
                    <w:tcW w:w="50" w:type="pct"/>
                    <w:hideMark/>
                  </w:tcPr>
                  <w:p w14:paraId="76483789" w14:textId="77777777" w:rsidR="00744533" w:rsidRDefault="00744533">
                    <w:pPr>
                      <w:pStyle w:val="Bibliography"/>
                      <w:rPr>
                        <w:noProof/>
                      </w:rPr>
                    </w:pPr>
                    <w:r>
                      <w:rPr>
                        <w:noProof/>
                      </w:rPr>
                      <w:t xml:space="preserve">[6] </w:t>
                    </w:r>
                  </w:p>
                </w:tc>
                <w:tc>
                  <w:tcPr>
                    <w:tcW w:w="0" w:type="auto"/>
                    <w:hideMark/>
                  </w:tcPr>
                  <w:p w14:paraId="4B878080" w14:textId="77777777" w:rsidR="00744533" w:rsidRDefault="00744533">
                    <w:pPr>
                      <w:pStyle w:val="Bibliography"/>
                      <w:rPr>
                        <w:noProof/>
                      </w:rPr>
                    </w:pPr>
                    <w:r>
                      <w:rPr>
                        <w:noProof/>
                      </w:rPr>
                      <w:t>Wikipedia, "GPSS," Wikipedia, 2023. [Online]. Available: https://en.wikipedia.org/wiki/GPSS.</w:t>
                    </w:r>
                  </w:p>
                </w:tc>
              </w:tr>
            </w:tbl>
            <w:p w14:paraId="0CA550BB" w14:textId="77777777" w:rsidR="00744533" w:rsidRDefault="00744533">
              <w:pPr>
                <w:divId w:val="21630872"/>
                <w:rPr>
                  <w:rFonts w:eastAsia="Times New Roman"/>
                  <w:noProof/>
                </w:rPr>
              </w:pPr>
            </w:p>
            <w:p w14:paraId="68C14544" w14:textId="23A99081" w:rsidR="00117A17" w:rsidRPr="005D2B1A" w:rsidRDefault="005D2B1A" w:rsidP="005D2B1A">
              <w:r>
                <w:rPr>
                  <w:b/>
                  <w:bCs/>
                  <w:noProof/>
                </w:rPr>
                <w:fldChar w:fldCharType="end"/>
              </w:r>
            </w:p>
          </w:sdtContent>
        </w:sdt>
      </w:sdtContent>
    </w:sdt>
    <w:sectPr w:rsidR="00117A17" w:rsidRPr="005D2B1A" w:rsidSect="009939D1">
      <w:headerReference w:type="default" r:id="rId33"/>
      <w:footerReference w:type="default" r:id="rId34"/>
      <w:headerReference w:type="first" r:id="rId35"/>
      <w:pgSz w:w="12240" w:h="15840"/>
      <w:pgMar w:top="1310" w:right="1411" w:bottom="1310"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F54DA" w14:textId="77777777" w:rsidR="006378E6" w:rsidRDefault="006378E6" w:rsidP="001344BF">
      <w:pPr>
        <w:spacing w:before="0" w:after="0" w:line="240" w:lineRule="auto"/>
      </w:pPr>
      <w:r>
        <w:separator/>
      </w:r>
    </w:p>
  </w:endnote>
  <w:endnote w:type="continuationSeparator" w:id="0">
    <w:p w14:paraId="3D9B49DE" w14:textId="77777777" w:rsidR="006378E6" w:rsidRDefault="006378E6" w:rsidP="001344B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roid Sans Fallback">
    <w:altName w:val="Yu Gothic"/>
    <w:charset w:val="80"/>
    <w:family w:val="auto"/>
    <w:pitch w:val="variable"/>
  </w:font>
  <w:font w:name="Lohit Hindi">
    <w:altName w:val="Yu Gothic"/>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38B8" w14:textId="77777777" w:rsidR="00A81EF1" w:rsidRDefault="00A81EF1" w:rsidP="00A81EF1">
    <w:pPr>
      <w:pBdr>
        <w:top w:val="single" w:sz="4" w:space="1" w:color="auto"/>
      </w:pBdr>
      <w:rPr>
        <w:sz w:val="20"/>
        <w:szCs w:val="20"/>
        <w:lang w:val="sr-Latn-RS"/>
      </w:rPr>
    </w:pPr>
  </w:p>
  <w:p w14:paraId="1C3FA849" w14:textId="2583BEEF" w:rsidR="00A81EF1" w:rsidRPr="00C92331" w:rsidRDefault="00985695" w:rsidP="00364DB1">
    <w:pPr>
      <w:pBdr>
        <w:top w:val="single" w:sz="4" w:space="1" w:color="auto"/>
      </w:pBdr>
      <w:ind w:firstLine="0"/>
      <w:rPr>
        <w:rFonts w:asciiTheme="minorHAnsi" w:hAnsiTheme="minorHAnsi" w:cstheme="minorHAnsi"/>
        <w:i/>
        <w:iCs/>
        <w:sz w:val="20"/>
        <w:szCs w:val="20"/>
        <w:lang w:val="sr-Latn-RS"/>
      </w:rPr>
    </w:pPr>
    <w:r>
      <w:rPr>
        <w:rFonts w:asciiTheme="minorHAnsi" w:hAnsiTheme="minorHAnsi" w:cstheme="minorHAnsi"/>
        <w:i/>
        <w:iCs/>
        <w:sz w:val="20"/>
        <w:szCs w:val="20"/>
        <w:lang w:val="sr-Latn-RS"/>
      </w:rPr>
      <w:t>Simulacija procesa samouslužne kase u supermarketu korištenjem GPSS-a</w:t>
    </w:r>
  </w:p>
  <w:p w14:paraId="7A09CBA8" w14:textId="77777777" w:rsidR="00A81EF1" w:rsidRDefault="00A81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0934" w14:textId="77777777" w:rsidR="006378E6" w:rsidRDefault="006378E6" w:rsidP="001344BF">
      <w:pPr>
        <w:spacing w:before="0" w:after="0" w:line="240" w:lineRule="auto"/>
      </w:pPr>
      <w:r>
        <w:separator/>
      </w:r>
    </w:p>
  </w:footnote>
  <w:footnote w:type="continuationSeparator" w:id="0">
    <w:p w14:paraId="7CC2CFAC" w14:textId="77777777" w:rsidR="006378E6" w:rsidRDefault="006378E6" w:rsidP="001344B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892" w14:textId="4ACBB993" w:rsidR="001344BF" w:rsidRPr="009A0FA5" w:rsidRDefault="003D05BE" w:rsidP="00467643">
    <w:pPr>
      <w:pBdr>
        <w:bottom w:val="single" w:sz="4" w:space="1" w:color="auto"/>
      </w:pBdr>
      <w:ind w:firstLine="0"/>
      <w:rPr>
        <w:rFonts w:asciiTheme="minorHAnsi" w:hAnsiTheme="minorHAnsi" w:cstheme="minorHAnsi"/>
        <w:sz w:val="20"/>
        <w:szCs w:val="20"/>
        <w:lang w:val="sr-Latn-RS"/>
      </w:rPr>
    </w:pPr>
    <w:r w:rsidRPr="009A0FA5">
      <w:rPr>
        <w:rFonts w:asciiTheme="minorHAnsi" w:eastAsia="Times New Roman" w:hAnsiTheme="minorHAnsi" w:cstheme="minorHAnsi"/>
        <w:sz w:val="20"/>
        <w:szCs w:val="20"/>
        <w:lang w:val="sr-Latn-BA"/>
      </w:rPr>
      <w:t>S</w:t>
    </w:r>
    <w:r w:rsidR="00985695">
      <w:rPr>
        <w:rFonts w:asciiTheme="minorHAnsi" w:eastAsia="Times New Roman" w:hAnsiTheme="minorHAnsi" w:cstheme="minorHAnsi"/>
        <w:sz w:val="20"/>
        <w:szCs w:val="20"/>
        <w:lang w:val="sr-Latn-BA"/>
      </w:rPr>
      <w:t>imulacija i simulacioni jezici</w:t>
    </w:r>
    <w:r w:rsidRPr="009A0FA5">
      <w:rPr>
        <w:rFonts w:asciiTheme="minorHAnsi" w:eastAsia="Times New Roman" w:hAnsiTheme="minorHAnsi" w:cstheme="minorHAnsi"/>
        <w:sz w:val="20"/>
        <w:szCs w:val="20"/>
        <w:lang w:val="sr-Latn-BA"/>
      </w:rPr>
      <w:t>, školska 202</w:t>
    </w:r>
    <w:r w:rsidR="00232C92" w:rsidRPr="009A0FA5">
      <w:rPr>
        <w:rFonts w:asciiTheme="minorHAnsi" w:eastAsia="Times New Roman" w:hAnsiTheme="minorHAnsi" w:cstheme="minorHAnsi"/>
        <w:sz w:val="20"/>
        <w:szCs w:val="20"/>
        <w:lang w:val="sr-Latn-BA"/>
      </w:rPr>
      <w:t>4</w:t>
    </w:r>
    <w:r w:rsidRPr="009A0FA5">
      <w:rPr>
        <w:rFonts w:asciiTheme="minorHAnsi" w:eastAsia="Times New Roman" w:hAnsiTheme="minorHAnsi" w:cstheme="minorHAnsi"/>
        <w:sz w:val="20"/>
        <w:szCs w:val="20"/>
        <w:lang w:val="sr-Latn-BA"/>
      </w:rPr>
      <w:t>/202</w:t>
    </w:r>
    <w:r w:rsidR="00112104" w:rsidRPr="009A0FA5">
      <w:rPr>
        <w:rFonts w:asciiTheme="minorHAnsi" w:eastAsia="Times New Roman" w:hAnsiTheme="minorHAnsi" w:cstheme="minorHAnsi"/>
        <w:sz w:val="20"/>
        <w:szCs w:val="20"/>
        <w:lang w:val="sr-Latn-BA"/>
      </w:rPr>
      <w:t>5</w:t>
    </w:r>
    <w:r w:rsidRPr="009A0FA5">
      <w:rPr>
        <w:rFonts w:asciiTheme="minorHAnsi" w:eastAsia="Times New Roman" w:hAnsiTheme="minorHAnsi" w:cstheme="minorHAnsi"/>
        <w:sz w:val="20"/>
        <w:szCs w:val="20"/>
        <w:lang w:val="sr-Latn-BA"/>
      </w:rPr>
      <w:t xml:space="preserve"> – I</w:t>
    </w:r>
    <w:r w:rsidR="00112104" w:rsidRPr="009A0FA5">
      <w:rPr>
        <w:rFonts w:asciiTheme="minorHAnsi" w:eastAsia="Times New Roman" w:hAnsiTheme="minorHAnsi" w:cstheme="minorHAnsi"/>
        <w:sz w:val="20"/>
        <w:szCs w:val="20"/>
        <w:lang w:val="sr-Latn-BA"/>
      </w:rPr>
      <w:t>van Pavlović (92-20-R-ITP-S)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32FCA" w14:textId="77777777" w:rsidR="003D05BE" w:rsidRPr="00232C92" w:rsidRDefault="003D05BE" w:rsidP="003D05BE">
    <w:pPr>
      <w:jc w:val="center"/>
      <w:rPr>
        <w:rFonts w:asciiTheme="minorHAnsi" w:hAnsiTheme="minorHAnsi" w:cstheme="minorHAnsi"/>
        <w:b/>
        <w:bCs/>
      </w:rPr>
    </w:pPr>
    <w:r w:rsidRPr="00232C92">
      <w:rPr>
        <w:rFonts w:asciiTheme="minorHAnsi" w:hAnsiTheme="minorHAnsi" w:cstheme="minorHAnsi"/>
        <w:b/>
        <w:bCs/>
      </w:rPr>
      <w:t>PANEVROPSKI UNIVERZITET “APEIRON”</w:t>
    </w:r>
  </w:p>
  <w:p w14:paraId="23BD154D" w14:textId="77777777" w:rsidR="003D05BE" w:rsidRPr="00232C92" w:rsidRDefault="003D05BE" w:rsidP="003D05BE">
    <w:pPr>
      <w:jc w:val="center"/>
      <w:rPr>
        <w:rFonts w:asciiTheme="minorHAnsi" w:hAnsiTheme="minorHAnsi" w:cstheme="minorHAnsi"/>
        <w:b/>
        <w:bCs/>
      </w:rPr>
    </w:pPr>
    <w:r w:rsidRPr="00232C92">
      <w:rPr>
        <w:rFonts w:asciiTheme="minorHAnsi" w:hAnsiTheme="minorHAnsi" w:cstheme="minorHAnsi"/>
        <w:b/>
        <w:bCs/>
      </w:rPr>
      <w:t>U BANJOJ LUCI</w:t>
    </w:r>
  </w:p>
  <w:p w14:paraId="27E6F84D" w14:textId="77777777" w:rsidR="003D05BE" w:rsidRPr="00232C92" w:rsidRDefault="003D05BE" w:rsidP="003D05BE">
    <w:pPr>
      <w:jc w:val="center"/>
      <w:rPr>
        <w:rFonts w:asciiTheme="minorHAnsi" w:hAnsiTheme="minorHAnsi" w:cstheme="minorHAnsi"/>
        <w:b/>
        <w:bCs/>
      </w:rPr>
    </w:pPr>
    <w:r w:rsidRPr="00232C92">
      <w:rPr>
        <w:rFonts w:asciiTheme="minorHAnsi" w:hAnsiTheme="minorHAnsi" w:cstheme="minorHAnsi"/>
        <w:b/>
        <w:bCs/>
      </w:rPr>
      <w:t>FAKULTET INFORMACIONIH TEHNOLOGIJA</w:t>
    </w:r>
  </w:p>
  <w:p w14:paraId="078C1E47" w14:textId="77777777" w:rsidR="003D05BE" w:rsidRPr="00232C92" w:rsidRDefault="003D05BE">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A79"/>
    <w:multiLevelType w:val="hybridMultilevel"/>
    <w:tmpl w:val="E75AF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BF6343"/>
    <w:multiLevelType w:val="hybridMultilevel"/>
    <w:tmpl w:val="BC7C6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874221"/>
    <w:multiLevelType w:val="hybridMultilevel"/>
    <w:tmpl w:val="758A92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9575EC"/>
    <w:multiLevelType w:val="hybridMultilevel"/>
    <w:tmpl w:val="608C65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466580"/>
    <w:multiLevelType w:val="multilevel"/>
    <w:tmpl w:val="82685C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98B6298"/>
    <w:multiLevelType w:val="hybridMultilevel"/>
    <w:tmpl w:val="4474A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E7B69DD"/>
    <w:multiLevelType w:val="hybridMultilevel"/>
    <w:tmpl w:val="19869C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AF7497B"/>
    <w:multiLevelType w:val="hybridMultilevel"/>
    <w:tmpl w:val="5FF46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AE77A5"/>
    <w:multiLevelType w:val="hybridMultilevel"/>
    <w:tmpl w:val="92240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950274"/>
    <w:multiLevelType w:val="hybridMultilevel"/>
    <w:tmpl w:val="A8AA0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A0C3C78"/>
    <w:multiLevelType w:val="hybridMultilevel"/>
    <w:tmpl w:val="276A54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B073C6F"/>
    <w:multiLevelType w:val="hybridMultilevel"/>
    <w:tmpl w:val="7A220B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BBA0F58"/>
    <w:multiLevelType w:val="hybridMultilevel"/>
    <w:tmpl w:val="CA9094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A154DD"/>
    <w:multiLevelType w:val="hybridMultilevel"/>
    <w:tmpl w:val="DB26C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1524140">
    <w:abstractNumId w:val="4"/>
  </w:num>
  <w:num w:numId="2" w16cid:durableId="540750847">
    <w:abstractNumId w:val="4"/>
  </w:num>
  <w:num w:numId="3" w16cid:durableId="5864340">
    <w:abstractNumId w:val="4"/>
  </w:num>
  <w:num w:numId="4" w16cid:durableId="496506775">
    <w:abstractNumId w:val="4"/>
  </w:num>
  <w:num w:numId="5" w16cid:durableId="614991151">
    <w:abstractNumId w:val="4"/>
  </w:num>
  <w:num w:numId="6" w16cid:durableId="1636793775">
    <w:abstractNumId w:val="4"/>
  </w:num>
  <w:num w:numId="7" w16cid:durableId="1345716340">
    <w:abstractNumId w:val="4"/>
  </w:num>
  <w:num w:numId="8" w16cid:durableId="1050573704">
    <w:abstractNumId w:val="4"/>
  </w:num>
  <w:num w:numId="9" w16cid:durableId="219249843">
    <w:abstractNumId w:val="4"/>
  </w:num>
  <w:num w:numId="10" w16cid:durableId="759641080">
    <w:abstractNumId w:val="12"/>
  </w:num>
  <w:num w:numId="11" w16cid:durableId="906111397">
    <w:abstractNumId w:val="9"/>
  </w:num>
  <w:num w:numId="12" w16cid:durableId="634674595">
    <w:abstractNumId w:val="13"/>
  </w:num>
  <w:num w:numId="13" w16cid:durableId="448158649">
    <w:abstractNumId w:val="1"/>
  </w:num>
  <w:num w:numId="14" w16cid:durableId="1130199840">
    <w:abstractNumId w:val="8"/>
  </w:num>
  <w:num w:numId="15" w16cid:durableId="2015647897">
    <w:abstractNumId w:val="6"/>
  </w:num>
  <w:num w:numId="16" w16cid:durableId="305089124">
    <w:abstractNumId w:val="3"/>
  </w:num>
  <w:num w:numId="17" w16cid:durableId="1438676444">
    <w:abstractNumId w:val="7"/>
  </w:num>
  <w:num w:numId="18" w16cid:durableId="1925147487">
    <w:abstractNumId w:val="11"/>
  </w:num>
  <w:num w:numId="19" w16cid:durableId="1654331613">
    <w:abstractNumId w:val="0"/>
  </w:num>
  <w:num w:numId="20" w16cid:durableId="1357460173">
    <w:abstractNumId w:val="5"/>
  </w:num>
  <w:num w:numId="21" w16cid:durableId="252008113">
    <w:abstractNumId w:val="2"/>
  </w:num>
  <w:num w:numId="22" w16cid:durableId="1403336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4BF"/>
    <w:rsid w:val="00000BC2"/>
    <w:rsid w:val="00017FBC"/>
    <w:rsid w:val="000229A1"/>
    <w:rsid w:val="00034CD6"/>
    <w:rsid w:val="00035423"/>
    <w:rsid w:val="000371BC"/>
    <w:rsid w:val="0004187C"/>
    <w:rsid w:val="0004441F"/>
    <w:rsid w:val="000474E5"/>
    <w:rsid w:val="00072EF1"/>
    <w:rsid w:val="0008011A"/>
    <w:rsid w:val="0008555B"/>
    <w:rsid w:val="00092513"/>
    <w:rsid w:val="000A475D"/>
    <w:rsid w:val="000C46F9"/>
    <w:rsid w:val="000C683E"/>
    <w:rsid w:val="000D29D8"/>
    <w:rsid w:val="0010020D"/>
    <w:rsid w:val="00100A02"/>
    <w:rsid w:val="00112104"/>
    <w:rsid w:val="00117A17"/>
    <w:rsid w:val="001344BF"/>
    <w:rsid w:val="0013642F"/>
    <w:rsid w:val="00150B0B"/>
    <w:rsid w:val="00192E54"/>
    <w:rsid w:val="00193836"/>
    <w:rsid w:val="00196F2C"/>
    <w:rsid w:val="001B62FD"/>
    <w:rsid w:val="001F1B1D"/>
    <w:rsid w:val="002003D9"/>
    <w:rsid w:val="00200F13"/>
    <w:rsid w:val="00232C92"/>
    <w:rsid w:val="00237CF2"/>
    <w:rsid w:val="00246BDC"/>
    <w:rsid w:val="00265D38"/>
    <w:rsid w:val="00271F91"/>
    <w:rsid w:val="00281006"/>
    <w:rsid w:val="00281F11"/>
    <w:rsid w:val="00291F42"/>
    <w:rsid w:val="00292CC6"/>
    <w:rsid w:val="002A55E0"/>
    <w:rsid w:val="002B07D4"/>
    <w:rsid w:val="002B3EAD"/>
    <w:rsid w:val="002C70A0"/>
    <w:rsid w:val="002D76A8"/>
    <w:rsid w:val="002F40A1"/>
    <w:rsid w:val="002F69AF"/>
    <w:rsid w:val="00303ABB"/>
    <w:rsid w:val="00306DF4"/>
    <w:rsid w:val="0030786B"/>
    <w:rsid w:val="00312854"/>
    <w:rsid w:val="00322C45"/>
    <w:rsid w:val="003302F6"/>
    <w:rsid w:val="00336BD0"/>
    <w:rsid w:val="00343F6A"/>
    <w:rsid w:val="0034553D"/>
    <w:rsid w:val="003468D8"/>
    <w:rsid w:val="00347029"/>
    <w:rsid w:val="003569B1"/>
    <w:rsid w:val="00364DB1"/>
    <w:rsid w:val="003711D0"/>
    <w:rsid w:val="0038412A"/>
    <w:rsid w:val="00386431"/>
    <w:rsid w:val="00393CA8"/>
    <w:rsid w:val="00395F73"/>
    <w:rsid w:val="003A245A"/>
    <w:rsid w:val="003B299B"/>
    <w:rsid w:val="003B583D"/>
    <w:rsid w:val="003C1733"/>
    <w:rsid w:val="003D05BE"/>
    <w:rsid w:val="003E3F46"/>
    <w:rsid w:val="003E7BF4"/>
    <w:rsid w:val="00412076"/>
    <w:rsid w:val="00416B0B"/>
    <w:rsid w:val="00422B56"/>
    <w:rsid w:val="0042495E"/>
    <w:rsid w:val="00430D6C"/>
    <w:rsid w:val="0043376A"/>
    <w:rsid w:val="004464C5"/>
    <w:rsid w:val="00455B61"/>
    <w:rsid w:val="00457F93"/>
    <w:rsid w:val="00460EAA"/>
    <w:rsid w:val="00461A16"/>
    <w:rsid w:val="00467643"/>
    <w:rsid w:val="004734D8"/>
    <w:rsid w:val="0047627B"/>
    <w:rsid w:val="00477285"/>
    <w:rsid w:val="0048533C"/>
    <w:rsid w:val="004A0C52"/>
    <w:rsid w:val="004C0245"/>
    <w:rsid w:val="004C37E6"/>
    <w:rsid w:val="004D2F74"/>
    <w:rsid w:val="004D7F47"/>
    <w:rsid w:val="004E52F1"/>
    <w:rsid w:val="004E7016"/>
    <w:rsid w:val="004F226A"/>
    <w:rsid w:val="004F2F60"/>
    <w:rsid w:val="005037DD"/>
    <w:rsid w:val="005100C4"/>
    <w:rsid w:val="00515A3A"/>
    <w:rsid w:val="00520F9B"/>
    <w:rsid w:val="00522650"/>
    <w:rsid w:val="005332AE"/>
    <w:rsid w:val="00536528"/>
    <w:rsid w:val="005374B8"/>
    <w:rsid w:val="00540B47"/>
    <w:rsid w:val="00541A72"/>
    <w:rsid w:val="00545A50"/>
    <w:rsid w:val="0054719F"/>
    <w:rsid w:val="00551799"/>
    <w:rsid w:val="005558F5"/>
    <w:rsid w:val="005560C6"/>
    <w:rsid w:val="0055615E"/>
    <w:rsid w:val="005570BC"/>
    <w:rsid w:val="00562E77"/>
    <w:rsid w:val="00564C1D"/>
    <w:rsid w:val="0056607D"/>
    <w:rsid w:val="005830EF"/>
    <w:rsid w:val="00585CCB"/>
    <w:rsid w:val="00586F59"/>
    <w:rsid w:val="0059138D"/>
    <w:rsid w:val="005A5030"/>
    <w:rsid w:val="005B4412"/>
    <w:rsid w:val="005C1C13"/>
    <w:rsid w:val="005C57DD"/>
    <w:rsid w:val="005D0DDE"/>
    <w:rsid w:val="005D2B1A"/>
    <w:rsid w:val="005E3D72"/>
    <w:rsid w:val="005F42A9"/>
    <w:rsid w:val="00614182"/>
    <w:rsid w:val="00626899"/>
    <w:rsid w:val="00630DBF"/>
    <w:rsid w:val="006378E6"/>
    <w:rsid w:val="00640F06"/>
    <w:rsid w:val="00645843"/>
    <w:rsid w:val="00655557"/>
    <w:rsid w:val="0066073C"/>
    <w:rsid w:val="006614CB"/>
    <w:rsid w:val="00661522"/>
    <w:rsid w:val="00662BD8"/>
    <w:rsid w:val="00663CA6"/>
    <w:rsid w:val="0067696A"/>
    <w:rsid w:val="0068361A"/>
    <w:rsid w:val="006840C5"/>
    <w:rsid w:val="00686BB7"/>
    <w:rsid w:val="00690844"/>
    <w:rsid w:val="00696B91"/>
    <w:rsid w:val="006A465C"/>
    <w:rsid w:val="006A52B8"/>
    <w:rsid w:val="006B5DBE"/>
    <w:rsid w:val="006C62B0"/>
    <w:rsid w:val="006D20DF"/>
    <w:rsid w:val="006D6837"/>
    <w:rsid w:val="006E0E28"/>
    <w:rsid w:val="006E1AA6"/>
    <w:rsid w:val="006F0A1D"/>
    <w:rsid w:val="006F139E"/>
    <w:rsid w:val="006F6BEB"/>
    <w:rsid w:val="007025A1"/>
    <w:rsid w:val="00702B08"/>
    <w:rsid w:val="007042D0"/>
    <w:rsid w:val="00710521"/>
    <w:rsid w:val="00712907"/>
    <w:rsid w:val="0071717B"/>
    <w:rsid w:val="00722520"/>
    <w:rsid w:val="007227C1"/>
    <w:rsid w:val="007250F4"/>
    <w:rsid w:val="00733D78"/>
    <w:rsid w:val="0074367C"/>
    <w:rsid w:val="00744533"/>
    <w:rsid w:val="00756D5E"/>
    <w:rsid w:val="00763DC3"/>
    <w:rsid w:val="00767E3D"/>
    <w:rsid w:val="007834F4"/>
    <w:rsid w:val="00784C8D"/>
    <w:rsid w:val="00792715"/>
    <w:rsid w:val="00792807"/>
    <w:rsid w:val="007A6AD5"/>
    <w:rsid w:val="007E28F9"/>
    <w:rsid w:val="007E55D8"/>
    <w:rsid w:val="007F183A"/>
    <w:rsid w:val="0080012B"/>
    <w:rsid w:val="008143A3"/>
    <w:rsid w:val="00814D89"/>
    <w:rsid w:val="00815168"/>
    <w:rsid w:val="0082011D"/>
    <w:rsid w:val="00822ADD"/>
    <w:rsid w:val="00826ADD"/>
    <w:rsid w:val="00831D50"/>
    <w:rsid w:val="0083711C"/>
    <w:rsid w:val="00837DF5"/>
    <w:rsid w:val="00850059"/>
    <w:rsid w:val="00852F9F"/>
    <w:rsid w:val="00863162"/>
    <w:rsid w:val="00867C3B"/>
    <w:rsid w:val="00883894"/>
    <w:rsid w:val="00887251"/>
    <w:rsid w:val="00895AB2"/>
    <w:rsid w:val="008A37A5"/>
    <w:rsid w:val="008B6B6A"/>
    <w:rsid w:val="008C3454"/>
    <w:rsid w:val="008C350A"/>
    <w:rsid w:val="008D5965"/>
    <w:rsid w:val="009002DF"/>
    <w:rsid w:val="0091182E"/>
    <w:rsid w:val="009228BB"/>
    <w:rsid w:val="00930D10"/>
    <w:rsid w:val="00932522"/>
    <w:rsid w:val="00944E44"/>
    <w:rsid w:val="00967B2A"/>
    <w:rsid w:val="0097641B"/>
    <w:rsid w:val="0097749D"/>
    <w:rsid w:val="009779A2"/>
    <w:rsid w:val="00977C1E"/>
    <w:rsid w:val="00985695"/>
    <w:rsid w:val="0099155A"/>
    <w:rsid w:val="009939D1"/>
    <w:rsid w:val="00994F18"/>
    <w:rsid w:val="009A0FA5"/>
    <w:rsid w:val="009A5EA7"/>
    <w:rsid w:val="009B4E47"/>
    <w:rsid w:val="009B57A2"/>
    <w:rsid w:val="009B63DD"/>
    <w:rsid w:val="009B6FC1"/>
    <w:rsid w:val="009F6AB2"/>
    <w:rsid w:val="00A01A90"/>
    <w:rsid w:val="00A0356B"/>
    <w:rsid w:val="00A0434D"/>
    <w:rsid w:val="00A11AE7"/>
    <w:rsid w:val="00A17B51"/>
    <w:rsid w:val="00A274A3"/>
    <w:rsid w:val="00A4033A"/>
    <w:rsid w:val="00A41E40"/>
    <w:rsid w:val="00A510B3"/>
    <w:rsid w:val="00A57D3A"/>
    <w:rsid w:val="00A61F71"/>
    <w:rsid w:val="00A81EF1"/>
    <w:rsid w:val="00A840E1"/>
    <w:rsid w:val="00A84D97"/>
    <w:rsid w:val="00A97822"/>
    <w:rsid w:val="00AA22CC"/>
    <w:rsid w:val="00AA409C"/>
    <w:rsid w:val="00AA581C"/>
    <w:rsid w:val="00AB2F37"/>
    <w:rsid w:val="00AB56AF"/>
    <w:rsid w:val="00AB61A9"/>
    <w:rsid w:val="00AC0E3A"/>
    <w:rsid w:val="00AD3DBB"/>
    <w:rsid w:val="00AD3E59"/>
    <w:rsid w:val="00AE0B4A"/>
    <w:rsid w:val="00AE2D69"/>
    <w:rsid w:val="00AF4855"/>
    <w:rsid w:val="00B07DA8"/>
    <w:rsid w:val="00B21958"/>
    <w:rsid w:val="00B3011E"/>
    <w:rsid w:val="00B31289"/>
    <w:rsid w:val="00B31603"/>
    <w:rsid w:val="00B40E14"/>
    <w:rsid w:val="00B43FC4"/>
    <w:rsid w:val="00B50796"/>
    <w:rsid w:val="00B567A4"/>
    <w:rsid w:val="00B669B2"/>
    <w:rsid w:val="00B74C0F"/>
    <w:rsid w:val="00B85653"/>
    <w:rsid w:val="00B96AA4"/>
    <w:rsid w:val="00BA4255"/>
    <w:rsid w:val="00BA5612"/>
    <w:rsid w:val="00BA6013"/>
    <w:rsid w:val="00BA63B4"/>
    <w:rsid w:val="00BB1D85"/>
    <w:rsid w:val="00BB2187"/>
    <w:rsid w:val="00BB60F6"/>
    <w:rsid w:val="00BC0C3C"/>
    <w:rsid w:val="00BC4A90"/>
    <w:rsid w:val="00BC7F9D"/>
    <w:rsid w:val="00BD57A2"/>
    <w:rsid w:val="00BF1BF1"/>
    <w:rsid w:val="00BF352F"/>
    <w:rsid w:val="00C05EDB"/>
    <w:rsid w:val="00C144F7"/>
    <w:rsid w:val="00C15EFD"/>
    <w:rsid w:val="00C23B3A"/>
    <w:rsid w:val="00C23C94"/>
    <w:rsid w:val="00C25114"/>
    <w:rsid w:val="00C27FDE"/>
    <w:rsid w:val="00C61651"/>
    <w:rsid w:val="00C642C4"/>
    <w:rsid w:val="00C73FC6"/>
    <w:rsid w:val="00C8054F"/>
    <w:rsid w:val="00C8432A"/>
    <w:rsid w:val="00C854A7"/>
    <w:rsid w:val="00C8627E"/>
    <w:rsid w:val="00C92331"/>
    <w:rsid w:val="00C97BF6"/>
    <w:rsid w:val="00CA2737"/>
    <w:rsid w:val="00CB11F8"/>
    <w:rsid w:val="00CB5E1E"/>
    <w:rsid w:val="00CC036F"/>
    <w:rsid w:val="00CC2FD8"/>
    <w:rsid w:val="00CC40AA"/>
    <w:rsid w:val="00CC5B87"/>
    <w:rsid w:val="00CD030D"/>
    <w:rsid w:val="00CD1EC4"/>
    <w:rsid w:val="00CE6CD6"/>
    <w:rsid w:val="00CF0354"/>
    <w:rsid w:val="00D061D9"/>
    <w:rsid w:val="00D072A6"/>
    <w:rsid w:val="00D15B67"/>
    <w:rsid w:val="00D21169"/>
    <w:rsid w:val="00D3216E"/>
    <w:rsid w:val="00D43BA2"/>
    <w:rsid w:val="00D506D8"/>
    <w:rsid w:val="00D5382F"/>
    <w:rsid w:val="00D53AFC"/>
    <w:rsid w:val="00D606BA"/>
    <w:rsid w:val="00D6382E"/>
    <w:rsid w:val="00D714C0"/>
    <w:rsid w:val="00D72009"/>
    <w:rsid w:val="00D952BF"/>
    <w:rsid w:val="00D97ECD"/>
    <w:rsid w:val="00DA3591"/>
    <w:rsid w:val="00DD09E0"/>
    <w:rsid w:val="00DD73C4"/>
    <w:rsid w:val="00DE62A6"/>
    <w:rsid w:val="00DF2CBC"/>
    <w:rsid w:val="00DF43B1"/>
    <w:rsid w:val="00E04ED8"/>
    <w:rsid w:val="00E104C9"/>
    <w:rsid w:val="00E10746"/>
    <w:rsid w:val="00E12788"/>
    <w:rsid w:val="00E23B25"/>
    <w:rsid w:val="00E33627"/>
    <w:rsid w:val="00E47BDC"/>
    <w:rsid w:val="00E523AB"/>
    <w:rsid w:val="00E62334"/>
    <w:rsid w:val="00E7615E"/>
    <w:rsid w:val="00EA4512"/>
    <w:rsid w:val="00EC23D6"/>
    <w:rsid w:val="00EC4EB5"/>
    <w:rsid w:val="00ED0BEB"/>
    <w:rsid w:val="00ED78D5"/>
    <w:rsid w:val="00EF4AF2"/>
    <w:rsid w:val="00EF5CF9"/>
    <w:rsid w:val="00EF6AF5"/>
    <w:rsid w:val="00EF725E"/>
    <w:rsid w:val="00EF75BE"/>
    <w:rsid w:val="00F00010"/>
    <w:rsid w:val="00F01467"/>
    <w:rsid w:val="00F03544"/>
    <w:rsid w:val="00F40A9B"/>
    <w:rsid w:val="00F47DE3"/>
    <w:rsid w:val="00F60828"/>
    <w:rsid w:val="00F711F6"/>
    <w:rsid w:val="00F71768"/>
    <w:rsid w:val="00F94CD4"/>
    <w:rsid w:val="00F96B86"/>
    <w:rsid w:val="00F979F8"/>
    <w:rsid w:val="00FB1B2D"/>
    <w:rsid w:val="00FB1C1F"/>
    <w:rsid w:val="00FB2540"/>
    <w:rsid w:val="00FC5895"/>
    <w:rsid w:val="00FC6990"/>
    <w:rsid w:val="00FD099F"/>
    <w:rsid w:val="00FD3FB1"/>
    <w:rsid w:val="00FE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F94F5"/>
  <w15:chartTrackingRefBased/>
  <w15:docId w15:val="{433E60DE-8E8E-4FB6-85BD-F88DEFCB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C92"/>
    <w:pPr>
      <w:spacing w:before="120" w:after="120" w:line="276" w:lineRule="auto"/>
      <w:ind w:firstLine="720"/>
      <w:jc w:val="both"/>
    </w:pPr>
    <w:rPr>
      <w:rFonts w:ascii="Arial" w:eastAsia="Calibri" w:hAnsi="Arial" w:cs="Times New Roman"/>
      <w:kern w:val="0"/>
      <w:szCs w:val="22"/>
      <w14:ligatures w14:val="none"/>
    </w:rPr>
  </w:style>
  <w:style w:type="paragraph" w:styleId="Heading1">
    <w:name w:val="heading 1"/>
    <w:basedOn w:val="Normal"/>
    <w:next w:val="Normal"/>
    <w:link w:val="Heading1Char"/>
    <w:uiPriority w:val="9"/>
    <w:qFormat/>
    <w:rsid w:val="00232C92"/>
    <w:pPr>
      <w:keepNext/>
      <w:keepLines/>
      <w:numPr>
        <w:numId w:val="9"/>
      </w:numPr>
      <w:spacing w:before="480" w:after="0"/>
      <w:outlineLvl w:val="0"/>
    </w:pPr>
    <w:rPr>
      <w:rFonts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32C92"/>
    <w:pPr>
      <w:keepNext/>
      <w:keepLines/>
      <w:numPr>
        <w:ilvl w:val="1"/>
        <w:numId w:val="9"/>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232C92"/>
    <w:pPr>
      <w:keepNext/>
      <w:keepLines/>
      <w:numPr>
        <w:ilvl w:val="2"/>
        <w:numId w:val="9"/>
      </w:numPr>
      <w:spacing w:before="200" w:after="0"/>
      <w:outlineLvl w:val="2"/>
    </w:pPr>
    <w:rPr>
      <w:rFonts w:eastAsiaTheme="majorEastAsia" w:cstheme="majorBidi"/>
      <w:b/>
      <w:bCs/>
      <w:color w:val="4472C4" w:themeColor="accent1"/>
    </w:rPr>
  </w:style>
  <w:style w:type="paragraph" w:styleId="Heading4">
    <w:name w:val="heading 4"/>
    <w:basedOn w:val="Normal"/>
    <w:next w:val="Normal"/>
    <w:link w:val="Heading4Char"/>
    <w:uiPriority w:val="9"/>
    <w:unhideWhenUsed/>
    <w:qFormat/>
    <w:rsid w:val="00232C92"/>
    <w:pPr>
      <w:keepNext/>
      <w:keepLines/>
      <w:numPr>
        <w:ilvl w:val="3"/>
        <w:numId w:val="9"/>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32C92"/>
    <w:pPr>
      <w:keepNext/>
      <w:keepLines/>
      <w:numPr>
        <w:ilvl w:val="4"/>
        <w:numId w:val="9"/>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232C92"/>
    <w:pPr>
      <w:keepNext/>
      <w:keepLines/>
      <w:numPr>
        <w:ilvl w:val="5"/>
        <w:numId w:val="9"/>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232C92"/>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32C92"/>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32C92"/>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C92"/>
    <w:rPr>
      <w:rFonts w:ascii="Arial" w:eastAsiaTheme="majorEastAsia" w:hAnsi="Arial"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232C92"/>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232C92"/>
    <w:rPr>
      <w:rFonts w:ascii="Arial" w:eastAsiaTheme="majorEastAsia" w:hAnsi="Arial" w:cstheme="majorBidi"/>
      <w:b/>
      <w:bCs/>
      <w:color w:val="4472C4" w:themeColor="accent1"/>
      <w:kern w:val="0"/>
      <w:szCs w:val="22"/>
      <w14:ligatures w14:val="none"/>
    </w:rPr>
  </w:style>
  <w:style w:type="character" w:customStyle="1" w:styleId="Heading4Char">
    <w:name w:val="Heading 4 Char"/>
    <w:basedOn w:val="DefaultParagraphFont"/>
    <w:link w:val="Heading4"/>
    <w:uiPriority w:val="9"/>
    <w:rsid w:val="00232C92"/>
    <w:rPr>
      <w:rFonts w:asciiTheme="majorHAnsi" w:eastAsiaTheme="majorEastAsia" w:hAnsiTheme="majorHAnsi" w:cstheme="majorBidi"/>
      <w:b/>
      <w:bCs/>
      <w:i/>
      <w:iCs/>
      <w:color w:val="4472C4" w:themeColor="accent1"/>
      <w:kern w:val="0"/>
      <w:szCs w:val="22"/>
      <w14:ligatures w14:val="none"/>
    </w:rPr>
  </w:style>
  <w:style w:type="character" w:customStyle="1" w:styleId="Heading5Char">
    <w:name w:val="Heading 5 Char"/>
    <w:basedOn w:val="DefaultParagraphFont"/>
    <w:link w:val="Heading5"/>
    <w:uiPriority w:val="9"/>
    <w:semiHidden/>
    <w:rsid w:val="00232C92"/>
    <w:rPr>
      <w:rFonts w:asciiTheme="majorHAnsi" w:eastAsiaTheme="majorEastAsia" w:hAnsiTheme="majorHAnsi" w:cstheme="majorBidi"/>
      <w:color w:val="1F3763" w:themeColor="accent1" w:themeShade="7F"/>
      <w:kern w:val="0"/>
      <w:szCs w:val="22"/>
      <w14:ligatures w14:val="none"/>
    </w:rPr>
  </w:style>
  <w:style w:type="character" w:customStyle="1" w:styleId="Heading6Char">
    <w:name w:val="Heading 6 Char"/>
    <w:basedOn w:val="DefaultParagraphFont"/>
    <w:link w:val="Heading6"/>
    <w:uiPriority w:val="9"/>
    <w:semiHidden/>
    <w:rsid w:val="00232C92"/>
    <w:rPr>
      <w:rFonts w:asciiTheme="majorHAnsi" w:eastAsiaTheme="majorEastAsia" w:hAnsiTheme="majorHAnsi" w:cstheme="majorBidi"/>
      <w:i/>
      <w:iCs/>
      <w:color w:val="1F3763" w:themeColor="accent1" w:themeShade="7F"/>
      <w:kern w:val="0"/>
      <w:szCs w:val="22"/>
      <w14:ligatures w14:val="none"/>
    </w:rPr>
  </w:style>
  <w:style w:type="character" w:customStyle="1" w:styleId="Heading7Char">
    <w:name w:val="Heading 7 Char"/>
    <w:basedOn w:val="DefaultParagraphFont"/>
    <w:link w:val="Heading7"/>
    <w:uiPriority w:val="9"/>
    <w:semiHidden/>
    <w:rsid w:val="00232C92"/>
    <w:rPr>
      <w:rFonts w:asciiTheme="majorHAnsi" w:eastAsiaTheme="majorEastAsia" w:hAnsiTheme="majorHAnsi" w:cstheme="majorBidi"/>
      <w:i/>
      <w:iCs/>
      <w:color w:val="404040" w:themeColor="text1" w:themeTint="BF"/>
      <w:kern w:val="0"/>
      <w:szCs w:val="22"/>
      <w14:ligatures w14:val="none"/>
    </w:rPr>
  </w:style>
  <w:style w:type="character" w:customStyle="1" w:styleId="Heading8Char">
    <w:name w:val="Heading 8 Char"/>
    <w:basedOn w:val="DefaultParagraphFont"/>
    <w:link w:val="Heading8"/>
    <w:uiPriority w:val="9"/>
    <w:semiHidden/>
    <w:rsid w:val="00232C92"/>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232C92"/>
    <w:rPr>
      <w:rFonts w:asciiTheme="majorHAnsi" w:eastAsiaTheme="majorEastAsia" w:hAnsiTheme="majorHAnsi" w:cstheme="majorBidi"/>
      <w:i/>
      <w:iCs/>
      <w:color w:val="404040" w:themeColor="text1" w:themeTint="BF"/>
      <w:kern w:val="0"/>
      <w:sz w:val="20"/>
      <w:szCs w:val="20"/>
      <w14:ligatures w14:val="none"/>
    </w:rPr>
  </w:style>
  <w:style w:type="paragraph" w:styleId="BalloonText">
    <w:name w:val="Balloon Text"/>
    <w:basedOn w:val="Normal"/>
    <w:link w:val="BalloonTextChar"/>
    <w:uiPriority w:val="99"/>
    <w:semiHidden/>
    <w:unhideWhenUsed/>
    <w:rsid w:val="00232C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C92"/>
    <w:rPr>
      <w:rFonts w:ascii="Tahoma" w:eastAsia="Calibri" w:hAnsi="Tahoma" w:cs="Tahoma"/>
      <w:kern w:val="0"/>
      <w:sz w:val="16"/>
      <w:szCs w:val="16"/>
      <w14:ligatures w14:val="none"/>
    </w:rPr>
  </w:style>
  <w:style w:type="paragraph" w:styleId="Caption">
    <w:name w:val="caption"/>
    <w:basedOn w:val="Normal"/>
    <w:next w:val="Normal"/>
    <w:uiPriority w:val="35"/>
    <w:unhideWhenUsed/>
    <w:qFormat/>
    <w:rsid w:val="00232C92"/>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32C92"/>
    <w:rPr>
      <w:sz w:val="16"/>
      <w:szCs w:val="16"/>
    </w:rPr>
  </w:style>
  <w:style w:type="paragraph" w:styleId="CommentText">
    <w:name w:val="annotation text"/>
    <w:basedOn w:val="Normal"/>
    <w:link w:val="CommentTextChar"/>
    <w:uiPriority w:val="99"/>
    <w:semiHidden/>
    <w:unhideWhenUsed/>
    <w:rsid w:val="00232C92"/>
    <w:pPr>
      <w:spacing w:line="240" w:lineRule="auto"/>
    </w:pPr>
    <w:rPr>
      <w:sz w:val="20"/>
      <w:szCs w:val="20"/>
    </w:rPr>
  </w:style>
  <w:style w:type="character" w:customStyle="1" w:styleId="CommentTextChar">
    <w:name w:val="Comment Text Char"/>
    <w:basedOn w:val="DefaultParagraphFont"/>
    <w:link w:val="CommentText"/>
    <w:uiPriority w:val="99"/>
    <w:semiHidden/>
    <w:rsid w:val="00232C92"/>
    <w:rPr>
      <w:rFonts w:ascii="Arial" w:eastAsia="Calibri" w:hAnsi="Arial"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32C92"/>
    <w:rPr>
      <w:b/>
      <w:bCs/>
    </w:rPr>
  </w:style>
  <w:style w:type="character" w:customStyle="1" w:styleId="CommentSubjectChar">
    <w:name w:val="Comment Subject Char"/>
    <w:basedOn w:val="CommentTextChar"/>
    <w:link w:val="CommentSubject"/>
    <w:uiPriority w:val="99"/>
    <w:semiHidden/>
    <w:rsid w:val="00232C92"/>
    <w:rPr>
      <w:rFonts w:ascii="Arial" w:eastAsia="Calibri" w:hAnsi="Arial" w:cs="Times New Roman"/>
      <w:b/>
      <w:bCs/>
      <w:kern w:val="0"/>
      <w:sz w:val="20"/>
      <w:szCs w:val="20"/>
      <w14:ligatures w14:val="none"/>
    </w:rPr>
  </w:style>
  <w:style w:type="character" w:customStyle="1" w:styleId="expand">
    <w:name w:val="expand"/>
    <w:basedOn w:val="DefaultParagraphFont"/>
    <w:rsid w:val="00232C92"/>
  </w:style>
  <w:style w:type="paragraph" w:styleId="Footer">
    <w:name w:val="footer"/>
    <w:basedOn w:val="Normal"/>
    <w:link w:val="FooterChar"/>
    <w:uiPriority w:val="99"/>
    <w:unhideWhenUsed/>
    <w:rsid w:val="00232C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92"/>
    <w:rPr>
      <w:rFonts w:ascii="Arial" w:eastAsia="Calibri" w:hAnsi="Arial" w:cs="Times New Roman"/>
      <w:kern w:val="0"/>
      <w:szCs w:val="22"/>
      <w14:ligatures w14:val="none"/>
    </w:rPr>
  </w:style>
  <w:style w:type="character" w:styleId="FootnoteReference">
    <w:name w:val="footnote reference"/>
    <w:basedOn w:val="DefaultParagraphFont"/>
    <w:uiPriority w:val="99"/>
    <w:semiHidden/>
    <w:unhideWhenUsed/>
    <w:rsid w:val="00232C92"/>
    <w:rPr>
      <w:vertAlign w:val="superscript"/>
    </w:rPr>
  </w:style>
  <w:style w:type="paragraph" w:styleId="FootnoteText">
    <w:name w:val="footnote text"/>
    <w:basedOn w:val="Normal"/>
    <w:link w:val="FootnoteTextChar"/>
    <w:uiPriority w:val="99"/>
    <w:semiHidden/>
    <w:unhideWhenUsed/>
    <w:rsid w:val="00232C92"/>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32C92"/>
    <w:rPr>
      <w:rFonts w:ascii="Arial" w:eastAsia="Calibri" w:hAnsi="Arial" w:cs="Times New Roman"/>
      <w:kern w:val="0"/>
      <w:sz w:val="20"/>
      <w:szCs w:val="20"/>
      <w14:ligatures w14:val="none"/>
    </w:rPr>
  </w:style>
  <w:style w:type="paragraph" w:styleId="Header">
    <w:name w:val="header"/>
    <w:basedOn w:val="Normal"/>
    <w:link w:val="HeaderChar"/>
    <w:uiPriority w:val="99"/>
    <w:unhideWhenUsed/>
    <w:rsid w:val="00232C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92"/>
    <w:rPr>
      <w:rFonts w:ascii="Arial" w:eastAsia="Calibri" w:hAnsi="Arial" w:cs="Times New Roman"/>
      <w:kern w:val="0"/>
      <w:szCs w:val="22"/>
      <w14:ligatures w14:val="none"/>
    </w:rPr>
  </w:style>
  <w:style w:type="character" w:styleId="Hyperlink">
    <w:name w:val="Hyperlink"/>
    <w:basedOn w:val="DefaultParagraphFont"/>
    <w:uiPriority w:val="99"/>
    <w:unhideWhenUsed/>
    <w:rsid w:val="00232C92"/>
    <w:rPr>
      <w:color w:val="0563C1" w:themeColor="hyperlink"/>
      <w:u w:val="single"/>
    </w:rPr>
  </w:style>
  <w:style w:type="paragraph" w:styleId="ListParagraph">
    <w:name w:val="List Paragraph"/>
    <w:basedOn w:val="Normal"/>
    <w:uiPriority w:val="34"/>
    <w:qFormat/>
    <w:rsid w:val="00232C92"/>
    <w:pPr>
      <w:ind w:left="720"/>
      <w:contextualSpacing/>
    </w:pPr>
  </w:style>
  <w:style w:type="paragraph" w:customStyle="1" w:styleId="TableContents">
    <w:name w:val="Table Contents"/>
    <w:basedOn w:val="Normal"/>
    <w:rsid w:val="00232C92"/>
    <w:pPr>
      <w:widowControl w:val="0"/>
      <w:suppressLineNumbers/>
      <w:suppressAutoHyphens/>
      <w:spacing w:after="0" w:line="240" w:lineRule="auto"/>
    </w:pPr>
    <w:rPr>
      <w:rFonts w:ascii="Times New Roman" w:eastAsia="Droid Sans Fallback" w:hAnsi="Times New Roman" w:cs="Lohit Hindi"/>
      <w:kern w:val="1"/>
      <w:szCs w:val="24"/>
      <w:lang w:eastAsia="hi-IN" w:bidi="hi-IN"/>
    </w:rPr>
  </w:style>
  <w:style w:type="table" w:styleId="TableGrid">
    <w:name w:val="Table Grid"/>
    <w:basedOn w:val="TableNormal"/>
    <w:uiPriority w:val="39"/>
    <w:rsid w:val="00232C9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32C92"/>
    <w:pPr>
      <w:jc w:val="left"/>
    </w:pPr>
    <w:rPr>
      <w:rFonts w:asciiTheme="minorHAnsi" w:hAnsiTheme="minorHAnsi"/>
      <w:b/>
      <w:bCs/>
      <w:caps/>
      <w:sz w:val="20"/>
      <w:szCs w:val="20"/>
    </w:rPr>
  </w:style>
  <w:style w:type="paragraph" w:styleId="TOC2">
    <w:name w:val="toc 2"/>
    <w:basedOn w:val="Normal"/>
    <w:next w:val="Normal"/>
    <w:autoRedefine/>
    <w:uiPriority w:val="39"/>
    <w:unhideWhenUsed/>
    <w:rsid w:val="00232C92"/>
    <w:pPr>
      <w:spacing w:before="0" w:after="0"/>
      <w:ind w:left="240"/>
      <w:jc w:val="left"/>
    </w:pPr>
    <w:rPr>
      <w:rFonts w:asciiTheme="minorHAnsi" w:hAnsiTheme="minorHAnsi"/>
      <w:smallCaps/>
      <w:sz w:val="20"/>
      <w:szCs w:val="20"/>
    </w:rPr>
  </w:style>
  <w:style w:type="paragraph" w:styleId="TOC3">
    <w:name w:val="toc 3"/>
    <w:basedOn w:val="Normal"/>
    <w:next w:val="Normal"/>
    <w:autoRedefine/>
    <w:uiPriority w:val="39"/>
    <w:unhideWhenUsed/>
    <w:rsid w:val="00232C92"/>
    <w:pPr>
      <w:spacing w:before="0" w:after="0"/>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232C92"/>
    <w:pPr>
      <w:spacing w:before="0" w:after="0"/>
      <w:ind w:left="720"/>
      <w:jc w:val="left"/>
    </w:pPr>
    <w:rPr>
      <w:rFonts w:asciiTheme="minorHAnsi" w:hAnsiTheme="minorHAnsi"/>
      <w:sz w:val="18"/>
      <w:szCs w:val="18"/>
    </w:rPr>
  </w:style>
  <w:style w:type="paragraph" w:styleId="TOC5">
    <w:name w:val="toc 5"/>
    <w:basedOn w:val="Normal"/>
    <w:next w:val="Normal"/>
    <w:autoRedefine/>
    <w:uiPriority w:val="39"/>
    <w:unhideWhenUsed/>
    <w:rsid w:val="00232C92"/>
    <w:pPr>
      <w:spacing w:before="0"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232C92"/>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232C92"/>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232C92"/>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232C92"/>
    <w:pPr>
      <w:spacing w:before="0" w:after="0"/>
      <w:ind w:left="1920"/>
      <w:jc w:val="left"/>
    </w:pPr>
    <w:rPr>
      <w:rFonts w:asciiTheme="minorHAnsi" w:hAnsiTheme="minorHAnsi"/>
      <w:sz w:val="18"/>
      <w:szCs w:val="18"/>
    </w:rPr>
  </w:style>
  <w:style w:type="paragraph" w:styleId="TOCHeading">
    <w:name w:val="TOC Heading"/>
    <w:basedOn w:val="Heading1"/>
    <w:next w:val="Normal"/>
    <w:uiPriority w:val="39"/>
    <w:unhideWhenUsed/>
    <w:qFormat/>
    <w:rsid w:val="00232C92"/>
    <w:pPr>
      <w:numPr>
        <w:numId w:val="0"/>
      </w:numPr>
      <w:jc w:val="left"/>
      <w:outlineLvl w:val="9"/>
    </w:pPr>
    <w:rPr>
      <w:lang w:eastAsia="ja-JP"/>
    </w:rPr>
  </w:style>
  <w:style w:type="paragraph" w:styleId="EndnoteText">
    <w:name w:val="endnote text"/>
    <w:basedOn w:val="Normal"/>
    <w:link w:val="EndnoteTextChar"/>
    <w:uiPriority w:val="99"/>
    <w:semiHidden/>
    <w:unhideWhenUsed/>
    <w:rsid w:val="00A61F71"/>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61F71"/>
    <w:rPr>
      <w:rFonts w:ascii="Arial" w:eastAsia="Calibri" w:hAnsi="Arial" w:cs="Times New Roman"/>
      <w:kern w:val="0"/>
      <w:sz w:val="20"/>
      <w:szCs w:val="20"/>
      <w14:ligatures w14:val="none"/>
    </w:rPr>
  </w:style>
  <w:style w:type="character" w:styleId="EndnoteReference">
    <w:name w:val="endnote reference"/>
    <w:basedOn w:val="DefaultParagraphFont"/>
    <w:uiPriority w:val="99"/>
    <w:semiHidden/>
    <w:unhideWhenUsed/>
    <w:rsid w:val="00A61F71"/>
    <w:rPr>
      <w:vertAlign w:val="superscript"/>
    </w:rPr>
  </w:style>
  <w:style w:type="character" w:styleId="UnresolvedMention">
    <w:name w:val="Unresolved Mention"/>
    <w:basedOn w:val="DefaultParagraphFont"/>
    <w:uiPriority w:val="99"/>
    <w:semiHidden/>
    <w:unhideWhenUsed/>
    <w:rsid w:val="00461A16"/>
    <w:rPr>
      <w:color w:val="605E5C"/>
      <w:shd w:val="clear" w:color="auto" w:fill="E1DFDD"/>
    </w:rPr>
  </w:style>
  <w:style w:type="paragraph" w:styleId="Bibliography">
    <w:name w:val="Bibliography"/>
    <w:basedOn w:val="Normal"/>
    <w:next w:val="Normal"/>
    <w:uiPriority w:val="37"/>
    <w:unhideWhenUsed/>
    <w:rsid w:val="003468D8"/>
  </w:style>
  <w:style w:type="paragraph" w:styleId="TableofFigures">
    <w:name w:val="table of figures"/>
    <w:basedOn w:val="Normal"/>
    <w:next w:val="Normal"/>
    <w:uiPriority w:val="99"/>
    <w:unhideWhenUsed/>
    <w:rsid w:val="00EF75B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217">
      <w:bodyDiv w:val="1"/>
      <w:marLeft w:val="0"/>
      <w:marRight w:val="0"/>
      <w:marTop w:val="0"/>
      <w:marBottom w:val="0"/>
      <w:divBdr>
        <w:top w:val="none" w:sz="0" w:space="0" w:color="auto"/>
        <w:left w:val="none" w:sz="0" w:space="0" w:color="auto"/>
        <w:bottom w:val="none" w:sz="0" w:space="0" w:color="auto"/>
        <w:right w:val="none" w:sz="0" w:space="0" w:color="auto"/>
      </w:divBdr>
    </w:div>
    <w:div w:id="21630872">
      <w:bodyDiv w:val="1"/>
      <w:marLeft w:val="0"/>
      <w:marRight w:val="0"/>
      <w:marTop w:val="0"/>
      <w:marBottom w:val="0"/>
      <w:divBdr>
        <w:top w:val="none" w:sz="0" w:space="0" w:color="auto"/>
        <w:left w:val="none" w:sz="0" w:space="0" w:color="auto"/>
        <w:bottom w:val="none" w:sz="0" w:space="0" w:color="auto"/>
        <w:right w:val="none" w:sz="0" w:space="0" w:color="auto"/>
      </w:divBdr>
    </w:div>
    <w:div w:id="21635297">
      <w:bodyDiv w:val="1"/>
      <w:marLeft w:val="0"/>
      <w:marRight w:val="0"/>
      <w:marTop w:val="0"/>
      <w:marBottom w:val="0"/>
      <w:divBdr>
        <w:top w:val="none" w:sz="0" w:space="0" w:color="auto"/>
        <w:left w:val="none" w:sz="0" w:space="0" w:color="auto"/>
        <w:bottom w:val="none" w:sz="0" w:space="0" w:color="auto"/>
        <w:right w:val="none" w:sz="0" w:space="0" w:color="auto"/>
      </w:divBdr>
    </w:div>
    <w:div w:id="60716903">
      <w:bodyDiv w:val="1"/>
      <w:marLeft w:val="0"/>
      <w:marRight w:val="0"/>
      <w:marTop w:val="0"/>
      <w:marBottom w:val="0"/>
      <w:divBdr>
        <w:top w:val="none" w:sz="0" w:space="0" w:color="auto"/>
        <w:left w:val="none" w:sz="0" w:space="0" w:color="auto"/>
        <w:bottom w:val="none" w:sz="0" w:space="0" w:color="auto"/>
        <w:right w:val="none" w:sz="0" w:space="0" w:color="auto"/>
      </w:divBdr>
    </w:div>
    <w:div w:id="68618453">
      <w:bodyDiv w:val="1"/>
      <w:marLeft w:val="0"/>
      <w:marRight w:val="0"/>
      <w:marTop w:val="0"/>
      <w:marBottom w:val="0"/>
      <w:divBdr>
        <w:top w:val="none" w:sz="0" w:space="0" w:color="auto"/>
        <w:left w:val="none" w:sz="0" w:space="0" w:color="auto"/>
        <w:bottom w:val="none" w:sz="0" w:space="0" w:color="auto"/>
        <w:right w:val="none" w:sz="0" w:space="0" w:color="auto"/>
      </w:divBdr>
    </w:div>
    <w:div w:id="73166055">
      <w:bodyDiv w:val="1"/>
      <w:marLeft w:val="0"/>
      <w:marRight w:val="0"/>
      <w:marTop w:val="0"/>
      <w:marBottom w:val="0"/>
      <w:divBdr>
        <w:top w:val="none" w:sz="0" w:space="0" w:color="auto"/>
        <w:left w:val="none" w:sz="0" w:space="0" w:color="auto"/>
        <w:bottom w:val="none" w:sz="0" w:space="0" w:color="auto"/>
        <w:right w:val="none" w:sz="0" w:space="0" w:color="auto"/>
      </w:divBdr>
    </w:div>
    <w:div w:id="183132764">
      <w:bodyDiv w:val="1"/>
      <w:marLeft w:val="0"/>
      <w:marRight w:val="0"/>
      <w:marTop w:val="0"/>
      <w:marBottom w:val="0"/>
      <w:divBdr>
        <w:top w:val="none" w:sz="0" w:space="0" w:color="auto"/>
        <w:left w:val="none" w:sz="0" w:space="0" w:color="auto"/>
        <w:bottom w:val="none" w:sz="0" w:space="0" w:color="auto"/>
        <w:right w:val="none" w:sz="0" w:space="0" w:color="auto"/>
      </w:divBdr>
    </w:div>
    <w:div w:id="253170645">
      <w:bodyDiv w:val="1"/>
      <w:marLeft w:val="0"/>
      <w:marRight w:val="0"/>
      <w:marTop w:val="0"/>
      <w:marBottom w:val="0"/>
      <w:divBdr>
        <w:top w:val="none" w:sz="0" w:space="0" w:color="auto"/>
        <w:left w:val="none" w:sz="0" w:space="0" w:color="auto"/>
        <w:bottom w:val="none" w:sz="0" w:space="0" w:color="auto"/>
        <w:right w:val="none" w:sz="0" w:space="0" w:color="auto"/>
      </w:divBdr>
    </w:div>
    <w:div w:id="272708746">
      <w:bodyDiv w:val="1"/>
      <w:marLeft w:val="0"/>
      <w:marRight w:val="0"/>
      <w:marTop w:val="0"/>
      <w:marBottom w:val="0"/>
      <w:divBdr>
        <w:top w:val="none" w:sz="0" w:space="0" w:color="auto"/>
        <w:left w:val="none" w:sz="0" w:space="0" w:color="auto"/>
        <w:bottom w:val="none" w:sz="0" w:space="0" w:color="auto"/>
        <w:right w:val="none" w:sz="0" w:space="0" w:color="auto"/>
      </w:divBdr>
    </w:div>
    <w:div w:id="282419781">
      <w:bodyDiv w:val="1"/>
      <w:marLeft w:val="0"/>
      <w:marRight w:val="0"/>
      <w:marTop w:val="0"/>
      <w:marBottom w:val="0"/>
      <w:divBdr>
        <w:top w:val="none" w:sz="0" w:space="0" w:color="auto"/>
        <w:left w:val="none" w:sz="0" w:space="0" w:color="auto"/>
        <w:bottom w:val="none" w:sz="0" w:space="0" w:color="auto"/>
        <w:right w:val="none" w:sz="0" w:space="0" w:color="auto"/>
      </w:divBdr>
    </w:div>
    <w:div w:id="307369360">
      <w:bodyDiv w:val="1"/>
      <w:marLeft w:val="0"/>
      <w:marRight w:val="0"/>
      <w:marTop w:val="0"/>
      <w:marBottom w:val="0"/>
      <w:divBdr>
        <w:top w:val="none" w:sz="0" w:space="0" w:color="auto"/>
        <w:left w:val="none" w:sz="0" w:space="0" w:color="auto"/>
        <w:bottom w:val="none" w:sz="0" w:space="0" w:color="auto"/>
        <w:right w:val="none" w:sz="0" w:space="0" w:color="auto"/>
      </w:divBdr>
    </w:div>
    <w:div w:id="316539223">
      <w:bodyDiv w:val="1"/>
      <w:marLeft w:val="0"/>
      <w:marRight w:val="0"/>
      <w:marTop w:val="0"/>
      <w:marBottom w:val="0"/>
      <w:divBdr>
        <w:top w:val="none" w:sz="0" w:space="0" w:color="auto"/>
        <w:left w:val="none" w:sz="0" w:space="0" w:color="auto"/>
        <w:bottom w:val="none" w:sz="0" w:space="0" w:color="auto"/>
        <w:right w:val="none" w:sz="0" w:space="0" w:color="auto"/>
      </w:divBdr>
    </w:div>
    <w:div w:id="318660391">
      <w:bodyDiv w:val="1"/>
      <w:marLeft w:val="0"/>
      <w:marRight w:val="0"/>
      <w:marTop w:val="0"/>
      <w:marBottom w:val="0"/>
      <w:divBdr>
        <w:top w:val="none" w:sz="0" w:space="0" w:color="auto"/>
        <w:left w:val="none" w:sz="0" w:space="0" w:color="auto"/>
        <w:bottom w:val="none" w:sz="0" w:space="0" w:color="auto"/>
        <w:right w:val="none" w:sz="0" w:space="0" w:color="auto"/>
      </w:divBdr>
    </w:div>
    <w:div w:id="321157755">
      <w:bodyDiv w:val="1"/>
      <w:marLeft w:val="0"/>
      <w:marRight w:val="0"/>
      <w:marTop w:val="0"/>
      <w:marBottom w:val="0"/>
      <w:divBdr>
        <w:top w:val="none" w:sz="0" w:space="0" w:color="auto"/>
        <w:left w:val="none" w:sz="0" w:space="0" w:color="auto"/>
        <w:bottom w:val="none" w:sz="0" w:space="0" w:color="auto"/>
        <w:right w:val="none" w:sz="0" w:space="0" w:color="auto"/>
      </w:divBdr>
    </w:div>
    <w:div w:id="321585408">
      <w:bodyDiv w:val="1"/>
      <w:marLeft w:val="0"/>
      <w:marRight w:val="0"/>
      <w:marTop w:val="0"/>
      <w:marBottom w:val="0"/>
      <w:divBdr>
        <w:top w:val="none" w:sz="0" w:space="0" w:color="auto"/>
        <w:left w:val="none" w:sz="0" w:space="0" w:color="auto"/>
        <w:bottom w:val="none" w:sz="0" w:space="0" w:color="auto"/>
        <w:right w:val="none" w:sz="0" w:space="0" w:color="auto"/>
      </w:divBdr>
    </w:div>
    <w:div w:id="340930691">
      <w:bodyDiv w:val="1"/>
      <w:marLeft w:val="0"/>
      <w:marRight w:val="0"/>
      <w:marTop w:val="0"/>
      <w:marBottom w:val="0"/>
      <w:divBdr>
        <w:top w:val="none" w:sz="0" w:space="0" w:color="auto"/>
        <w:left w:val="none" w:sz="0" w:space="0" w:color="auto"/>
        <w:bottom w:val="none" w:sz="0" w:space="0" w:color="auto"/>
        <w:right w:val="none" w:sz="0" w:space="0" w:color="auto"/>
      </w:divBdr>
    </w:div>
    <w:div w:id="343677980">
      <w:bodyDiv w:val="1"/>
      <w:marLeft w:val="0"/>
      <w:marRight w:val="0"/>
      <w:marTop w:val="0"/>
      <w:marBottom w:val="0"/>
      <w:divBdr>
        <w:top w:val="none" w:sz="0" w:space="0" w:color="auto"/>
        <w:left w:val="none" w:sz="0" w:space="0" w:color="auto"/>
        <w:bottom w:val="none" w:sz="0" w:space="0" w:color="auto"/>
        <w:right w:val="none" w:sz="0" w:space="0" w:color="auto"/>
      </w:divBdr>
    </w:div>
    <w:div w:id="382411211">
      <w:bodyDiv w:val="1"/>
      <w:marLeft w:val="0"/>
      <w:marRight w:val="0"/>
      <w:marTop w:val="0"/>
      <w:marBottom w:val="0"/>
      <w:divBdr>
        <w:top w:val="none" w:sz="0" w:space="0" w:color="auto"/>
        <w:left w:val="none" w:sz="0" w:space="0" w:color="auto"/>
        <w:bottom w:val="none" w:sz="0" w:space="0" w:color="auto"/>
        <w:right w:val="none" w:sz="0" w:space="0" w:color="auto"/>
      </w:divBdr>
    </w:div>
    <w:div w:id="388916602">
      <w:bodyDiv w:val="1"/>
      <w:marLeft w:val="0"/>
      <w:marRight w:val="0"/>
      <w:marTop w:val="0"/>
      <w:marBottom w:val="0"/>
      <w:divBdr>
        <w:top w:val="none" w:sz="0" w:space="0" w:color="auto"/>
        <w:left w:val="none" w:sz="0" w:space="0" w:color="auto"/>
        <w:bottom w:val="none" w:sz="0" w:space="0" w:color="auto"/>
        <w:right w:val="none" w:sz="0" w:space="0" w:color="auto"/>
      </w:divBdr>
    </w:div>
    <w:div w:id="390233131">
      <w:bodyDiv w:val="1"/>
      <w:marLeft w:val="0"/>
      <w:marRight w:val="0"/>
      <w:marTop w:val="0"/>
      <w:marBottom w:val="0"/>
      <w:divBdr>
        <w:top w:val="none" w:sz="0" w:space="0" w:color="auto"/>
        <w:left w:val="none" w:sz="0" w:space="0" w:color="auto"/>
        <w:bottom w:val="none" w:sz="0" w:space="0" w:color="auto"/>
        <w:right w:val="none" w:sz="0" w:space="0" w:color="auto"/>
      </w:divBdr>
    </w:div>
    <w:div w:id="393704961">
      <w:bodyDiv w:val="1"/>
      <w:marLeft w:val="0"/>
      <w:marRight w:val="0"/>
      <w:marTop w:val="0"/>
      <w:marBottom w:val="0"/>
      <w:divBdr>
        <w:top w:val="none" w:sz="0" w:space="0" w:color="auto"/>
        <w:left w:val="none" w:sz="0" w:space="0" w:color="auto"/>
        <w:bottom w:val="none" w:sz="0" w:space="0" w:color="auto"/>
        <w:right w:val="none" w:sz="0" w:space="0" w:color="auto"/>
      </w:divBdr>
    </w:div>
    <w:div w:id="400445244">
      <w:bodyDiv w:val="1"/>
      <w:marLeft w:val="0"/>
      <w:marRight w:val="0"/>
      <w:marTop w:val="0"/>
      <w:marBottom w:val="0"/>
      <w:divBdr>
        <w:top w:val="none" w:sz="0" w:space="0" w:color="auto"/>
        <w:left w:val="none" w:sz="0" w:space="0" w:color="auto"/>
        <w:bottom w:val="none" w:sz="0" w:space="0" w:color="auto"/>
        <w:right w:val="none" w:sz="0" w:space="0" w:color="auto"/>
      </w:divBdr>
    </w:div>
    <w:div w:id="406615626">
      <w:bodyDiv w:val="1"/>
      <w:marLeft w:val="0"/>
      <w:marRight w:val="0"/>
      <w:marTop w:val="0"/>
      <w:marBottom w:val="0"/>
      <w:divBdr>
        <w:top w:val="none" w:sz="0" w:space="0" w:color="auto"/>
        <w:left w:val="none" w:sz="0" w:space="0" w:color="auto"/>
        <w:bottom w:val="none" w:sz="0" w:space="0" w:color="auto"/>
        <w:right w:val="none" w:sz="0" w:space="0" w:color="auto"/>
      </w:divBdr>
    </w:div>
    <w:div w:id="427117581">
      <w:bodyDiv w:val="1"/>
      <w:marLeft w:val="0"/>
      <w:marRight w:val="0"/>
      <w:marTop w:val="0"/>
      <w:marBottom w:val="0"/>
      <w:divBdr>
        <w:top w:val="none" w:sz="0" w:space="0" w:color="auto"/>
        <w:left w:val="none" w:sz="0" w:space="0" w:color="auto"/>
        <w:bottom w:val="none" w:sz="0" w:space="0" w:color="auto"/>
        <w:right w:val="none" w:sz="0" w:space="0" w:color="auto"/>
      </w:divBdr>
    </w:div>
    <w:div w:id="434055278">
      <w:bodyDiv w:val="1"/>
      <w:marLeft w:val="0"/>
      <w:marRight w:val="0"/>
      <w:marTop w:val="0"/>
      <w:marBottom w:val="0"/>
      <w:divBdr>
        <w:top w:val="none" w:sz="0" w:space="0" w:color="auto"/>
        <w:left w:val="none" w:sz="0" w:space="0" w:color="auto"/>
        <w:bottom w:val="none" w:sz="0" w:space="0" w:color="auto"/>
        <w:right w:val="none" w:sz="0" w:space="0" w:color="auto"/>
      </w:divBdr>
    </w:div>
    <w:div w:id="443118667">
      <w:bodyDiv w:val="1"/>
      <w:marLeft w:val="0"/>
      <w:marRight w:val="0"/>
      <w:marTop w:val="0"/>
      <w:marBottom w:val="0"/>
      <w:divBdr>
        <w:top w:val="none" w:sz="0" w:space="0" w:color="auto"/>
        <w:left w:val="none" w:sz="0" w:space="0" w:color="auto"/>
        <w:bottom w:val="none" w:sz="0" w:space="0" w:color="auto"/>
        <w:right w:val="none" w:sz="0" w:space="0" w:color="auto"/>
      </w:divBdr>
    </w:div>
    <w:div w:id="469397992">
      <w:bodyDiv w:val="1"/>
      <w:marLeft w:val="0"/>
      <w:marRight w:val="0"/>
      <w:marTop w:val="0"/>
      <w:marBottom w:val="0"/>
      <w:divBdr>
        <w:top w:val="none" w:sz="0" w:space="0" w:color="auto"/>
        <w:left w:val="none" w:sz="0" w:space="0" w:color="auto"/>
        <w:bottom w:val="none" w:sz="0" w:space="0" w:color="auto"/>
        <w:right w:val="none" w:sz="0" w:space="0" w:color="auto"/>
      </w:divBdr>
    </w:div>
    <w:div w:id="473107596">
      <w:bodyDiv w:val="1"/>
      <w:marLeft w:val="0"/>
      <w:marRight w:val="0"/>
      <w:marTop w:val="0"/>
      <w:marBottom w:val="0"/>
      <w:divBdr>
        <w:top w:val="none" w:sz="0" w:space="0" w:color="auto"/>
        <w:left w:val="none" w:sz="0" w:space="0" w:color="auto"/>
        <w:bottom w:val="none" w:sz="0" w:space="0" w:color="auto"/>
        <w:right w:val="none" w:sz="0" w:space="0" w:color="auto"/>
      </w:divBdr>
    </w:div>
    <w:div w:id="489752768">
      <w:bodyDiv w:val="1"/>
      <w:marLeft w:val="0"/>
      <w:marRight w:val="0"/>
      <w:marTop w:val="0"/>
      <w:marBottom w:val="0"/>
      <w:divBdr>
        <w:top w:val="none" w:sz="0" w:space="0" w:color="auto"/>
        <w:left w:val="none" w:sz="0" w:space="0" w:color="auto"/>
        <w:bottom w:val="none" w:sz="0" w:space="0" w:color="auto"/>
        <w:right w:val="none" w:sz="0" w:space="0" w:color="auto"/>
      </w:divBdr>
    </w:div>
    <w:div w:id="498666184">
      <w:bodyDiv w:val="1"/>
      <w:marLeft w:val="0"/>
      <w:marRight w:val="0"/>
      <w:marTop w:val="0"/>
      <w:marBottom w:val="0"/>
      <w:divBdr>
        <w:top w:val="none" w:sz="0" w:space="0" w:color="auto"/>
        <w:left w:val="none" w:sz="0" w:space="0" w:color="auto"/>
        <w:bottom w:val="none" w:sz="0" w:space="0" w:color="auto"/>
        <w:right w:val="none" w:sz="0" w:space="0" w:color="auto"/>
      </w:divBdr>
    </w:div>
    <w:div w:id="527597246">
      <w:bodyDiv w:val="1"/>
      <w:marLeft w:val="0"/>
      <w:marRight w:val="0"/>
      <w:marTop w:val="0"/>
      <w:marBottom w:val="0"/>
      <w:divBdr>
        <w:top w:val="none" w:sz="0" w:space="0" w:color="auto"/>
        <w:left w:val="none" w:sz="0" w:space="0" w:color="auto"/>
        <w:bottom w:val="none" w:sz="0" w:space="0" w:color="auto"/>
        <w:right w:val="none" w:sz="0" w:space="0" w:color="auto"/>
      </w:divBdr>
    </w:div>
    <w:div w:id="560140497">
      <w:bodyDiv w:val="1"/>
      <w:marLeft w:val="0"/>
      <w:marRight w:val="0"/>
      <w:marTop w:val="0"/>
      <w:marBottom w:val="0"/>
      <w:divBdr>
        <w:top w:val="none" w:sz="0" w:space="0" w:color="auto"/>
        <w:left w:val="none" w:sz="0" w:space="0" w:color="auto"/>
        <w:bottom w:val="none" w:sz="0" w:space="0" w:color="auto"/>
        <w:right w:val="none" w:sz="0" w:space="0" w:color="auto"/>
      </w:divBdr>
    </w:div>
    <w:div w:id="566959165">
      <w:bodyDiv w:val="1"/>
      <w:marLeft w:val="0"/>
      <w:marRight w:val="0"/>
      <w:marTop w:val="0"/>
      <w:marBottom w:val="0"/>
      <w:divBdr>
        <w:top w:val="none" w:sz="0" w:space="0" w:color="auto"/>
        <w:left w:val="none" w:sz="0" w:space="0" w:color="auto"/>
        <w:bottom w:val="none" w:sz="0" w:space="0" w:color="auto"/>
        <w:right w:val="none" w:sz="0" w:space="0" w:color="auto"/>
      </w:divBdr>
    </w:div>
    <w:div w:id="567769254">
      <w:bodyDiv w:val="1"/>
      <w:marLeft w:val="0"/>
      <w:marRight w:val="0"/>
      <w:marTop w:val="0"/>
      <w:marBottom w:val="0"/>
      <w:divBdr>
        <w:top w:val="none" w:sz="0" w:space="0" w:color="auto"/>
        <w:left w:val="none" w:sz="0" w:space="0" w:color="auto"/>
        <w:bottom w:val="none" w:sz="0" w:space="0" w:color="auto"/>
        <w:right w:val="none" w:sz="0" w:space="0" w:color="auto"/>
      </w:divBdr>
    </w:div>
    <w:div w:id="586575837">
      <w:bodyDiv w:val="1"/>
      <w:marLeft w:val="0"/>
      <w:marRight w:val="0"/>
      <w:marTop w:val="0"/>
      <w:marBottom w:val="0"/>
      <w:divBdr>
        <w:top w:val="none" w:sz="0" w:space="0" w:color="auto"/>
        <w:left w:val="none" w:sz="0" w:space="0" w:color="auto"/>
        <w:bottom w:val="none" w:sz="0" w:space="0" w:color="auto"/>
        <w:right w:val="none" w:sz="0" w:space="0" w:color="auto"/>
      </w:divBdr>
    </w:div>
    <w:div w:id="597565840">
      <w:bodyDiv w:val="1"/>
      <w:marLeft w:val="0"/>
      <w:marRight w:val="0"/>
      <w:marTop w:val="0"/>
      <w:marBottom w:val="0"/>
      <w:divBdr>
        <w:top w:val="none" w:sz="0" w:space="0" w:color="auto"/>
        <w:left w:val="none" w:sz="0" w:space="0" w:color="auto"/>
        <w:bottom w:val="none" w:sz="0" w:space="0" w:color="auto"/>
        <w:right w:val="none" w:sz="0" w:space="0" w:color="auto"/>
      </w:divBdr>
    </w:div>
    <w:div w:id="599678297">
      <w:bodyDiv w:val="1"/>
      <w:marLeft w:val="0"/>
      <w:marRight w:val="0"/>
      <w:marTop w:val="0"/>
      <w:marBottom w:val="0"/>
      <w:divBdr>
        <w:top w:val="none" w:sz="0" w:space="0" w:color="auto"/>
        <w:left w:val="none" w:sz="0" w:space="0" w:color="auto"/>
        <w:bottom w:val="none" w:sz="0" w:space="0" w:color="auto"/>
        <w:right w:val="none" w:sz="0" w:space="0" w:color="auto"/>
      </w:divBdr>
    </w:div>
    <w:div w:id="642152403">
      <w:bodyDiv w:val="1"/>
      <w:marLeft w:val="0"/>
      <w:marRight w:val="0"/>
      <w:marTop w:val="0"/>
      <w:marBottom w:val="0"/>
      <w:divBdr>
        <w:top w:val="none" w:sz="0" w:space="0" w:color="auto"/>
        <w:left w:val="none" w:sz="0" w:space="0" w:color="auto"/>
        <w:bottom w:val="none" w:sz="0" w:space="0" w:color="auto"/>
        <w:right w:val="none" w:sz="0" w:space="0" w:color="auto"/>
      </w:divBdr>
    </w:div>
    <w:div w:id="688872186">
      <w:bodyDiv w:val="1"/>
      <w:marLeft w:val="0"/>
      <w:marRight w:val="0"/>
      <w:marTop w:val="0"/>
      <w:marBottom w:val="0"/>
      <w:divBdr>
        <w:top w:val="none" w:sz="0" w:space="0" w:color="auto"/>
        <w:left w:val="none" w:sz="0" w:space="0" w:color="auto"/>
        <w:bottom w:val="none" w:sz="0" w:space="0" w:color="auto"/>
        <w:right w:val="none" w:sz="0" w:space="0" w:color="auto"/>
      </w:divBdr>
    </w:div>
    <w:div w:id="695691394">
      <w:bodyDiv w:val="1"/>
      <w:marLeft w:val="0"/>
      <w:marRight w:val="0"/>
      <w:marTop w:val="0"/>
      <w:marBottom w:val="0"/>
      <w:divBdr>
        <w:top w:val="none" w:sz="0" w:space="0" w:color="auto"/>
        <w:left w:val="none" w:sz="0" w:space="0" w:color="auto"/>
        <w:bottom w:val="none" w:sz="0" w:space="0" w:color="auto"/>
        <w:right w:val="none" w:sz="0" w:space="0" w:color="auto"/>
      </w:divBdr>
    </w:div>
    <w:div w:id="739644031">
      <w:bodyDiv w:val="1"/>
      <w:marLeft w:val="0"/>
      <w:marRight w:val="0"/>
      <w:marTop w:val="0"/>
      <w:marBottom w:val="0"/>
      <w:divBdr>
        <w:top w:val="none" w:sz="0" w:space="0" w:color="auto"/>
        <w:left w:val="none" w:sz="0" w:space="0" w:color="auto"/>
        <w:bottom w:val="none" w:sz="0" w:space="0" w:color="auto"/>
        <w:right w:val="none" w:sz="0" w:space="0" w:color="auto"/>
      </w:divBdr>
    </w:div>
    <w:div w:id="765728802">
      <w:bodyDiv w:val="1"/>
      <w:marLeft w:val="0"/>
      <w:marRight w:val="0"/>
      <w:marTop w:val="0"/>
      <w:marBottom w:val="0"/>
      <w:divBdr>
        <w:top w:val="none" w:sz="0" w:space="0" w:color="auto"/>
        <w:left w:val="none" w:sz="0" w:space="0" w:color="auto"/>
        <w:bottom w:val="none" w:sz="0" w:space="0" w:color="auto"/>
        <w:right w:val="none" w:sz="0" w:space="0" w:color="auto"/>
      </w:divBdr>
    </w:div>
    <w:div w:id="781462896">
      <w:bodyDiv w:val="1"/>
      <w:marLeft w:val="0"/>
      <w:marRight w:val="0"/>
      <w:marTop w:val="0"/>
      <w:marBottom w:val="0"/>
      <w:divBdr>
        <w:top w:val="none" w:sz="0" w:space="0" w:color="auto"/>
        <w:left w:val="none" w:sz="0" w:space="0" w:color="auto"/>
        <w:bottom w:val="none" w:sz="0" w:space="0" w:color="auto"/>
        <w:right w:val="none" w:sz="0" w:space="0" w:color="auto"/>
      </w:divBdr>
    </w:div>
    <w:div w:id="784810513">
      <w:bodyDiv w:val="1"/>
      <w:marLeft w:val="0"/>
      <w:marRight w:val="0"/>
      <w:marTop w:val="0"/>
      <w:marBottom w:val="0"/>
      <w:divBdr>
        <w:top w:val="none" w:sz="0" w:space="0" w:color="auto"/>
        <w:left w:val="none" w:sz="0" w:space="0" w:color="auto"/>
        <w:bottom w:val="none" w:sz="0" w:space="0" w:color="auto"/>
        <w:right w:val="none" w:sz="0" w:space="0" w:color="auto"/>
      </w:divBdr>
    </w:div>
    <w:div w:id="801770112">
      <w:bodyDiv w:val="1"/>
      <w:marLeft w:val="0"/>
      <w:marRight w:val="0"/>
      <w:marTop w:val="0"/>
      <w:marBottom w:val="0"/>
      <w:divBdr>
        <w:top w:val="none" w:sz="0" w:space="0" w:color="auto"/>
        <w:left w:val="none" w:sz="0" w:space="0" w:color="auto"/>
        <w:bottom w:val="none" w:sz="0" w:space="0" w:color="auto"/>
        <w:right w:val="none" w:sz="0" w:space="0" w:color="auto"/>
      </w:divBdr>
    </w:div>
    <w:div w:id="820004034">
      <w:bodyDiv w:val="1"/>
      <w:marLeft w:val="0"/>
      <w:marRight w:val="0"/>
      <w:marTop w:val="0"/>
      <w:marBottom w:val="0"/>
      <w:divBdr>
        <w:top w:val="none" w:sz="0" w:space="0" w:color="auto"/>
        <w:left w:val="none" w:sz="0" w:space="0" w:color="auto"/>
        <w:bottom w:val="none" w:sz="0" w:space="0" w:color="auto"/>
        <w:right w:val="none" w:sz="0" w:space="0" w:color="auto"/>
      </w:divBdr>
    </w:div>
    <w:div w:id="821845376">
      <w:bodyDiv w:val="1"/>
      <w:marLeft w:val="0"/>
      <w:marRight w:val="0"/>
      <w:marTop w:val="0"/>
      <w:marBottom w:val="0"/>
      <w:divBdr>
        <w:top w:val="none" w:sz="0" w:space="0" w:color="auto"/>
        <w:left w:val="none" w:sz="0" w:space="0" w:color="auto"/>
        <w:bottom w:val="none" w:sz="0" w:space="0" w:color="auto"/>
        <w:right w:val="none" w:sz="0" w:space="0" w:color="auto"/>
      </w:divBdr>
    </w:div>
    <w:div w:id="830366625">
      <w:bodyDiv w:val="1"/>
      <w:marLeft w:val="0"/>
      <w:marRight w:val="0"/>
      <w:marTop w:val="0"/>
      <w:marBottom w:val="0"/>
      <w:divBdr>
        <w:top w:val="none" w:sz="0" w:space="0" w:color="auto"/>
        <w:left w:val="none" w:sz="0" w:space="0" w:color="auto"/>
        <w:bottom w:val="none" w:sz="0" w:space="0" w:color="auto"/>
        <w:right w:val="none" w:sz="0" w:space="0" w:color="auto"/>
      </w:divBdr>
    </w:div>
    <w:div w:id="832254716">
      <w:bodyDiv w:val="1"/>
      <w:marLeft w:val="0"/>
      <w:marRight w:val="0"/>
      <w:marTop w:val="0"/>
      <w:marBottom w:val="0"/>
      <w:divBdr>
        <w:top w:val="none" w:sz="0" w:space="0" w:color="auto"/>
        <w:left w:val="none" w:sz="0" w:space="0" w:color="auto"/>
        <w:bottom w:val="none" w:sz="0" w:space="0" w:color="auto"/>
        <w:right w:val="none" w:sz="0" w:space="0" w:color="auto"/>
      </w:divBdr>
    </w:div>
    <w:div w:id="834566542">
      <w:bodyDiv w:val="1"/>
      <w:marLeft w:val="0"/>
      <w:marRight w:val="0"/>
      <w:marTop w:val="0"/>
      <w:marBottom w:val="0"/>
      <w:divBdr>
        <w:top w:val="none" w:sz="0" w:space="0" w:color="auto"/>
        <w:left w:val="none" w:sz="0" w:space="0" w:color="auto"/>
        <w:bottom w:val="none" w:sz="0" w:space="0" w:color="auto"/>
        <w:right w:val="none" w:sz="0" w:space="0" w:color="auto"/>
      </w:divBdr>
    </w:div>
    <w:div w:id="867331702">
      <w:bodyDiv w:val="1"/>
      <w:marLeft w:val="0"/>
      <w:marRight w:val="0"/>
      <w:marTop w:val="0"/>
      <w:marBottom w:val="0"/>
      <w:divBdr>
        <w:top w:val="none" w:sz="0" w:space="0" w:color="auto"/>
        <w:left w:val="none" w:sz="0" w:space="0" w:color="auto"/>
        <w:bottom w:val="none" w:sz="0" w:space="0" w:color="auto"/>
        <w:right w:val="none" w:sz="0" w:space="0" w:color="auto"/>
      </w:divBdr>
    </w:div>
    <w:div w:id="875654988">
      <w:bodyDiv w:val="1"/>
      <w:marLeft w:val="0"/>
      <w:marRight w:val="0"/>
      <w:marTop w:val="0"/>
      <w:marBottom w:val="0"/>
      <w:divBdr>
        <w:top w:val="none" w:sz="0" w:space="0" w:color="auto"/>
        <w:left w:val="none" w:sz="0" w:space="0" w:color="auto"/>
        <w:bottom w:val="none" w:sz="0" w:space="0" w:color="auto"/>
        <w:right w:val="none" w:sz="0" w:space="0" w:color="auto"/>
      </w:divBdr>
    </w:div>
    <w:div w:id="880632667">
      <w:bodyDiv w:val="1"/>
      <w:marLeft w:val="0"/>
      <w:marRight w:val="0"/>
      <w:marTop w:val="0"/>
      <w:marBottom w:val="0"/>
      <w:divBdr>
        <w:top w:val="none" w:sz="0" w:space="0" w:color="auto"/>
        <w:left w:val="none" w:sz="0" w:space="0" w:color="auto"/>
        <w:bottom w:val="none" w:sz="0" w:space="0" w:color="auto"/>
        <w:right w:val="none" w:sz="0" w:space="0" w:color="auto"/>
      </w:divBdr>
    </w:div>
    <w:div w:id="925457332">
      <w:bodyDiv w:val="1"/>
      <w:marLeft w:val="0"/>
      <w:marRight w:val="0"/>
      <w:marTop w:val="0"/>
      <w:marBottom w:val="0"/>
      <w:divBdr>
        <w:top w:val="none" w:sz="0" w:space="0" w:color="auto"/>
        <w:left w:val="none" w:sz="0" w:space="0" w:color="auto"/>
        <w:bottom w:val="none" w:sz="0" w:space="0" w:color="auto"/>
        <w:right w:val="none" w:sz="0" w:space="0" w:color="auto"/>
      </w:divBdr>
    </w:div>
    <w:div w:id="933167967">
      <w:bodyDiv w:val="1"/>
      <w:marLeft w:val="0"/>
      <w:marRight w:val="0"/>
      <w:marTop w:val="0"/>
      <w:marBottom w:val="0"/>
      <w:divBdr>
        <w:top w:val="none" w:sz="0" w:space="0" w:color="auto"/>
        <w:left w:val="none" w:sz="0" w:space="0" w:color="auto"/>
        <w:bottom w:val="none" w:sz="0" w:space="0" w:color="auto"/>
        <w:right w:val="none" w:sz="0" w:space="0" w:color="auto"/>
      </w:divBdr>
    </w:div>
    <w:div w:id="955212123">
      <w:bodyDiv w:val="1"/>
      <w:marLeft w:val="0"/>
      <w:marRight w:val="0"/>
      <w:marTop w:val="0"/>
      <w:marBottom w:val="0"/>
      <w:divBdr>
        <w:top w:val="none" w:sz="0" w:space="0" w:color="auto"/>
        <w:left w:val="none" w:sz="0" w:space="0" w:color="auto"/>
        <w:bottom w:val="none" w:sz="0" w:space="0" w:color="auto"/>
        <w:right w:val="none" w:sz="0" w:space="0" w:color="auto"/>
      </w:divBdr>
    </w:div>
    <w:div w:id="977221670">
      <w:bodyDiv w:val="1"/>
      <w:marLeft w:val="0"/>
      <w:marRight w:val="0"/>
      <w:marTop w:val="0"/>
      <w:marBottom w:val="0"/>
      <w:divBdr>
        <w:top w:val="none" w:sz="0" w:space="0" w:color="auto"/>
        <w:left w:val="none" w:sz="0" w:space="0" w:color="auto"/>
        <w:bottom w:val="none" w:sz="0" w:space="0" w:color="auto"/>
        <w:right w:val="none" w:sz="0" w:space="0" w:color="auto"/>
      </w:divBdr>
    </w:div>
    <w:div w:id="982588679">
      <w:bodyDiv w:val="1"/>
      <w:marLeft w:val="0"/>
      <w:marRight w:val="0"/>
      <w:marTop w:val="0"/>
      <w:marBottom w:val="0"/>
      <w:divBdr>
        <w:top w:val="none" w:sz="0" w:space="0" w:color="auto"/>
        <w:left w:val="none" w:sz="0" w:space="0" w:color="auto"/>
        <w:bottom w:val="none" w:sz="0" w:space="0" w:color="auto"/>
        <w:right w:val="none" w:sz="0" w:space="0" w:color="auto"/>
      </w:divBdr>
    </w:div>
    <w:div w:id="991250240">
      <w:bodyDiv w:val="1"/>
      <w:marLeft w:val="0"/>
      <w:marRight w:val="0"/>
      <w:marTop w:val="0"/>
      <w:marBottom w:val="0"/>
      <w:divBdr>
        <w:top w:val="none" w:sz="0" w:space="0" w:color="auto"/>
        <w:left w:val="none" w:sz="0" w:space="0" w:color="auto"/>
        <w:bottom w:val="none" w:sz="0" w:space="0" w:color="auto"/>
        <w:right w:val="none" w:sz="0" w:space="0" w:color="auto"/>
      </w:divBdr>
    </w:div>
    <w:div w:id="1035539574">
      <w:bodyDiv w:val="1"/>
      <w:marLeft w:val="0"/>
      <w:marRight w:val="0"/>
      <w:marTop w:val="0"/>
      <w:marBottom w:val="0"/>
      <w:divBdr>
        <w:top w:val="none" w:sz="0" w:space="0" w:color="auto"/>
        <w:left w:val="none" w:sz="0" w:space="0" w:color="auto"/>
        <w:bottom w:val="none" w:sz="0" w:space="0" w:color="auto"/>
        <w:right w:val="none" w:sz="0" w:space="0" w:color="auto"/>
      </w:divBdr>
    </w:div>
    <w:div w:id="1042289261">
      <w:bodyDiv w:val="1"/>
      <w:marLeft w:val="0"/>
      <w:marRight w:val="0"/>
      <w:marTop w:val="0"/>
      <w:marBottom w:val="0"/>
      <w:divBdr>
        <w:top w:val="none" w:sz="0" w:space="0" w:color="auto"/>
        <w:left w:val="none" w:sz="0" w:space="0" w:color="auto"/>
        <w:bottom w:val="none" w:sz="0" w:space="0" w:color="auto"/>
        <w:right w:val="none" w:sz="0" w:space="0" w:color="auto"/>
      </w:divBdr>
    </w:div>
    <w:div w:id="1042707704">
      <w:bodyDiv w:val="1"/>
      <w:marLeft w:val="0"/>
      <w:marRight w:val="0"/>
      <w:marTop w:val="0"/>
      <w:marBottom w:val="0"/>
      <w:divBdr>
        <w:top w:val="none" w:sz="0" w:space="0" w:color="auto"/>
        <w:left w:val="none" w:sz="0" w:space="0" w:color="auto"/>
        <w:bottom w:val="none" w:sz="0" w:space="0" w:color="auto"/>
        <w:right w:val="none" w:sz="0" w:space="0" w:color="auto"/>
      </w:divBdr>
    </w:div>
    <w:div w:id="1053894580">
      <w:bodyDiv w:val="1"/>
      <w:marLeft w:val="0"/>
      <w:marRight w:val="0"/>
      <w:marTop w:val="0"/>
      <w:marBottom w:val="0"/>
      <w:divBdr>
        <w:top w:val="none" w:sz="0" w:space="0" w:color="auto"/>
        <w:left w:val="none" w:sz="0" w:space="0" w:color="auto"/>
        <w:bottom w:val="none" w:sz="0" w:space="0" w:color="auto"/>
        <w:right w:val="none" w:sz="0" w:space="0" w:color="auto"/>
      </w:divBdr>
    </w:div>
    <w:div w:id="1097483364">
      <w:bodyDiv w:val="1"/>
      <w:marLeft w:val="0"/>
      <w:marRight w:val="0"/>
      <w:marTop w:val="0"/>
      <w:marBottom w:val="0"/>
      <w:divBdr>
        <w:top w:val="none" w:sz="0" w:space="0" w:color="auto"/>
        <w:left w:val="none" w:sz="0" w:space="0" w:color="auto"/>
        <w:bottom w:val="none" w:sz="0" w:space="0" w:color="auto"/>
        <w:right w:val="none" w:sz="0" w:space="0" w:color="auto"/>
      </w:divBdr>
    </w:div>
    <w:div w:id="1111168792">
      <w:bodyDiv w:val="1"/>
      <w:marLeft w:val="0"/>
      <w:marRight w:val="0"/>
      <w:marTop w:val="0"/>
      <w:marBottom w:val="0"/>
      <w:divBdr>
        <w:top w:val="none" w:sz="0" w:space="0" w:color="auto"/>
        <w:left w:val="none" w:sz="0" w:space="0" w:color="auto"/>
        <w:bottom w:val="none" w:sz="0" w:space="0" w:color="auto"/>
        <w:right w:val="none" w:sz="0" w:space="0" w:color="auto"/>
      </w:divBdr>
    </w:div>
    <w:div w:id="1130636568">
      <w:bodyDiv w:val="1"/>
      <w:marLeft w:val="0"/>
      <w:marRight w:val="0"/>
      <w:marTop w:val="0"/>
      <w:marBottom w:val="0"/>
      <w:divBdr>
        <w:top w:val="none" w:sz="0" w:space="0" w:color="auto"/>
        <w:left w:val="none" w:sz="0" w:space="0" w:color="auto"/>
        <w:bottom w:val="none" w:sz="0" w:space="0" w:color="auto"/>
        <w:right w:val="none" w:sz="0" w:space="0" w:color="auto"/>
      </w:divBdr>
    </w:div>
    <w:div w:id="1166095062">
      <w:bodyDiv w:val="1"/>
      <w:marLeft w:val="0"/>
      <w:marRight w:val="0"/>
      <w:marTop w:val="0"/>
      <w:marBottom w:val="0"/>
      <w:divBdr>
        <w:top w:val="none" w:sz="0" w:space="0" w:color="auto"/>
        <w:left w:val="none" w:sz="0" w:space="0" w:color="auto"/>
        <w:bottom w:val="none" w:sz="0" w:space="0" w:color="auto"/>
        <w:right w:val="none" w:sz="0" w:space="0" w:color="auto"/>
      </w:divBdr>
    </w:div>
    <w:div w:id="1166629753">
      <w:bodyDiv w:val="1"/>
      <w:marLeft w:val="0"/>
      <w:marRight w:val="0"/>
      <w:marTop w:val="0"/>
      <w:marBottom w:val="0"/>
      <w:divBdr>
        <w:top w:val="none" w:sz="0" w:space="0" w:color="auto"/>
        <w:left w:val="none" w:sz="0" w:space="0" w:color="auto"/>
        <w:bottom w:val="none" w:sz="0" w:space="0" w:color="auto"/>
        <w:right w:val="none" w:sz="0" w:space="0" w:color="auto"/>
      </w:divBdr>
    </w:div>
    <w:div w:id="1184898485">
      <w:bodyDiv w:val="1"/>
      <w:marLeft w:val="0"/>
      <w:marRight w:val="0"/>
      <w:marTop w:val="0"/>
      <w:marBottom w:val="0"/>
      <w:divBdr>
        <w:top w:val="none" w:sz="0" w:space="0" w:color="auto"/>
        <w:left w:val="none" w:sz="0" w:space="0" w:color="auto"/>
        <w:bottom w:val="none" w:sz="0" w:space="0" w:color="auto"/>
        <w:right w:val="none" w:sz="0" w:space="0" w:color="auto"/>
      </w:divBdr>
    </w:div>
    <w:div w:id="1190292576">
      <w:bodyDiv w:val="1"/>
      <w:marLeft w:val="0"/>
      <w:marRight w:val="0"/>
      <w:marTop w:val="0"/>
      <w:marBottom w:val="0"/>
      <w:divBdr>
        <w:top w:val="none" w:sz="0" w:space="0" w:color="auto"/>
        <w:left w:val="none" w:sz="0" w:space="0" w:color="auto"/>
        <w:bottom w:val="none" w:sz="0" w:space="0" w:color="auto"/>
        <w:right w:val="none" w:sz="0" w:space="0" w:color="auto"/>
      </w:divBdr>
    </w:div>
    <w:div w:id="1193107201">
      <w:bodyDiv w:val="1"/>
      <w:marLeft w:val="0"/>
      <w:marRight w:val="0"/>
      <w:marTop w:val="0"/>
      <w:marBottom w:val="0"/>
      <w:divBdr>
        <w:top w:val="none" w:sz="0" w:space="0" w:color="auto"/>
        <w:left w:val="none" w:sz="0" w:space="0" w:color="auto"/>
        <w:bottom w:val="none" w:sz="0" w:space="0" w:color="auto"/>
        <w:right w:val="none" w:sz="0" w:space="0" w:color="auto"/>
      </w:divBdr>
    </w:div>
    <w:div w:id="1260409548">
      <w:bodyDiv w:val="1"/>
      <w:marLeft w:val="0"/>
      <w:marRight w:val="0"/>
      <w:marTop w:val="0"/>
      <w:marBottom w:val="0"/>
      <w:divBdr>
        <w:top w:val="none" w:sz="0" w:space="0" w:color="auto"/>
        <w:left w:val="none" w:sz="0" w:space="0" w:color="auto"/>
        <w:bottom w:val="none" w:sz="0" w:space="0" w:color="auto"/>
        <w:right w:val="none" w:sz="0" w:space="0" w:color="auto"/>
      </w:divBdr>
    </w:div>
    <w:div w:id="1271669472">
      <w:bodyDiv w:val="1"/>
      <w:marLeft w:val="0"/>
      <w:marRight w:val="0"/>
      <w:marTop w:val="0"/>
      <w:marBottom w:val="0"/>
      <w:divBdr>
        <w:top w:val="none" w:sz="0" w:space="0" w:color="auto"/>
        <w:left w:val="none" w:sz="0" w:space="0" w:color="auto"/>
        <w:bottom w:val="none" w:sz="0" w:space="0" w:color="auto"/>
        <w:right w:val="none" w:sz="0" w:space="0" w:color="auto"/>
      </w:divBdr>
    </w:div>
    <w:div w:id="1272276161">
      <w:bodyDiv w:val="1"/>
      <w:marLeft w:val="0"/>
      <w:marRight w:val="0"/>
      <w:marTop w:val="0"/>
      <w:marBottom w:val="0"/>
      <w:divBdr>
        <w:top w:val="none" w:sz="0" w:space="0" w:color="auto"/>
        <w:left w:val="none" w:sz="0" w:space="0" w:color="auto"/>
        <w:bottom w:val="none" w:sz="0" w:space="0" w:color="auto"/>
        <w:right w:val="none" w:sz="0" w:space="0" w:color="auto"/>
      </w:divBdr>
    </w:div>
    <w:div w:id="1298872417">
      <w:bodyDiv w:val="1"/>
      <w:marLeft w:val="0"/>
      <w:marRight w:val="0"/>
      <w:marTop w:val="0"/>
      <w:marBottom w:val="0"/>
      <w:divBdr>
        <w:top w:val="none" w:sz="0" w:space="0" w:color="auto"/>
        <w:left w:val="none" w:sz="0" w:space="0" w:color="auto"/>
        <w:bottom w:val="none" w:sz="0" w:space="0" w:color="auto"/>
        <w:right w:val="none" w:sz="0" w:space="0" w:color="auto"/>
      </w:divBdr>
    </w:div>
    <w:div w:id="1318266373">
      <w:bodyDiv w:val="1"/>
      <w:marLeft w:val="0"/>
      <w:marRight w:val="0"/>
      <w:marTop w:val="0"/>
      <w:marBottom w:val="0"/>
      <w:divBdr>
        <w:top w:val="none" w:sz="0" w:space="0" w:color="auto"/>
        <w:left w:val="none" w:sz="0" w:space="0" w:color="auto"/>
        <w:bottom w:val="none" w:sz="0" w:space="0" w:color="auto"/>
        <w:right w:val="none" w:sz="0" w:space="0" w:color="auto"/>
      </w:divBdr>
    </w:div>
    <w:div w:id="1385562317">
      <w:bodyDiv w:val="1"/>
      <w:marLeft w:val="0"/>
      <w:marRight w:val="0"/>
      <w:marTop w:val="0"/>
      <w:marBottom w:val="0"/>
      <w:divBdr>
        <w:top w:val="none" w:sz="0" w:space="0" w:color="auto"/>
        <w:left w:val="none" w:sz="0" w:space="0" w:color="auto"/>
        <w:bottom w:val="none" w:sz="0" w:space="0" w:color="auto"/>
        <w:right w:val="none" w:sz="0" w:space="0" w:color="auto"/>
      </w:divBdr>
    </w:div>
    <w:div w:id="1407264286">
      <w:bodyDiv w:val="1"/>
      <w:marLeft w:val="0"/>
      <w:marRight w:val="0"/>
      <w:marTop w:val="0"/>
      <w:marBottom w:val="0"/>
      <w:divBdr>
        <w:top w:val="none" w:sz="0" w:space="0" w:color="auto"/>
        <w:left w:val="none" w:sz="0" w:space="0" w:color="auto"/>
        <w:bottom w:val="none" w:sz="0" w:space="0" w:color="auto"/>
        <w:right w:val="none" w:sz="0" w:space="0" w:color="auto"/>
      </w:divBdr>
    </w:div>
    <w:div w:id="1467091404">
      <w:bodyDiv w:val="1"/>
      <w:marLeft w:val="0"/>
      <w:marRight w:val="0"/>
      <w:marTop w:val="0"/>
      <w:marBottom w:val="0"/>
      <w:divBdr>
        <w:top w:val="none" w:sz="0" w:space="0" w:color="auto"/>
        <w:left w:val="none" w:sz="0" w:space="0" w:color="auto"/>
        <w:bottom w:val="none" w:sz="0" w:space="0" w:color="auto"/>
        <w:right w:val="none" w:sz="0" w:space="0" w:color="auto"/>
      </w:divBdr>
    </w:div>
    <w:div w:id="1523127196">
      <w:bodyDiv w:val="1"/>
      <w:marLeft w:val="0"/>
      <w:marRight w:val="0"/>
      <w:marTop w:val="0"/>
      <w:marBottom w:val="0"/>
      <w:divBdr>
        <w:top w:val="none" w:sz="0" w:space="0" w:color="auto"/>
        <w:left w:val="none" w:sz="0" w:space="0" w:color="auto"/>
        <w:bottom w:val="none" w:sz="0" w:space="0" w:color="auto"/>
        <w:right w:val="none" w:sz="0" w:space="0" w:color="auto"/>
      </w:divBdr>
    </w:div>
    <w:div w:id="1565291123">
      <w:bodyDiv w:val="1"/>
      <w:marLeft w:val="0"/>
      <w:marRight w:val="0"/>
      <w:marTop w:val="0"/>
      <w:marBottom w:val="0"/>
      <w:divBdr>
        <w:top w:val="none" w:sz="0" w:space="0" w:color="auto"/>
        <w:left w:val="none" w:sz="0" w:space="0" w:color="auto"/>
        <w:bottom w:val="none" w:sz="0" w:space="0" w:color="auto"/>
        <w:right w:val="none" w:sz="0" w:space="0" w:color="auto"/>
      </w:divBdr>
    </w:div>
    <w:div w:id="1570849164">
      <w:bodyDiv w:val="1"/>
      <w:marLeft w:val="0"/>
      <w:marRight w:val="0"/>
      <w:marTop w:val="0"/>
      <w:marBottom w:val="0"/>
      <w:divBdr>
        <w:top w:val="none" w:sz="0" w:space="0" w:color="auto"/>
        <w:left w:val="none" w:sz="0" w:space="0" w:color="auto"/>
        <w:bottom w:val="none" w:sz="0" w:space="0" w:color="auto"/>
        <w:right w:val="none" w:sz="0" w:space="0" w:color="auto"/>
      </w:divBdr>
    </w:div>
    <w:div w:id="1597249478">
      <w:bodyDiv w:val="1"/>
      <w:marLeft w:val="0"/>
      <w:marRight w:val="0"/>
      <w:marTop w:val="0"/>
      <w:marBottom w:val="0"/>
      <w:divBdr>
        <w:top w:val="none" w:sz="0" w:space="0" w:color="auto"/>
        <w:left w:val="none" w:sz="0" w:space="0" w:color="auto"/>
        <w:bottom w:val="none" w:sz="0" w:space="0" w:color="auto"/>
        <w:right w:val="none" w:sz="0" w:space="0" w:color="auto"/>
      </w:divBdr>
    </w:div>
    <w:div w:id="1600330979">
      <w:bodyDiv w:val="1"/>
      <w:marLeft w:val="0"/>
      <w:marRight w:val="0"/>
      <w:marTop w:val="0"/>
      <w:marBottom w:val="0"/>
      <w:divBdr>
        <w:top w:val="none" w:sz="0" w:space="0" w:color="auto"/>
        <w:left w:val="none" w:sz="0" w:space="0" w:color="auto"/>
        <w:bottom w:val="none" w:sz="0" w:space="0" w:color="auto"/>
        <w:right w:val="none" w:sz="0" w:space="0" w:color="auto"/>
      </w:divBdr>
    </w:div>
    <w:div w:id="1603759921">
      <w:bodyDiv w:val="1"/>
      <w:marLeft w:val="0"/>
      <w:marRight w:val="0"/>
      <w:marTop w:val="0"/>
      <w:marBottom w:val="0"/>
      <w:divBdr>
        <w:top w:val="none" w:sz="0" w:space="0" w:color="auto"/>
        <w:left w:val="none" w:sz="0" w:space="0" w:color="auto"/>
        <w:bottom w:val="none" w:sz="0" w:space="0" w:color="auto"/>
        <w:right w:val="none" w:sz="0" w:space="0" w:color="auto"/>
      </w:divBdr>
    </w:div>
    <w:div w:id="1609238673">
      <w:bodyDiv w:val="1"/>
      <w:marLeft w:val="0"/>
      <w:marRight w:val="0"/>
      <w:marTop w:val="0"/>
      <w:marBottom w:val="0"/>
      <w:divBdr>
        <w:top w:val="none" w:sz="0" w:space="0" w:color="auto"/>
        <w:left w:val="none" w:sz="0" w:space="0" w:color="auto"/>
        <w:bottom w:val="none" w:sz="0" w:space="0" w:color="auto"/>
        <w:right w:val="none" w:sz="0" w:space="0" w:color="auto"/>
      </w:divBdr>
    </w:div>
    <w:div w:id="1624455454">
      <w:bodyDiv w:val="1"/>
      <w:marLeft w:val="0"/>
      <w:marRight w:val="0"/>
      <w:marTop w:val="0"/>
      <w:marBottom w:val="0"/>
      <w:divBdr>
        <w:top w:val="none" w:sz="0" w:space="0" w:color="auto"/>
        <w:left w:val="none" w:sz="0" w:space="0" w:color="auto"/>
        <w:bottom w:val="none" w:sz="0" w:space="0" w:color="auto"/>
        <w:right w:val="none" w:sz="0" w:space="0" w:color="auto"/>
      </w:divBdr>
    </w:div>
    <w:div w:id="1641961249">
      <w:bodyDiv w:val="1"/>
      <w:marLeft w:val="0"/>
      <w:marRight w:val="0"/>
      <w:marTop w:val="0"/>
      <w:marBottom w:val="0"/>
      <w:divBdr>
        <w:top w:val="none" w:sz="0" w:space="0" w:color="auto"/>
        <w:left w:val="none" w:sz="0" w:space="0" w:color="auto"/>
        <w:bottom w:val="none" w:sz="0" w:space="0" w:color="auto"/>
        <w:right w:val="none" w:sz="0" w:space="0" w:color="auto"/>
      </w:divBdr>
    </w:div>
    <w:div w:id="1657876543">
      <w:bodyDiv w:val="1"/>
      <w:marLeft w:val="0"/>
      <w:marRight w:val="0"/>
      <w:marTop w:val="0"/>
      <w:marBottom w:val="0"/>
      <w:divBdr>
        <w:top w:val="none" w:sz="0" w:space="0" w:color="auto"/>
        <w:left w:val="none" w:sz="0" w:space="0" w:color="auto"/>
        <w:bottom w:val="none" w:sz="0" w:space="0" w:color="auto"/>
        <w:right w:val="none" w:sz="0" w:space="0" w:color="auto"/>
      </w:divBdr>
    </w:div>
    <w:div w:id="1680541113">
      <w:bodyDiv w:val="1"/>
      <w:marLeft w:val="0"/>
      <w:marRight w:val="0"/>
      <w:marTop w:val="0"/>
      <w:marBottom w:val="0"/>
      <w:divBdr>
        <w:top w:val="none" w:sz="0" w:space="0" w:color="auto"/>
        <w:left w:val="none" w:sz="0" w:space="0" w:color="auto"/>
        <w:bottom w:val="none" w:sz="0" w:space="0" w:color="auto"/>
        <w:right w:val="none" w:sz="0" w:space="0" w:color="auto"/>
      </w:divBdr>
    </w:div>
    <w:div w:id="1732463893">
      <w:bodyDiv w:val="1"/>
      <w:marLeft w:val="0"/>
      <w:marRight w:val="0"/>
      <w:marTop w:val="0"/>
      <w:marBottom w:val="0"/>
      <w:divBdr>
        <w:top w:val="none" w:sz="0" w:space="0" w:color="auto"/>
        <w:left w:val="none" w:sz="0" w:space="0" w:color="auto"/>
        <w:bottom w:val="none" w:sz="0" w:space="0" w:color="auto"/>
        <w:right w:val="none" w:sz="0" w:space="0" w:color="auto"/>
      </w:divBdr>
    </w:div>
    <w:div w:id="1735347149">
      <w:bodyDiv w:val="1"/>
      <w:marLeft w:val="0"/>
      <w:marRight w:val="0"/>
      <w:marTop w:val="0"/>
      <w:marBottom w:val="0"/>
      <w:divBdr>
        <w:top w:val="none" w:sz="0" w:space="0" w:color="auto"/>
        <w:left w:val="none" w:sz="0" w:space="0" w:color="auto"/>
        <w:bottom w:val="none" w:sz="0" w:space="0" w:color="auto"/>
        <w:right w:val="none" w:sz="0" w:space="0" w:color="auto"/>
      </w:divBdr>
    </w:div>
    <w:div w:id="1740051183">
      <w:bodyDiv w:val="1"/>
      <w:marLeft w:val="0"/>
      <w:marRight w:val="0"/>
      <w:marTop w:val="0"/>
      <w:marBottom w:val="0"/>
      <w:divBdr>
        <w:top w:val="none" w:sz="0" w:space="0" w:color="auto"/>
        <w:left w:val="none" w:sz="0" w:space="0" w:color="auto"/>
        <w:bottom w:val="none" w:sz="0" w:space="0" w:color="auto"/>
        <w:right w:val="none" w:sz="0" w:space="0" w:color="auto"/>
      </w:divBdr>
    </w:div>
    <w:div w:id="1740135411">
      <w:bodyDiv w:val="1"/>
      <w:marLeft w:val="0"/>
      <w:marRight w:val="0"/>
      <w:marTop w:val="0"/>
      <w:marBottom w:val="0"/>
      <w:divBdr>
        <w:top w:val="none" w:sz="0" w:space="0" w:color="auto"/>
        <w:left w:val="none" w:sz="0" w:space="0" w:color="auto"/>
        <w:bottom w:val="none" w:sz="0" w:space="0" w:color="auto"/>
        <w:right w:val="none" w:sz="0" w:space="0" w:color="auto"/>
      </w:divBdr>
    </w:div>
    <w:div w:id="1771660332">
      <w:bodyDiv w:val="1"/>
      <w:marLeft w:val="0"/>
      <w:marRight w:val="0"/>
      <w:marTop w:val="0"/>
      <w:marBottom w:val="0"/>
      <w:divBdr>
        <w:top w:val="none" w:sz="0" w:space="0" w:color="auto"/>
        <w:left w:val="none" w:sz="0" w:space="0" w:color="auto"/>
        <w:bottom w:val="none" w:sz="0" w:space="0" w:color="auto"/>
        <w:right w:val="none" w:sz="0" w:space="0" w:color="auto"/>
      </w:divBdr>
    </w:div>
    <w:div w:id="1780486250">
      <w:bodyDiv w:val="1"/>
      <w:marLeft w:val="0"/>
      <w:marRight w:val="0"/>
      <w:marTop w:val="0"/>
      <w:marBottom w:val="0"/>
      <w:divBdr>
        <w:top w:val="none" w:sz="0" w:space="0" w:color="auto"/>
        <w:left w:val="none" w:sz="0" w:space="0" w:color="auto"/>
        <w:bottom w:val="none" w:sz="0" w:space="0" w:color="auto"/>
        <w:right w:val="none" w:sz="0" w:space="0" w:color="auto"/>
      </w:divBdr>
    </w:div>
    <w:div w:id="1780834887">
      <w:bodyDiv w:val="1"/>
      <w:marLeft w:val="0"/>
      <w:marRight w:val="0"/>
      <w:marTop w:val="0"/>
      <w:marBottom w:val="0"/>
      <w:divBdr>
        <w:top w:val="none" w:sz="0" w:space="0" w:color="auto"/>
        <w:left w:val="none" w:sz="0" w:space="0" w:color="auto"/>
        <w:bottom w:val="none" w:sz="0" w:space="0" w:color="auto"/>
        <w:right w:val="none" w:sz="0" w:space="0" w:color="auto"/>
      </w:divBdr>
    </w:div>
    <w:div w:id="1804426859">
      <w:bodyDiv w:val="1"/>
      <w:marLeft w:val="0"/>
      <w:marRight w:val="0"/>
      <w:marTop w:val="0"/>
      <w:marBottom w:val="0"/>
      <w:divBdr>
        <w:top w:val="none" w:sz="0" w:space="0" w:color="auto"/>
        <w:left w:val="none" w:sz="0" w:space="0" w:color="auto"/>
        <w:bottom w:val="none" w:sz="0" w:space="0" w:color="auto"/>
        <w:right w:val="none" w:sz="0" w:space="0" w:color="auto"/>
      </w:divBdr>
    </w:div>
    <w:div w:id="1806191389">
      <w:bodyDiv w:val="1"/>
      <w:marLeft w:val="0"/>
      <w:marRight w:val="0"/>
      <w:marTop w:val="0"/>
      <w:marBottom w:val="0"/>
      <w:divBdr>
        <w:top w:val="none" w:sz="0" w:space="0" w:color="auto"/>
        <w:left w:val="none" w:sz="0" w:space="0" w:color="auto"/>
        <w:bottom w:val="none" w:sz="0" w:space="0" w:color="auto"/>
        <w:right w:val="none" w:sz="0" w:space="0" w:color="auto"/>
      </w:divBdr>
    </w:div>
    <w:div w:id="1807240156">
      <w:bodyDiv w:val="1"/>
      <w:marLeft w:val="0"/>
      <w:marRight w:val="0"/>
      <w:marTop w:val="0"/>
      <w:marBottom w:val="0"/>
      <w:divBdr>
        <w:top w:val="none" w:sz="0" w:space="0" w:color="auto"/>
        <w:left w:val="none" w:sz="0" w:space="0" w:color="auto"/>
        <w:bottom w:val="none" w:sz="0" w:space="0" w:color="auto"/>
        <w:right w:val="none" w:sz="0" w:space="0" w:color="auto"/>
      </w:divBdr>
    </w:div>
    <w:div w:id="1873377598">
      <w:bodyDiv w:val="1"/>
      <w:marLeft w:val="0"/>
      <w:marRight w:val="0"/>
      <w:marTop w:val="0"/>
      <w:marBottom w:val="0"/>
      <w:divBdr>
        <w:top w:val="none" w:sz="0" w:space="0" w:color="auto"/>
        <w:left w:val="none" w:sz="0" w:space="0" w:color="auto"/>
        <w:bottom w:val="none" w:sz="0" w:space="0" w:color="auto"/>
        <w:right w:val="none" w:sz="0" w:space="0" w:color="auto"/>
      </w:divBdr>
    </w:div>
    <w:div w:id="1882087704">
      <w:bodyDiv w:val="1"/>
      <w:marLeft w:val="0"/>
      <w:marRight w:val="0"/>
      <w:marTop w:val="0"/>
      <w:marBottom w:val="0"/>
      <w:divBdr>
        <w:top w:val="none" w:sz="0" w:space="0" w:color="auto"/>
        <w:left w:val="none" w:sz="0" w:space="0" w:color="auto"/>
        <w:bottom w:val="none" w:sz="0" w:space="0" w:color="auto"/>
        <w:right w:val="none" w:sz="0" w:space="0" w:color="auto"/>
      </w:divBdr>
    </w:div>
    <w:div w:id="1914854326">
      <w:bodyDiv w:val="1"/>
      <w:marLeft w:val="0"/>
      <w:marRight w:val="0"/>
      <w:marTop w:val="0"/>
      <w:marBottom w:val="0"/>
      <w:divBdr>
        <w:top w:val="none" w:sz="0" w:space="0" w:color="auto"/>
        <w:left w:val="none" w:sz="0" w:space="0" w:color="auto"/>
        <w:bottom w:val="none" w:sz="0" w:space="0" w:color="auto"/>
        <w:right w:val="none" w:sz="0" w:space="0" w:color="auto"/>
      </w:divBdr>
    </w:div>
    <w:div w:id="1921065572">
      <w:bodyDiv w:val="1"/>
      <w:marLeft w:val="0"/>
      <w:marRight w:val="0"/>
      <w:marTop w:val="0"/>
      <w:marBottom w:val="0"/>
      <w:divBdr>
        <w:top w:val="none" w:sz="0" w:space="0" w:color="auto"/>
        <w:left w:val="none" w:sz="0" w:space="0" w:color="auto"/>
        <w:bottom w:val="none" w:sz="0" w:space="0" w:color="auto"/>
        <w:right w:val="none" w:sz="0" w:space="0" w:color="auto"/>
      </w:divBdr>
    </w:div>
    <w:div w:id="1922907629">
      <w:bodyDiv w:val="1"/>
      <w:marLeft w:val="0"/>
      <w:marRight w:val="0"/>
      <w:marTop w:val="0"/>
      <w:marBottom w:val="0"/>
      <w:divBdr>
        <w:top w:val="none" w:sz="0" w:space="0" w:color="auto"/>
        <w:left w:val="none" w:sz="0" w:space="0" w:color="auto"/>
        <w:bottom w:val="none" w:sz="0" w:space="0" w:color="auto"/>
        <w:right w:val="none" w:sz="0" w:space="0" w:color="auto"/>
      </w:divBdr>
    </w:div>
    <w:div w:id="1947955264">
      <w:bodyDiv w:val="1"/>
      <w:marLeft w:val="0"/>
      <w:marRight w:val="0"/>
      <w:marTop w:val="0"/>
      <w:marBottom w:val="0"/>
      <w:divBdr>
        <w:top w:val="none" w:sz="0" w:space="0" w:color="auto"/>
        <w:left w:val="none" w:sz="0" w:space="0" w:color="auto"/>
        <w:bottom w:val="none" w:sz="0" w:space="0" w:color="auto"/>
        <w:right w:val="none" w:sz="0" w:space="0" w:color="auto"/>
      </w:divBdr>
    </w:div>
    <w:div w:id="1957908495">
      <w:bodyDiv w:val="1"/>
      <w:marLeft w:val="0"/>
      <w:marRight w:val="0"/>
      <w:marTop w:val="0"/>
      <w:marBottom w:val="0"/>
      <w:divBdr>
        <w:top w:val="none" w:sz="0" w:space="0" w:color="auto"/>
        <w:left w:val="none" w:sz="0" w:space="0" w:color="auto"/>
        <w:bottom w:val="none" w:sz="0" w:space="0" w:color="auto"/>
        <w:right w:val="none" w:sz="0" w:space="0" w:color="auto"/>
      </w:divBdr>
    </w:div>
    <w:div w:id="1964801110">
      <w:bodyDiv w:val="1"/>
      <w:marLeft w:val="0"/>
      <w:marRight w:val="0"/>
      <w:marTop w:val="0"/>
      <w:marBottom w:val="0"/>
      <w:divBdr>
        <w:top w:val="none" w:sz="0" w:space="0" w:color="auto"/>
        <w:left w:val="none" w:sz="0" w:space="0" w:color="auto"/>
        <w:bottom w:val="none" w:sz="0" w:space="0" w:color="auto"/>
        <w:right w:val="none" w:sz="0" w:space="0" w:color="auto"/>
      </w:divBdr>
    </w:div>
    <w:div w:id="1973057249">
      <w:bodyDiv w:val="1"/>
      <w:marLeft w:val="0"/>
      <w:marRight w:val="0"/>
      <w:marTop w:val="0"/>
      <w:marBottom w:val="0"/>
      <w:divBdr>
        <w:top w:val="none" w:sz="0" w:space="0" w:color="auto"/>
        <w:left w:val="none" w:sz="0" w:space="0" w:color="auto"/>
        <w:bottom w:val="none" w:sz="0" w:space="0" w:color="auto"/>
        <w:right w:val="none" w:sz="0" w:space="0" w:color="auto"/>
      </w:divBdr>
    </w:div>
    <w:div w:id="1990355471">
      <w:bodyDiv w:val="1"/>
      <w:marLeft w:val="0"/>
      <w:marRight w:val="0"/>
      <w:marTop w:val="0"/>
      <w:marBottom w:val="0"/>
      <w:divBdr>
        <w:top w:val="none" w:sz="0" w:space="0" w:color="auto"/>
        <w:left w:val="none" w:sz="0" w:space="0" w:color="auto"/>
        <w:bottom w:val="none" w:sz="0" w:space="0" w:color="auto"/>
        <w:right w:val="none" w:sz="0" w:space="0" w:color="auto"/>
      </w:divBdr>
    </w:div>
    <w:div w:id="1994945597">
      <w:bodyDiv w:val="1"/>
      <w:marLeft w:val="0"/>
      <w:marRight w:val="0"/>
      <w:marTop w:val="0"/>
      <w:marBottom w:val="0"/>
      <w:divBdr>
        <w:top w:val="none" w:sz="0" w:space="0" w:color="auto"/>
        <w:left w:val="none" w:sz="0" w:space="0" w:color="auto"/>
        <w:bottom w:val="none" w:sz="0" w:space="0" w:color="auto"/>
        <w:right w:val="none" w:sz="0" w:space="0" w:color="auto"/>
      </w:divBdr>
    </w:div>
    <w:div w:id="2034919989">
      <w:bodyDiv w:val="1"/>
      <w:marLeft w:val="0"/>
      <w:marRight w:val="0"/>
      <w:marTop w:val="0"/>
      <w:marBottom w:val="0"/>
      <w:divBdr>
        <w:top w:val="none" w:sz="0" w:space="0" w:color="auto"/>
        <w:left w:val="none" w:sz="0" w:space="0" w:color="auto"/>
        <w:bottom w:val="none" w:sz="0" w:space="0" w:color="auto"/>
        <w:right w:val="none" w:sz="0" w:space="0" w:color="auto"/>
      </w:divBdr>
    </w:div>
    <w:div w:id="2060664561">
      <w:bodyDiv w:val="1"/>
      <w:marLeft w:val="0"/>
      <w:marRight w:val="0"/>
      <w:marTop w:val="0"/>
      <w:marBottom w:val="0"/>
      <w:divBdr>
        <w:top w:val="none" w:sz="0" w:space="0" w:color="auto"/>
        <w:left w:val="none" w:sz="0" w:space="0" w:color="auto"/>
        <w:bottom w:val="none" w:sz="0" w:space="0" w:color="auto"/>
        <w:right w:val="none" w:sz="0" w:space="0" w:color="auto"/>
      </w:divBdr>
    </w:div>
    <w:div w:id="2062052642">
      <w:bodyDiv w:val="1"/>
      <w:marLeft w:val="0"/>
      <w:marRight w:val="0"/>
      <w:marTop w:val="0"/>
      <w:marBottom w:val="0"/>
      <w:divBdr>
        <w:top w:val="none" w:sz="0" w:space="0" w:color="auto"/>
        <w:left w:val="none" w:sz="0" w:space="0" w:color="auto"/>
        <w:bottom w:val="none" w:sz="0" w:space="0" w:color="auto"/>
        <w:right w:val="none" w:sz="0" w:space="0" w:color="auto"/>
      </w:divBdr>
    </w:div>
    <w:div w:id="2090034354">
      <w:bodyDiv w:val="1"/>
      <w:marLeft w:val="0"/>
      <w:marRight w:val="0"/>
      <w:marTop w:val="0"/>
      <w:marBottom w:val="0"/>
      <w:divBdr>
        <w:top w:val="none" w:sz="0" w:space="0" w:color="auto"/>
        <w:left w:val="none" w:sz="0" w:space="0" w:color="auto"/>
        <w:bottom w:val="none" w:sz="0" w:space="0" w:color="auto"/>
        <w:right w:val="none" w:sz="0" w:space="0" w:color="auto"/>
      </w:divBdr>
    </w:div>
    <w:div w:id="2090496069">
      <w:bodyDiv w:val="1"/>
      <w:marLeft w:val="0"/>
      <w:marRight w:val="0"/>
      <w:marTop w:val="0"/>
      <w:marBottom w:val="0"/>
      <w:divBdr>
        <w:top w:val="none" w:sz="0" w:space="0" w:color="auto"/>
        <w:left w:val="none" w:sz="0" w:space="0" w:color="auto"/>
        <w:bottom w:val="none" w:sz="0" w:space="0" w:color="auto"/>
        <w:right w:val="none" w:sz="0" w:space="0" w:color="auto"/>
      </w:divBdr>
    </w:div>
    <w:div w:id="2096197324">
      <w:bodyDiv w:val="1"/>
      <w:marLeft w:val="0"/>
      <w:marRight w:val="0"/>
      <w:marTop w:val="0"/>
      <w:marBottom w:val="0"/>
      <w:divBdr>
        <w:top w:val="none" w:sz="0" w:space="0" w:color="auto"/>
        <w:left w:val="none" w:sz="0" w:space="0" w:color="auto"/>
        <w:bottom w:val="none" w:sz="0" w:space="0" w:color="auto"/>
        <w:right w:val="none" w:sz="0" w:space="0" w:color="auto"/>
      </w:divBdr>
    </w:div>
    <w:div w:id="210707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figure/Discrete-vs-continuous-time-and-discrete-vs-continuous-state-space-models_fig1_220053939" TargetMode="External"/><Relationship Id="rId18" Type="http://schemas.openxmlformats.org/officeDocument/2006/relationships/image" Target="media/image6.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researchgate.net/figure/GPSS-H-Block-Statements-With-Their-Block-Type-BT-Codes-and-Modifica-tion-Format_tbl1_3786569" TargetMode="External"/><Relationship Id="rId25" Type="http://schemas.openxmlformats.org/officeDocument/2006/relationships/image" Target="media/image12.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figure/Simulation-model-block-diagram_fig8_259134790"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figure/GPSS-Block-Diagram-of-Boris-Vodka-Shop_fig5_224300476"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en.m.wikipedia.org/wiki/File:GPSS_World_in_Use.png"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en.wikipedia.org/wiki/GPSS"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Gor61</b:Tag>
    <b:SourceType>ConferenceProceedings</b:SourceType>
    <b:Guid>{12529D86-ECB9-40E5-8F62-423697847806}</b:Guid>
    <b:Title>The development of the General Purpose Simulation System (GPSS)</b:Title>
    <b:Year>1961</b:Year>
    <b:City>Washington</b:City>
    <b:Author>
      <b:Author>
        <b:NameList>
          <b:Person>
            <b:Last>Gordon</b:Last>
            <b:First>G.</b:First>
          </b:Person>
        </b:NameList>
      </b:Author>
    </b:Author>
    <b:ConferenceName>Proceedings of the ACM National Conference</b:ConferenceName>
    <b:RefOrder>1</b:RefOrder>
  </b:Source>
  <b:Source>
    <b:Tag>AML14</b:Tag>
    <b:SourceType>Book</b:SourceType>
    <b:Guid>{D9E7268C-31C9-4F56-96E4-98E2D99E4266}</b:Guid>
    <b:Title>Simulation Modeling and Analysis, 5th ed.</b:Title>
    <b:Year>2014</b:Year>
    <b:Author>
      <b:Author>
        <b:NameList>
          <b:Person>
            <b:Last>Law</b:Last>
            <b:First>A.</b:First>
            <b:Middle>M.</b:Middle>
          </b:Person>
        </b:NameList>
      </b:Author>
    </b:Author>
    <b:Publisher>McGraw-Hill</b:Publisher>
    <b:RefOrder>2</b:RefOrder>
  </b:Source>
  <b:Source>
    <b:Tag>JBa</b:Tag>
    <b:SourceType>Book</b:SourceType>
    <b:Guid>{6A6E95B4-545B-47C4-8C2B-514E50C62333}</b:Guid>
    <b:Author>
      <b:Author>
        <b:NameList>
          <b:Person>
            <b:Last>Banks</b:Last>
            <b:First>J.</b:First>
          </b:Person>
          <b:Person>
            <b:Last>II</b:Last>
            <b:First>J.</b:First>
            <b:Middle>S. Carson</b:Middle>
          </b:Person>
          <b:Person>
            <b:Last>Nelson</b:Last>
            <b:First>B.</b:First>
            <b:Middle>L.</b:Middle>
          </b:Person>
          <b:Person>
            <b:Last>Nicol</b:Last>
            <b:First>D.</b:First>
            <b:Middle>M.</b:Middle>
          </b:Person>
        </b:NameList>
      </b:Author>
    </b:Author>
    <b:Title>Discrete-Event System Simulation, 5th ed.</b:Title>
    <b:City>2013</b:City>
    <b:Publisher>Pearson</b:Publisher>
    <b:RefOrder>3</b:RefOrder>
  </b:Source>
  <b:Source>
    <b:Tag>Min20</b:Tag>
    <b:SourceType>DocumentFromInternetSite</b:SourceType>
    <b:Guid>{E691BA21-BDEF-427C-A0DE-6DBC0E936822}</b:Guid>
    <b:Title>GPSS World Reference Manual</b:Title>
    <b:Year>2020</b:Year>
    <b:Author>
      <b:Author>
        <b:Corporate>Minuteman Software</b:Corporate>
      </b:Author>
    </b:Author>
    <b:URL>https://www.minutemansoftware.com/manuals</b:URL>
    <b:RefOrder>4</b:RefOrder>
  </b:Source>
  <b:Source>
    <b:Tag>WDK18</b:Tag>
    <b:SourceType>Book</b:SourceType>
    <b:Guid>{0AAC4439-1B6D-47D7-AC57-D21C47A67C82}</b:Guid>
    <b:Title>Simulation with Arena, 6th ed.</b:Title>
    <b:Year>2018</b:Year>
    <b:Author>
      <b:Author>
        <b:NameList>
          <b:Person>
            <b:Last>Kelton</b:Last>
            <b:First>W.</b:First>
            <b:Middle>D.</b:Middle>
          </b:Person>
          <b:Person>
            <b:Last>Sadowski</b:Last>
            <b:First>R.</b:First>
            <b:Middle>P.</b:Middle>
          </b:Person>
          <b:Person>
            <b:Last>Sturrock</b:Last>
            <b:First>D.</b:First>
            <b:Middle>T.</b:Middle>
          </b:Person>
        </b:NameList>
      </b:Author>
    </b:Author>
    <b:Publisher>McGraw-Hill</b:Publisher>
    <b:RefOrder>5</b:RefOrder>
  </b:Source>
  <b:Source>
    <b:Tag>Wik23</b:Tag>
    <b:SourceType>InternetSite</b:SourceType>
    <b:Guid>{3842274B-7040-4716-B3BC-1941AEF14DC1}</b:Guid>
    <b:Title>GPSS</b:Title>
    <b:Year>2023</b:Year>
    <b:Author>
      <b:Author>
        <b:Corporate>Wikipedia</b:Corporate>
      </b:Author>
    </b:Author>
    <b:ProductionCompany>Wikipedia</b:ProductionCompany>
    <b:URL>https://en.wikipedia.org/wiki/GPSS</b:URL>
    <b:RefOrder>6</b:RefOrder>
  </b:Source>
</b:Sources>
</file>

<file path=customXml/itemProps1.xml><?xml version="1.0" encoding="utf-8"?>
<ds:datastoreItem xmlns:ds="http://schemas.openxmlformats.org/officeDocument/2006/customXml" ds:itemID="{F8E3EF1B-1A36-4FC2-9619-8FBF164B2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4665</Words>
  <Characters>26595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Pavlovic</dc:creator>
  <cp:keywords/>
  <dc:description/>
  <cp:lastModifiedBy>Ivan Pavlovic</cp:lastModifiedBy>
  <cp:revision>2</cp:revision>
  <cp:lastPrinted>2025-06-24T13:25:00Z</cp:lastPrinted>
  <dcterms:created xsi:type="dcterms:W3CDTF">2025-06-24T16:38:00Z</dcterms:created>
  <dcterms:modified xsi:type="dcterms:W3CDTF">2025-06-24T16:38:00Z</dcterms:modified>
</cp:coreProperties>
</file>