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7E5B8A" w14:textId="77777777" w:rsidR="00CE6940" w:rsidRDefault="00CE6940" w:rsidP="00CE6940">
      <w:pPr>
        <w:pStyle w:val="Ttulo"/>
        <w:jc w:val="center"/>
        <w:rPr>
          <w:rFonts w:ascii="Abadi" w:hAnsi="Abadi"/>
        </w:rPr>
      </w:pPr>
      <w:bookmarkStart w:id="0" w:name="_Hlk40369784"/>
      <w:bookmarkEnd w:id="0"/>
      <w:r>
        <w:rPr>
          <w:noProof/>
          <w:lang w:eastAsia="es-MX"/>
        </w:rPr>
        <w:drawing>
          <wp:inline distT="0" distB="0" distL="0" distR="0" wp14:anchorId="29B00E39" wp14:editId="621E6650">
            <wp:extent cx="1942123" cy="2381928"/>
            <wp:effectExtent l="0" t="0" r="1270" b="0"/>
            <wp:docPr id="5" name="Imagen 5" descr="Image result for itesm icono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result for itesm icono 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326" cy="2430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AAC40" w14:textId="77777777" w:rsidR="00CE6940" w:rsidRPr="00326E2B" w:rsidRDefault="00CE6940" w:rsidP="00CE6940"/>
    <w:p w14:paraId="1EFEFB67" w14:textId="77777777" w:rsidR="00CE6940" w:rsidRPr="00E5282B" w:rsidRDefault="00CE6940" w:rsidP="00CE6940"/>
    <w:p w14:paraId="36FF647A" w14:textId="77777777" w:rsidR="00CE6940" w:rsidRDefault="00CE6940" w:rsidP="00CE6940">
      <w:pPr>
        <w:pStyle w:val="Ttulo"/>
        <w:jc w:val="center"/>
        <w:rPr>
          <w:rFonts w:ascii="Abadi" w:hAnsi="Abadi"/>
          <w:color w:val="auto"/>
        </w:rPr>
      </w:pPr>
      <w:r w:rsidRPr="00326E2B">
        <w:rPr>
          <w:rFonts w:ascii="Abadi" w:hAnsi="Abadi"/>
          <w:color w:val="auto"/>
        </w:rPr>
        <w:t xml:space="preserve">Tecnológico de Monterrey </w:t>
      </w:r>
    </w:p>
    <w:p w14:paraId="7EBE6FC9" w14:textId="77777777" w:rsidR="00CE6940" w:rsidRDefault="00CE6940" w:rsidP="00CE6940"/>
    <w:p w14:paraId="6AD37F8F" w14:textId="77777777" w:rsidR="00CE6940" w:rsidRDefault="00CE6940" w:rsidP="00CE6940">
      <w:pPr>
        <w:jc w:val="center"/>
        <w:rPr>
          <w:rFonts w:ascii="Abadi" w:eastAsiaTheme="majorEastAsia" w:hAnsi="Abadi" w:cstheme="majorBidi"/>
          <w:spacing w:val="-10"/>
          <w:sz w:val="40"/>
          <w:szCs w:val="56"/>
        </w:rPr>
      </w:pPr>
      <w:r w:rsidRPr="00326E2B">
        <w:rPr>
          <w:rFonts w:ascii="Abadi" w:eastAsiaTheme="majorEastAsia" w:hAnsi="Abadi" w:cstheme="majorBidi"/>
          <w:spacing w:val="-10"/>
          <w:sz w:val="40"/>
          <w:szCs w:val="56"/>
        </w:rPr>
        <w:t>Campus Toluca</w:t>
      </w:r>
    </w:p>
    <w:p w14:paraId="4ED16F6F" w14:textId="77777777" w:rsidR="00CE6940" w:rsidRDefault="00CE6940" w:rsidP="00CE6940">
      <w:pPr>
        <w:jc w:val="center"/>
        <w:rPr>
          <w:rFonts w:ascii="Abadi" w:eastAsiaTheme="majorEastAsia" w:hAnsi="Abadi" w:cstheme="majorBidi"/>
          <w:spacing w:val="-10"/>
          <w:sz w:val="24"/>
          <w:szCs w:val="56"/>
        </w:rPr>
      </w:pPr>
    </w:p>
    <w:p w14:paraId="53ACD11C" w14:textId="77777777" w:rsidR="00CE6940" w:rsidRDefault="00CE6940" w:rsidP="00CE6940">
      <w:pPr>
        <w:jc w:val="center"/>
        <w:rPr>
          <w:rFonts w:ascii="Abadi" w:eastAsiaTheme="majorEastAsia" w:hAnsi="Abadi" w:cstheme="majorBidi"/>
          <w:spacing w:val="-10"/>
          <w:sz w:val="28"/>
          <w:szCs w:val="56"/>
        </w:rPr>
      </w:pPr>
      <w:r w:rsidRPr="00326E2B">
        <w:rPr>
          <w:rFonts w:ascii="Abadi" w:eastAsiaTheme="majorEastAsia" w:hAnsi="Abadi" w:cstheme="majorBidi"/>
          <w:spacing w:val="-10"/>
          <w:sz w:val="28"/>
          <w:szCs w:val="56"/>
        </w:rPr>
        <w:t>A01366501 | César Iván Pedrero Martínez</w:t>
      </w:r>
    </w:p>
    <w:p w14:paraId="27DF0C92" w14:textId="77777777" w:rsidR="00CE6940" w:rsidRPr="00326E2B" w:rsidRDefault="00CE6940" w:rsidP="00CE6940">
      <w:pPr>
        <w:jc w:val="center"/>
        <w:rPr>
          <w:rFonts w:ascii="Abadi" w:eastAsiaTheme="majorEastAsia" w:hAnsi="Abadi" w:cstheme="majorBidi"/>
          <w:spacing w:val="-10"/>
          <w:sz w:val="28"/>
          <w:szCs w:val="56"/>
        </w:rPr>
      </w:pPr>
    </w:p>
    <w:p w14:paraId="32F1F802" w14:textId="77777777" w:rsidR="00CE6940" w:rsidRDefault="00CE6940" w:rsidP="00CE6940">
      <w:pPr>
        <w:rPr>
          <w:rFonts w:ascii="Abadi" w:eastAsiaTheme="majorEastAsia" w:hAnsi="Abadi" w:cstheme="majorBidi"/>
          <w:spacing w:val="-10"/>
          <w:sz w:val="22"/>
          <w:szCs w:val="56"/>
        </w:rPr>
      </w:pPr>
    </w:p>
    <w:p w14:paraId="07C43CB2" w14:textId="40558417" w:rsidR="00CE6940" w:rsidRPr="00FE129E" w:rsidRDefault="00CA0F17" w:rsidP="00CE6940">
      <w:pPr>
        <w:jc w:val="center"/>
        <w:rPr>
          <w:rFonts w:ascii="Abadi" w:eastAsiaTheme="majorEastAsia" w:hAnsi="Abadi" w:cstheme="majorBidi"/>
          <w:color w:val="808080" w:themeColor="background1" w:themeShade="80"/>
          <w:spacing w:val="-10"/>
          <w:sz w:val="52"/>
          <w:szCs w:val="56"/>
        </w:rPr>
      </w:pPr>
      <w:r>
        <w:rPr>
          <w:rFonts w:ascii="Abadi" w:eastAsiaTheme="majorEastAsia" w:hAnsi="Abadi" w:cstheme="majorBidi"/>
          <w:color w:val="808080" w:themeColor="background1" w:themeShade="80"/>
          <w:spacing w:val="-10"/>
          <w:sz w:val="52"/>
          <w:szCs w:val="56"/>
        </w:rPr>
        <w:t>Compiladores</w:t>
      </w:r>
    </w:p>
    <w:p w14:paraId="0E593596" w14:textId="77777777" w:rsidR="00CE6940" w:rsidRPr="00326E2B" w:rsidRDefault="00CE6940" w:rsidP="00CE6940">
      <w:pPr>
        <w:jc w:val="center"/>
        <w:rPr>
          <w:rFonts w:ascii="Abadi" w:eastAsiaTheme="majorEastAsia" w:hAnsi="Abadi" w:cstheme="majorBidi"/>
          <w:color w:val="808080" w:themeColor="background1" w:themeShade="80"/>
          <w:spacing w:val="-10"/>
          <w:sz w:val="36"/>
          <w:szCs w:val="56"/>
        </w:rPr>
      </w:pPr>
    </w:p>
    <w:p w14:paraId="0F696275" w14:textId="77777777" w:rsidR="00CE6940" w:rsidRDefault="00CE6940" w:rsidP="00CE6940">
      <w:pPr>
        <w:spacing w:after="0"/>
      </w:pPr>
    </w:p>
    <w:p w14:paraId="58F2E75D" w14:textId="7016B1B4" w:rsidR="00CE6940" w:rsidRPr="00326E2B" w:rsidRDefault="005267B0" w:rsidP="00CE6940">
      <w:pPr>
        <w:pStyle w:val="Ttulo"/>
        <w:jc w:val="center"/>
        <w:rPr>
          <w:rFonts w:ascii="Abadi" w:hAnsi="Abadi"/>
          <w:sz w:val="44"/>
        </w:rPr>
      </w:pPr>
      <w:r>
        <w:rPr>
          <w:rFonts w:ascii="Abadi" w:hAnsi="Abadi"/>
          <w:sz w:val="44"/>
        </w:rPr>
        <w:t xml:space="preserve">Proyecto </w:t>
      </w:r>
      <w:r w:rsidR="004D12AE">
        <w:rPr>
          <w:rFonts w:ascii="Abadi" w:hAnsi="Abadi"/>
          <w:sz w:val="44"/>
        </w:rPr>
        <w:t>3</w:t>
      </w:r>
      <w:r>
        <w:rPr>
          <w:rFonts w:ascii="Abadi" w:hAnsi="Abadi"/>
          <w:sz w:val="44"/>
        </w:rPr>
        <w:t>:</w:t>
      </w:r>
    </w:p>
    <w:p w14:paraId="79A2B1D9" w14:textId="77777777" w:rsidR="00CE6940" w:rsidRPr="00326E2B" w:rsidRDefault="00CE6940" w:rsidP="00CE6940">
      <w:pPr>
        <w:spacing w:after="0"/>
      </w:pPr>
    </w:p>
    <w:p w14:paraId="6921309E" w14:textId="2E8D15A9" w:rsidR="00635BE1" w:rsidRPr="005267B0" w:rsidRDefault="004D12AE" w:rsidP="004D12AE">
      <w:pPr>
        <w:jc w:val="center"/>
        <w:rPr>
          <w:rFonts w:eastAsiaTheme="majorEastAsia" w:cstheme="majorBidi"/>
          <w:color w:val="3494BA" w:themeColor="accent1"/>
          <w:spacing w:val="-10"/>
          <w:sz w:val="56"/>
          <w:szCs w:val="56"/>
        </w:rPr>
      </w:pPr>
      <w:r w:rsidRPr="004D12AE">
        <w:rPr>
          <w:rFonts w:ascii="Abadi" w:eastAsiaTheme="majorEastAsia" w:hAnsi="Abadi" w:cstheme="majorBidi"/>
          <w:color w:val="808080" w:themeColor="background1" w:themeShade="80"/>
          <w:spacing w:val="-10"/>
          <w:sz w:val="52"/>
          <w:szCs w:val="56"/>
        </w:rPr>
        <w:t>Analizador Semántico</w:t>
      </w:r>
      <w:r w:rsidR="00635BE1" w:rsidRPr="005267B0">
        <w:br w:type="page"/>
      </w:r>
    </w:p>
    <w:p w14:paraId="0DD39064" w14:textId="155C3DED" w:rsidR="00493062" w:rsidRPr="003442B5" w:rsidRDefault="004D12AE" w:rsidP="005267B0">
      <w:pPr>
        <w:pStyle w:val="Ttulo1"/>
        <w:rPr>
          <w:rStyle w:val="tlid-translation"/>
          <w:rFonts w:ascii="Century Gothic" w:hAnsi="Century Gothic" w:cs="Arabic Typesetting"/>
          <w:sz w:val="40"/>
          <w:szCs w:val="40"/>
        </w:rPr>
      </w:pPr>
      <w:r w:rsidRPr="003442B5">
        <w:rPr>
          <w:rStyle w:val="tlid-translation"/>
          <w:rFonts w:ascii="Century Gothic" w:hAnsi="Century Gothic" w:cs="Arabic Typesetting"/>
          <w:sz w:val="40"/>
          <w:szCs w:val="40"/>
        </w:rPr>
        <w:lastRenderedPageBreak/>
        <w:t>Tabla de símbolos</w:t>
      </w:r>
    </w:p>
    <w:p w14:paraId="4179310A" w14:textId="08371069" w:rsidR="001D6F05" w:rsidRDefault="001D6F05" w:rsidP="004D12AE">
      <w:pPr>
        <w:rPr>
          <w:rFonts w:asciiTheme="majorHAnsi" w:hAnsiTheme="majorHAnsi" w:cstheme="majorHAnsi"/>
          <w:sz w:val="24"/>
        </w:rPr>
      </w:pPr>
    </w:p>
    <w:p w14:paraId="437D529D" w14:textId="1492487F" w:rsidR="004D12AE" w:rsidRPr="003442B5" w:rsidRDefault="004D12AE" w:rsidP="004D12AE">
      <w:pPr>
        <w:pStyle w:val="Prrafodelista"/>
        <w:numPr>
          <w:ilvl w:val="0"/>
          <w:numId w:val="21"/>
        </w:numPr>
        <w:rPr>
          <w:sz w:val="24"/>
          <w:szCs w:val="24"/>
        </w:rPr>
      </w:pPr>
      <w:r w:rsidRPr="003442B5">
        <w:rPr>
          <w:sz w:val="24"/>
          <w:szCs w:val="24"/>
        </w:rPr>
        <w:t>La tabla de símbolos que se utiliza en el proyecto es un diccionario de diccionarios:</w:t>
      </w:r>
    </w:p>
    <w:p w14:paraId="4AF3FE83" w14:textId="77777777" w:rsidR="004D12AE" w:rsidRPr="003442B5" w:rsidRDefault="004D12AE" w:rsidP="004D12AE">
      <w:pPr>
        <w:pStyle w:val="Prrafodelista"/>
        <w:rPr>
          <w:sz w:val="24"/>
          <w:szCs w:val="24"/>
        </w:rPr>
      </w:pPr>
    </w:p>
    <w:p w14:paraId="68080B51" w14:textId="69E43304" w:rsidR="004D12AE" w:rsidRPr="003442B5" w:rsidRDefault="004D12AE" w:rsidP="004D12AE">
      <w:pPr>
        <w:ind w:left="360"/>
        <w:jc w:val="center"/>
        <w:rPr>
          <w:sz w:val="24"/>
          <w:szCs w:val="24"/>
        </w:rPr>
      </w:pPr>
      <w:r w:rsidRPr="003442B5">
        <w:rPr>
          <w:noProof/>
          <w:sz w:val="24"/>
          <w:szCs w:val="24"/>
        </w:rPr>
        <w:drawing>
          <wp:inline distT="0" distB="0" distL="0" distR="0" wp14:anchorId="696FA517" wp14:editId="7B1D5C5D">
            <wp:extent cx="4219575" cy="16859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08E7" w14:textId="77777777" w:rsidR="004D12AE" w:rsidRPr="003442B5" w:rsidRDefault="004D12AE" w:rsidP="004D12AE">
      <w:pPr>
        <w:ind w:left="360"/>
        <w:rPr>
          <w:sz w:val="24"/>
          <w:szCs w:val="24"/>
        </w:rPr>
      </w:pPr>
    </w:p>
    <w:p w14:paraId="6A1593A9" w14:textId="5774CEF7" w:rsidR="004D12AE" w:rsidRPr="003442B5" w:rsidRDefault="004D12AE" w:rsidP="004D12AE">
      <w:pPr>
        <w:pStyle w:val="Prrafodelista"/>
        <w:numPr>
          <w:ilvl w:val="0"/>
          <w:numId w:val="21"/>
        </w:numPr>
        <w:rPr>
          <w:sz w:val="24"/>
          <w:szCs w:val="24"/>
        </w:rPr>
      </w:pPr>
      <w:r w:rsidRPr="003442B5">
        <w:rPr>
          <w:sz w:val="24"/>
          <w:szCs w:val="24"/>
        </w:rPr>
        <w:t xml:space="preserve">La tabla representa los </w:t>
      </w:r>
      <w:proofErr w:type="spellStart"/>
      <w:r w:rsidRPr="003442B5">
        <w:rPr>
          <w:sz w:val="24"/>
          <w:szCs w:val="24"/>
        </w:rPr>
        <w:t>scopes</w:t>
      </w:r>
      <w:proofErr w:type="spellEnd"/>
      <w:r w:rsidRPr="003442B5">
        <w:rPr>
          <w:sz w:val="24"/>
          <w:szCs w:val="24"/>
        </w:rPr>
        <w:t xml:space="preserve"> de la tabla con un número que funciona como el nivel del </w:t>
      </w:r>
      <w:proofErr w:type="spellStart"/>
      <w:r w:rsidRPr="003442B5">
        <w:rPr>
          <w:sz w:val="24"/>
          <w:szCs w:val="24"/>
        </w:rPr>
        <w:t>scope</w:t>
      </w:r>
      <w:proofErr w:type="spellEnd"/>
      <w:r w:rsidRPr="003442B5">
        <w:rPr>
          <w:sz w:val="24"/>
          <w:szCs w:val="24"/>
        </w:rPr>
        <w:t xml:space="preserve">, el cual es la llave que permite acceder al </w:t>
      </w:r>
      <w:proofErr w:type="spellStart"/>
      <w:r w:rsidRPr="003442B5">
        <w:rPr>
          <w:sz w:val="24"/>
          <w:szCs w:val="24"/>
        </w:rPr>
        <w:t>scope</w:t>
      </w:r>
      <w:proofErr w:type="spellEnd"/>
      <w:r w:rsidRPr="003442B5">
        <w:rPr>
          <w:sz w:val="24"/>
          <w:szCs w:val="24"/>
        </w:rPr>
        <w:t>.</w:t>
      </w:r>
    </w:p>
    <w:p w14:paraId="1A5F0766" w14:textId="77777777" w:rsidR="004D12AE" w:rsidRPr="003442B5" w:rsidRDefault="004D12AE" w:rsidP="004D12AE">
      <w:pPr>
        <w:rPr>
          <w:sz w:val="24"/>
          <w:szCs w:val="24"/>
        </w:rPr>
      </w:pPr>
    </w:p>
    <w:p w14:paraId="069B4C29" w14:textId="7EC51815" w:rsidR="004D12AE" w:rsidRPr="003442B5" w:rsidRDefault="004D12AE" w:rsidP="004D12AE">
      <w:pPr>
        <w:pStyle w:val="Prrafodelista"/>
        <w:numPr>
          <w:ilvl w:val="0"/>
          <w:numId w:val="21"/>
        </w:numPr>
        <w:rPr>
          <w:sz w:val="24"/>
          <w:szCs w:val="24"/>
        </w:rPr>
      </w:pPr>
      <w:r w:rsidRPr="003442B5">
        <w:rPr>
          <w:sz w:val="24"/>
          <w:szCs w:val="24"/>
        </w:rPr>
        <w:t xml:space="preserve">La tabla ya tiene valores predefinidos, los cuales son las funciones default del lenguaje C-, que son: </w:t>
      </w:r>
      <w:proofErr w:type="spellStart"/>
      <w:r w:rsidRPr="003442B5">
        <w:rPr>
          <w:sz w:val="24"/>
          <w:szCs w:val="24"/>
        </w:rPr>
        <w:t>void</w:t>
      </w:r>
      <w:proofErr w:type="spellEnd"/>
      <w:r w:rsidRPr="003442B5">
        <w:rPr>
          <w:sz w:val="24"/>
          <w:szCs w:val="24"/>
        </w:rPr>
        <w:t xml:space="preserve"> </w:t>
      </w:r>
      <w:proofErr w:type="spellStart"/>
      <w:proofErr w:type="gramStart"/>
      <w:r w:rsidRPr="003442B5">
        <w:rPr>
          <w:sz w:val="24"/>
          <w:szCs w:val="24"/>
        </w:rPr>
        <w:t>main</w:t>
      </w:r>
      <w:proofErr w:type="spellEnd"/>
      <w:r w:rsidRPr="003442B5">
        <w:rPr>
          <w:sz w:val="24"/>
          <w:szCs w:val="24"/>
        </w:rPr>
        <w:t>(</w:t>
      </w:r>
      <w:proofErr w:type="gramEnd"/>
      <w:r w:rsidRPr="003442B5">
        <w:rPr>
          <w:sz w:val="24"/>
          <w:szCs w:val="24"/>
        </w:rPr>
        <w:t xml:space="preserve">);, </w:t>
      </w:r>
      <w:proofErr w:type="spellStart"/>
      <w:r w:rsidRPr="003442B5">
        <w:rPr>
          <w:sz w:val="24"/>
          <w:szCs w:val="24"/>
        </w:rPr>
        <w:t>int</w:t>
      </w:r>
      <w:proofErr w:type="spellEnd"/>
      <w:r w:rsidRPr="003442B5">
        <w:rPr>
          <w:sz w:val="24"/>
          <w:szCs w:val="24"/>
        </w:rPr>
        <w:t xml:space="preserve"> input(); &amp; </w:t>
      </w:r>
      <w:proofErr w:type="spellStart"/>
      <w:r w:rsidRPr="003442B5">
        <w:rPr>
          <w:sz w:val="24"/>
          <w:szCs w:val="24"/>
        </w:rPr>
        <w:t>void</w:t>
      </w:r>
      <w:proofErr w:type="spellEnd"/>
      <w:r w:rsidRPr="003442B5">
        <w:rPr>
          <w:sz w:val="24"/>
          <w:szCs w:val="24"/>
        </w:rPr>
        <w:t xml:space="preserve"> output();</w:t>
      </w:r>
    </w:p>
    <w:p w14:paraId="6A39E014" w14:textId="77777777" w:rsidR="004D12AE" w:rsidRPr="003442B5" w:rsidRDefault="004D12AE" w:rsidP="004D12AE">
      <w:pPr>
        <w:rPr>
          <w:sz w:val="24"/>
          <w:szCs w:val="24"/>
        </w:rPr>
      </w:pPr>
    </w:p>
    <w:p w14:paraId="39A8ACB1" w14:textId="1171B050" w:rsidR="004D12AE" w:rsidRPr="003442B5" w:rsidRDefault="004D12AE" w:rsidP="004D12AE">
      <w:pPr>
        <w:pStyle w:val="Prrafodelista"/>
        <w:numPr>
          <w:ilvl w:val="0"/>
          <w:numId w:val="21"/>
        </w:numPr>
        <w:rPr>
          <w:sz w:val="24"/>
          <w:szCs w:val="24"/>
        </w:rPr>
      </w:pPr>
      <w:r w:rsidRPr="003442B5">
        <w:rPr>
          <w:sz w:val="24"/>
          <w:szCs w:val="24"/>
        </w:rPr>
        <w:t>La estructura de los diccionarios anidados dentro de los niveles (por orden) es:</w:t>
      </w:r>
    </w:p>
    <w:p w14:paraId="6B1B66E2" w14:textId="35FB7315" w:rsidR="004D12AE" w:rsidRPr="003442B5" w:rsidRDefault="004D12AE" w:rsidP="004D12AE">
      <w:pPr>
        <w:pStyle w:val="Prrafodelista"/>
        <w:numPr>
          <w:ilvl w:val="1"/>
          <w:numId w:val="21"/>
        </w:numPr>
        <w:rPr>
          <w:sz w:val="24"/>
          <w:szCs w:val="24"/>
        </w:rPr>
      </w:pPr>
      <w:r w:rsidRPr="003442B5">
        <w:rPr>
          <w:sz w:val="24"/>
          <w:szCs w:val="24"/>
        </w:rPr>
        <w:t>Nombre (</w:t>
      </w:r>
      <w:proofErr w:type="spellStart"/>
      <w:r w:rsidRPr="003442B5">
        <w:rPr>
          <w:sz w:val="24"/>
          <w:szCs w:val="24"/>
        </w:rPr>
        <w:t>String</w:t>
      </w:r>
      <w:proofErr w:type="spellEnd"/>
      <w:r w:rsidRPr="003442B5">
        <w:rPr>
          <w:sz w:val="24"/>
          <w:szCs w:val="24"/>
        </w:rPr>
        <w:t>)</w:t>
      </w:r>
    </w:p>
    <w:p w14:paraId="73C9D1E7" w14:textId="0A7AC1AD" w:rsidR="004D12AE" w:rsidRPr="003442B5" w:rsidRDefault="004D12AE" w:rsidP="004D12AE">
      <w:pPr>
        <w:pStyle w:val="Prrafodelista"/>
        <w:numPr>
          <w:ilvl w:val="1"/>
          <w:numId w:val="21"/>
        </w:numPr>
        <w:rPr>
          <w:sz w:val="24"/>
          <w:szCs w:val="24"/>
        </w:rPr>
      </w:pPr>
      <w:r w:rsidRPr="003442B5">
        <w:rPr>
          <w:sz w:val="24"/>
          <w:szCs w:val="24"/>
        </w:rPr>
        <w:t>Tipo (</w:t>
      </w:r>
      <w:proofErr w:type="spellStart"/>
      <w:r w:rsidRPr="003442B5">
        <w:rPr>
          <w:sz w:val="24"/>
          <w:szCs w:val="24"/>
        </w:rPr>
        <w:t>Enum</w:t>
      </w:r>
      <w:proofErr w:type="spellEnd"/>
      <w:r w:rsidRPr="003442B5">
        <w:rPr>
          <w:sz w:val="24"/>
          <w:szCs w:val="24"/>
        </w:rPr>
        <w:t xml:space="preserve"> </w:t>
      </w:r>
      <w:proofErr w:type="spellStart"/>
      <w:r w:rsidRPr="003442B5">
        <w:rPr>
          <w:sz w:val="24"/>
          <w:szCs w:val="24"/>
        </w:rPr>
        <w:t>ExpType</w:t>
      </w:r>
      <w:proofErr w:type="spellEnd"/>
      <w:r w:rsidRPr="003442B5">
        <w:rPr>
          <w:sz w:val="24"/>
          <w:szCs w:val="24"/>
        </w:rPr>
        <w:t>)</w:t>
      </w:r>
    </w:p>
    <w:p w14:paraId="145DAC38" w14:textId="2264C38B" w:rsidR="004D12AE" w:rsidRPr="003442B5" w:rsidRDefault="004D12AE" w:rsidP="004D12AE">
      <w:pPr>
        <w:pStyle w:val="Prrafodelista"/>
        <w:numPr>
          <w:ilvl w:val="1"/>
          <w:numId w:val="21"/>
        </w:numPr>
        <w:rPr>
          <w:sz w:val="24"/>
          <w:szCs w:val="24"/>
        </w:rPr>
      </w:pPr>
      <w:r w:rsidRPr="003442B5">
        <w:rPr>
          <w:sz w:val="24"/>
          <w:szCs w:val="24"/>
        </w:rPr>
        <w:t>Línea en donde fue declarado el símbolo (</w:t>
      </w:r>
      <w:proofErr w:type="spellStart"/>
      <w:r w:rsidRPr="003442B5">
        <w:rPr>
          <w:sz w:val="24"/>
          <w:szCs w:val="24"/>
        </w:rPr>
        <w:t>Int</w:t>
      </w:r>
      <w:proofErr w:type="spellEnd"/>
      <w:r w:rsidRPr="003442B5">
        <w:rPr>
          <w:sz w:val="24"/>
          <w:szCs w:val="24"/>
        </w:rPr>
        <w:t>)</w:t>
      </w:r>
    </w:p>
    <w:p w14:paraId="0B2664CE" w14:textId="79282DBB" w:rsidR="004D12AE" w:rsidRPr="003442B5" w:rsidRDefault="004D12AE" w:rsidP="004D12AE">
      <w:pPr>
        <w:pStyle w:val="Prrafodelista"/>
        <w:numPr>
          <w:ilvl w:val="1"/>
          <w:numId w:val="21"/>
        </w:numPr>
        <w:rPr>
          <w:sz w:val="24"/>
          <w:szCs w:val="24"/>
        </w:rPr>
      </w:pPr>
      <w:proofErr w:type="spellStart"/>
      <w:r w:rsidRPr="003442B5">
        <w:rPr>
          <w:sz w:val="24"/>
          <w:szCs w:val="24"/>
        </w:rPr>
        <w:t>Scope</w:t>
      </w:r>
      <w:proofErr w:type="spellEnd"/>
      <w:r w:rsidRPr="003442B5">
        <w:rPr>
          <w:sz w:val="24"/>
          <w:szCs w:val="24"/>
        </w:rPr>
        <w:t xml:space="preserve"> en donde se encuentra en símbolo (</w:t>
      </w:r>
      <w:proofErr w:type="spellStart"/>
      <w:r w:rsidRPr="003442B5">
        <w:rPr>
          <w:sz w:val="24"/>
          <w:szCs w:val="24"/>
        </w:rPr>
        <w:t>Int</w:t>
      </w:r>
      <w:proofErr w:type="spellEnd"/>
      <w:r w:rsidRPr="003442B5">
        <w:rPr>
          <w:sz w:val="24"/>
          <w:szCs w:val="24"/>
        </w:rPr>
        <w:t>)</w:t>
      </w:r>
    </w:p>
    <w:p w14:paraId="156F4CDB" w14:textId="77777777" w:rsidR="004D12AE" w:rsidRPr="003442B5" w:rsidRDefault="004D12AE" w:rsidP="004D12AE">
      <w:pPr>
        <w:pStyle w:val="Prrafodelista"/>
        <w:ind w:left="1440"/>
        <w:rPr>
          <w:sz w:val="24"/>
          <w:szCs w:val="24"/>
        </w:rPr>
      </w:pPr>
    </w:p>
    <w:p w14:paraId="73170C52" w14:textId="5297ACD3" w:rsidR="004D12AE" w:rsidRPr="003442B5" w:rsidRDefault="004D12AE" w:rsidP="004D12AE">
      <w:pPr>
        <w:jc w:val="center"/>
        <w:rPr>
          <w:sz w:val="24"/>
          <w:szCs w:val="24"/>
        </w:rPr>
      </w:pPr>
      <w:r w:rsidRPr="003442B5">
        <w:rPr>
          <w:noProof/>
          <w:sz w:val="24"/>
          <w:szCs w:val="24"/>
        </w:rPr>
        <w:drawing>
          <wp:inline distT="0" distB="0" distL="0" distR="0" wp14:anchorId="649D94A6" wp14:editId="1D3CD4BD">
            <wp:extent cx="4535557" cy="28194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3818" cy="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F5FE" w14:textId="77777777" w:rsidR="003442B5" w:rsidRPr="003442B5" w:rsidRDefault="003442B5" w:rsidP="004D12AE">
      <w:pPr>
        <w:jc w:val="center"/>
        <w:rPr>
          <w:sz w:val="24"/>
          <w:szCs w:val="24"/>
        </w:rPr>
      </w:pPr>
    </w:p>
    <w:p w14:paraId="79C8CE93" w14:textId="49F6DF92" w:rsidR="003442B5" w:rsidRDefault="003442B5" w:rsidP="003442B5">
      <w:pPr>
        <w:pStyle w:val="Prrafodelista"/>
        <w:numPr>
          <w:ilvl w:val="0"/>
          <w:numId w:val="22"/>
        </w:numPr>
        <w:rPr>
          <w:sz w:val="24"/>
          <w:szCs w:val="24"/>
        </w:rPr>
      </w:pPr>
      <w:r w:rsidRPr="003442B5">
        <w:rPr>
          <w:sz w:val="24"/>
          <w:szCs w:val="24"/>
        </w:rPr>
        <w:t xml:space="preserve">Se utiliza un </w:t>
      </w:r>
      <w:r>
        <w:rPr>
          <w:sz w:val="24"/>
          <w:szCs w:val="24"/>
        </w:rPr>
        <w:t>“</w:t>
      </w:r>
      <w:proofErr w:type="spellStart"/>
      <w:r>
        <w:rPr>
          <w:sz w:val="24"/>
          <w:szCs w:val="24"/>
        </w:rPr>
        <w:t>stack</w:t>
      </w:r>
      <w:proofErr w:type="spellEnd"/>
      <w:r>
        <w:rPr>
          <w:sz w:val="24"/>
          <w:szCs w:val="24"/>
        </w:rPr>
        <w:t>”</w:t>
      </w:r>
      <w:r w:rsidRPr="003442B5">
        <w:rPr>
          <w:sz w:val="24"/>
          <w:szCs w:val="24"/>
        </w:rPr>
        <w:t xml:space="preserve">, el cual es un arreglo temporal que guarda </w:t>
      </w:r>
      <w:r>
        <w:rPr>
          <w:sz w:val="24"/>
          <w:szCs w:val="24"/>
        </w:rPr>
        <w:t>un</w:t>
      </w:r>
      <w:r w:rsidRPr="003442B5">
        <w:rPr>
          <w:sz w:val="24"/>
          <w:szCs w:val="24"/>
        </w:rPr>
        <w:t xml:space="preserve"> diccionario de un </w:t>
      </w:r>
      <w:proofErr w:type="spellStart"/>
      <w:r w:rsidRPr="003442B5">
        <w:rPr>
          <w:sz w:val="24"/>
          <w:szCs w:val="24"/>
        </w:rPr>
        <w:t>scope</w:t>
      </w:r>
      <w:proofErr w:type="spellEnd"/>
      <w:r w:rsidRPr="003442B5">
        <w:rPr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 w:rsidRPr="003442B5">
        <w:rPr>
          <w:sz w:val="24"/>
          <w:szCs w:val="24"/>
        </w:rPr>
        <w:t>si se creó uno nuevo</w:t>
      </w:r>
      <w:r>
        <w:rPr>
          <w:sz w:val="24"/>
          <w:szCs w:val="24"/>
        </w:rPr>
        <w:t>)</w:t>
      </w:r>
      <w:r w:rsidRPr="003442B5">
        <w:rPr>
          <w:sz w:val="24"/>
          <w:szCs w:val="24"/>
        </w:rPr>
        <w:t xml:space="preserve">, para después agregarlo a la tabla de símbolos cuando se terminan de procesar las variables del </w:t>
      </w:r>
      <w:proofErr w:type="spellStart"/>
      <w:r w:rsidRPr="003442B5">
        <w:rPr>
          <w:sz w:val="24"/>
          <w:szCs w:val="24"/>
        </w:rPr>
        <w:t>scope</w:t>
      </w:r>
      <w:proofErr w:type="spellEnd"/>
      <w:r w:rsidRPr="003442B5">
        <w:rPr>
          <w:sz w:val="24"/>
          <w:szCs w:val="24"/>
        </w:rPr>
        <w:t xml:space="preserve"> nuevo.</w:t>
      </w:r>
    </w:p>
    <w:p w14:paraId="1EEBCDC4" w14:textId="77777777" w:rsidR="003442B5" w:rsidRDefault="003442B5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3645439" w14:textId="6588B5EC" w:rsidR="003442B5" w:rsidRPr="003442B5" w:rsidRDefault="003442B5" w:rsidP="003442B5">
      <w:pPr>
        <w:pStyle w:val="Ttulo1"/>
        <w:rPr>
          <w:rFonts w:ascii="Century Gothic" w:hAnsi="Century Gothic" w:cs="Arabic Typesetting"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304C2FF" wp14:editId="7C911968">
            <wp:simplePos x="0" y="0"/>
            <wp:positionH relativeFrom="margin">
              <wp:posOffset>-349250</wp:posOffset>
            </wp:positionH>
            <wp:positionV relativeFrom="margin">
              <wp:posOffset>433705</wp:posOffset>
            </wp:positionV>
            <wp:extent cx="6470650" cy="8458200"/>
            <wp:effectExtent l="0" t="0" r="635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9" t="826"/>
                    <a:stretch/>
                  </pic:blipFill>
                  <pic:spPr bwMode="auto">
                    <a:xfrm>
                      <a:off x="0" y="0"/>
                      <a:ext cx="6470650" cy="845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tlid-translation"/>
          <w:rFonts w:ascii="Century Gothic" w:hAnsi="Century Gothic" w:cs="Arabic Typesetting"/>
          <w:sz w:val="40"/>
          <w:szCs w:val="40"/>
        </w:rPr>
        <w:t>Reglas de inferencia</w:t>
      </w:r>
    </w:p>
    <w:p w14:paraId="2EDC069F" w14:textId="48B80469" w:rsidR="003442B5" w:rsidRPr="003442B5" w:rsidRDefault="003442B5" w:rsidP="003442B5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BD336E9" wp14:editId="47C21F76">
            <wp:simplePos x="0" y="0"/>
            <wp:positionH relativeFrom="margin">
              <wp:align>center</wp:align>
            </wp:positionH>
            <wp:positionV relativeFrom="margin">
              <wp:posOffset>-671195</wp:posOffset>
            </wp:positionV>
            <wp:extent cx="7185660" cy="9342755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5660" cy="934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442B5" w:rsidRPr="003442B5">
      <w:headerReference w:type="even" r:id="rId12"/>
      <w:headerReference w:type="default" r:id="rId13"/>
      <w:headerReference w:type="first" r:id="rId1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89CA21" w14:textId="77777777" w:rsidR="003F7EEE" w:rsidRDefault="003F7EEE" w:rsidP="00CE6940">
      <w:pPr>
        <w:spacing w:after="0" w:line="240" w:lineRule="auto"/>
      </w:pPr>
      <w:r>
        <w:separator/>
      </w:r>
    </w:p>
  </w:endnote>
  <w:endnote w:type="continuationSeparator" w:id="0">
    <w:p w14:paraId="64BD512A" w14:textId="77777777" w:rsidR="003F7EEE" w:rsidRDefault="003F7EEE" w:rsidP="00CE69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badi">
    <w:altName w:val="Abadi"/>
    <w:charset w:val="00"/>
    <w:family w:val="swiss"/>
    <w:pitch w:val="variable"/>
    <w:sig w:usb0="8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abic Typesetting">
    <w:charset w:val="B2"/>
    <w:family w:val="script"/>
    <w:pitch w:val="variable"/>
    <w:sig w:usb0="80002007" w:usb1="80000000" w:usb2="00000008" w:usb3="00000000" w:csb0="000000D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E9A851" w14:textId="77777777" w:rsidR="003F7EEE" w:rsidRDefault="003F7EEE" w:rsidP="00CE6940">
      <w:pPr>
        <w:spacing w:after="0" w:line="240" w:lineRule="auto"/>
      </w:pPr>
      <w:r>
        <w:separator/>
      </w:r>
    </w:p>
  </w:footnote>
  <w:footnote w:type="continuationSeparator" w:id="0">
    <w:p w14:paraId="64C8EF4F" w14:textId="77777777" w:rsidR="003F7EEE" w:rsidRDefault="003F7EEE" w:rsidP="00CE69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FB626B" w14:textId="7AFBFA29" w:rsidR="00CE6940" w:rsidRDefault="00CE694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938A55" w14:textId="2FB8F00E" w:rsidR="00CE6940" w:rsidRDefault="00CE6940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CE4740" w14:textId="7CFFC380" w:rsidR="00CE6940" w:rsidRDefault="00CE694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9710EF"/>
    <w:multiLevelType w:val="hybridMultilevel"/>
    <w:tmpl w:val="ACA4B2C0"/>
    <w:lvl w:ilvl="0" w:tplc="CA92FBD6">
      <w:start w:val="1"/>
      <w:numFmt w:val="decimal"/>
      <w:lvlText w:val="%1."/>
      <w:lvlJc w:val="left"/>
      <w:pPr>
        <w:ind w:left="319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AB7EF5"/>
    <w:multiLevelType w:val="hybridMultilevel"/>
    <w:tmpl w:val="9FA87AB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E67D18"/>
    <w:multiLevelType w:val="hybridMultilevel"/>
    <w:tmpl w:val="A9A827F4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8759C"/>
    <w:multiLevelType w:val="hybridMultilevel"/>
    <w:tmpl w:val="7A4AF80E"/>
    <w:lvl w:ilvl="0" w:tplc="08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136702B6"/>
    <w:multiLevelType w:val="hybridMultilevel"/>
    <w:tmpl w:val="5AD040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D759F7"/>
    <w:multiLevelType w:val="hybridMultilevel"/>
    <w:tmpl w:val="F61C18B0"/>
    <w:lvl w:ilvl="0" w:tplc="CA92FBD6">
      <w:start w:val="1"/>
      <w:numFmt w:val="decimal"/>
      <w:lvlText w:val="%1."/>
      <w:lvlJc w:val="left"/>
      <w:pPr>
        <w:ind w:left="3192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3912" w:hanging="360"/>
      </w:pPr>
    </w:lvl>
    <w:lvl w:ilvl="2" w:tplc="080A001B" w:tentative="1">
      <w:start w:val="1"/>
      <w:numFmt w:val="lowerRoman"/>
      <w:lvlText w:val="%3."/>
      <w:lvlJc w:val="right"/>
      <w:pPr>
        <w:ind w:left="4632" w:hanging="180"/>
      </w:pPr>
    </w:lvl>
    <w:lvl w:ilvl="3" w:tplc="080A000F" w:tentative="1">
      <w:start w:val="1"/>
      <w:numFmt w:val="decimal"/>
      <w:lvlText w:val="%4."/>
      <w:lvlJc w:val="left"/>
      <w:pPr>
        <w:ind w:left="5352" w:hanging="360"/>
      </w:pPr>
    </w:lvl>
    <w:lvl w:ilvl="4" w:tplc="080A0019" w:tentative="1">
      <w:start w:val="1"/>
      <w:numFmt w:val="lowerLetter"/>
      <w:lvlText w:val="%5."/>
      <w:lvlJc w:val="left"/>
      <w:pPr>
        <w:ind w:left="6072" w:hanging="360"/>
      </w:pPr>
    </w:lvl>
    <w:lvl w:ilvl="5" w:tplc="080A001B" w:tentative="1">
      <w:start w:val="1"/>
      <w:numFmt w:val="lowerRoman"/>
      <w:lvlText w:val="%6."/>
      <w:lvlJc w:val="right"/>
      <w:pPr>
        <w:ind w:left="6792" w:hanging="180"/>
      </w:pPr>
    </w:lvl>
    <w:lvl w:ilvl="6" w:tplc="080A000F" w:tentative="1">
      <w:start w:val="1"/>
      <w:numFmt w:val="decimal"/>
      <w:lvlText w:val="%7."/>
      <w:lvlJc w:val="left"/>
      <w:pPr>
        <w:ind w:left="7512" w:hanging="360"/>
      </w:pPr>
    </w:lvl>
    <w:lvl w:ilvl="7" w:tplc="080A0019" w:tentative="1">
      <w:start w:val="1"/>
      <w:numFmt w:val="lowerLetter"/>
      <w:lvlText w:val="%8."/>
      <w:lvlJc w:val="left"/>
      <w:pPr>
        <w:ind w:left="8232" w:hanging="360"/>
      </w:pPr>
    </w:lvl>
    <w:lvl w:ilvl="8" w:tplc="080A001B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6" w15:restartNumberingAfterBreak="0">
    <w:nsid w:val="1B7A3B74"/>
    <w:multiLevelType w:val="multilevel"/>
    <w:tmpl w:val="FC74B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30822D6"/>
    <w:multiLevelType w:val="multilevel"/>
    <w:tmpl w:val="3BFA5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A939E9"/>
    <w:multiLevelType w:val="hybridMultilevel"/>
    <w:tmpl w:val="A49CA1F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296125"/>
    <w:multiLevelType w:val="hybridMultilevel"/>
    <w:tmpl w:val="1C0C3D2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D6107E"/>
    <w:multiLevelType w:val="hybridMultilevel"/>
    <w:tmpl w:val="D2DE45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D53B19"/>
    <w:multiLevelType w:val="hybridMultilevel"/>
    <w:tmpl w:val="B72A76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2173B4"/>
    <w:multiLevelType w:val="hybridMultilevel"/>
    <w:tmpl w:val="BDAAC95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F86F6B"/>
    <w:multiLevelType w:val="hybridMultilevel"/>
    <w:tmpl w:val="535A28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462DB9"/>
    <w:multiLevelType w:val="hybridMultilevel"/>
    <w:tmpl w:val="A140A76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041009"/>
    <w:multiLevelType w:val="hybridMultilevel"/>
    <w:tmpl w:val="97CE238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C8721F"/>
    <w:multiLevelType w:val="hybridMultilevel"/>
    <w:tmpl w:val="BFFCAB5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750DBB"/>
    <w:multiLevelType w:val="hybridMultilevel"/>
    <w:tmpl w:val="22BE332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EF276F"/>
    <w:multiLevelType w:val="hybridMultilevel"/>
    <w:tmpl w:val="ED7EA462"/>
    <w:lvl w:ilvl="0" w:tplc="0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10E79D6"/>
    <w:multiLevelType w:val="hybridMultilevel"/>
    <w:tmpl w:val="AA0AD69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9E1ABB"/>
    <w:multiLevelType w:val="hybridMultilevel"/>
    <w:tmpl w:val="498E40CC"/>
    <w:lvl w:ilvl="0" w:tplc="08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7EF14313"/>
    <w:multiLevelType w:val="hybridMultilevel"/>
    <w:tmpl w:val="DD7EACC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9"/>
  </w:num>
  <w:num w:numId="4">
    <w:abstractNumId w:val="12"/>
  </w:num>
  <w:num w:numId="5">
    <w:abstractNumId w:val="15"/>
  </w:num>
  <w:num w:numId="6">
    <w:abstractNumId w:val="0"/>
  </w:num>
  <w:num w:numId="7">
    <w:abstractNumId w:val="2"/>
  </w:num>
  <w:num w:numId="8">
    <w:abstractNumId w:val="3"/>
  </w:num>
  <w:num w:numId="9">
    <w:abstractNumId w:val="17"/>
  </w:num>
  <w:num w:numId="10">
    <w:abstractNumId w:val="1"/>
  </w:num>
  <w:num w:numId="11">
    <w:abstractNumId w:val="20"/>
  </w:num>
  <w:num w:numId="12">
    <w:abstractNumId w:val="19"/>
  </w:num>
  <w:num w:numId="13">
    <w:abstractNumId w:val="13"/>
  </w:num>
  <w:num w:numId="14">
    <w:abstractNumId w:val="7"/>
  </w:num>
  <w:num w:numId="15">
    <w:abstractNumId w:val="14"/>
  </w:num>
  <w:num w:numId="16">
    <w:abstractNumId w:val="6"/>
  </w:num>
  <w:num w:numId="17">
    <w:abstractNumId w:val="16"/>
  </w:num>
  <w:num w:numId="18">
    <w:abstractNumId w:val="21"/>
  </w:num>
  <w:num w:numId="19">
    <w:abstractNumId w:val="11"/>
  </w:num>
  <w:num w:numId="20">
    <w:abstractNumId w:val="18"/>
  </w:num>
  <w:num w:numId="21">
    <w:abstractNumId w:val="10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3"/>
  <w:activeWritingStyle w:appName="MSWord" w:lang="es-MX" w:vendorID="64" w:dllVersion="6" w:nlCheck="1" w:checkStyle="0"/>
  <w:activeWritingStyle w:appName="MSWord" w:lang="es-MX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6940"/>
    <w:rsid w:val="00022DE8"/>
    <w:rsid w:val="00057516"/>
    <w:rsid w:val="00083B77"/>
    <w:rsid w:val="000A276F"/>
    <w:rsid w:val="000C38DB"/>
    <w:rsid w:val="000E4C66"/>
    <w:rsid w:val="000F1B44"/>
    <w:rsid w:val="00106497"/>
    <w:rsid w:val="001A14C7"/>
    <w:rsid w:val="001B45E5"/>
    <w:rsid w:val="001C221A"/>
    <w:rsid w:val="001D6F05"/>
    <w:rsid w:val="001F59B8"/>
    <w:rsid w:val="002067A6"/>
    <w:rsid w:val="0021006C"/>
    <w:rsid w:val="00216C39"/>
    <w:rsid w:val="002260AE"/>
    <w:rsid w:val="00250E47"/>
    <w:rsid w:val="002A4243"/>
    <w:rsid w:val="002B44F3"/>
    <w:rsid w:val="00310058"/>
    <w:rsid w:val="003442B5"/>
    <w:rsid w:val="00345930"/>
    <w:rsid w:val="00394074"/>
    <w:rsid w:val="003F7EEE"/>
    <w:rsid w:val="00462BEC"/>
    <w:rsid w:val="00493062"/>
    <w:rsid w:val="004A7E1B"/>
    <w:rsid w:val="004D12AE"/>
    <w:rsid w:val="004E44AB"/>
    <w:rsid w:val="004F4208"/>
    <w:rsid w:val="005267B0"/>
    <w:rsid w:val="005710EA"/>
    <w:rsid w:val="0061066E"/>
    <w:rsid w:val="00635BE1"/>
    <w:rsid w:val="006571C6"/>
    <w:rsid w:val="006A15E4"/>
    <w:rsid w:val="006B50F8"/>
    <w:rsid w:val="006C0ACD"/>
    <w:rsid w:val="00746AE0"/>
    <w:rsid w:val="00774C1D"/>
    <w:rsid w:val="00786EF2"/>
    <w:rsid w:val="00797500"/>
    <w:rsid w:val="007A5614"/>
    <w:rsid w:val="007A7D77"/>
    <w:rsid w:val="007B2E66"/>
    <w:rsid w:val="007D1920"/>
    <w:rsid w:val="00801AE9"/>
    <w:rsid w:val="00810F93"/>
    <w:rsid w:val="00817CC7"/>
    <w:rsid w:val="00826A00"/>
    <w:rsid w:val="00876354"/>
    <w:rsid w:val="008B34FC"/>
    <w:rsid w:val="008D33F9"/>
    <w:rsid w:val="00964901"/>
    <w:rsid w:val="009E35D4"/>
    <w:rsid w:val="00A07F4A"/>
    <w:rsid w:val="00A17134"/>
    <w:rsid w:val="00A26BBC"/>
    <w:rsid w:val="00A647F0"/>
    <w:rsid w:val="00A76C1C"/>
    <w:rsid w:val="00AE6ABF"/>
    <w:rsid w:val="00AF20DD"/>
    <w:rsid w:val="00B8241C"/>
    <w:rsid w:val="00B9177A"/>
    <w:rsid w:val="00C42B28"/>
    <w:rsid w:val="00C53B3B"/>
    <w:rsid w:val="00C665E4"/>
    <w:rsid w:val="00C76E49"/>
    <w:rsid w:val="00C8691F"/>
    <w:rsid w:val="00CA0F17"/>
    <w:rsid w:val="00CA6B7C"/>
    <w:rsid w:val="00CD2020"/>
    <w:rsid w:val="00CE6940"/>
    <w:rsid w:val="00D00352"/>
    <w:rsid w:val="00D03AE0"/>
    <w:rsid w:val="00D25C68"/>
    <w:rsid w:val="00D80D4A"/>
    <w:rsid w:val="00DD2335"/>
    <w:rsid w:val="00DD6AF8"/>
    <w:rsid w:val="00E05CEA"/>
    <w:rsid w:val="00E06F64"/>
    <w:rsid w:val="00E91757"/>
    <w:rsid w:val="00ED6E14"/>
    <w:rsid w:val="00F71639"/>
    <w:rsid w:val="00FF2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F59ACA"/>
  <w15:chartTrackingRefBased/>
  <w15:docId w15:val="{1108D89B-0B28-40DB-BD36-C17186A2F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6940"/>
    <w:pPr>
      <w:spacing w:after="120" w:line="264" w:lineRule="auto"/>
    </w:pPr>
    <w:rPr>
      <w:rFonts w:eastAsiaTheme="minorEastAsia"/>
      <w:sz w:val="20"/>
      <w:szCs w:val="20"/>
    </w:rPr>
  </w:style>
  <w:style w:type="paragraph" w:styleId="Ttulo1">
    <w:name w:val="heading 1"/>
    <w:basedOn w:val="Normal"/>
    <w:next w:val="Normal"/>
    <w:link w:val="Ttulo1Car"/>
    <w:uiPriority w:val="9"/>
    <w:qFormat/>
    <w:rsid w:val="005267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76E8B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67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76E8B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CE6940"/>
    <w:pPr>
      <w:spacing w:after="0" w:line="240" w:lineRule="auto"/>
      <w:contextualSpacing/>
    </w:pPr>
    <w:rPr>
      <w:rFonts w:asciiTheme="majorHAnsi" w:eastAsiaTheme="majorEastAsia" w:hAnsiTheme="majorHAnsi" w:cstheme="majorBidi"/>
      <w:color w:val="3494BA" w:themeColor="accent1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E6940"/>
    <w:rPr>
      <w:rFonts w:asciiTheme="majorHAnsi" w:eastAsiaTheme="majorEastAsia" w:hAnsiTheme="majorHAnsi" w:cstheme="majorBidi"/>
      <w:color w:val="3494BA" w:themeColor="accent1"/>
      <w:spacing w:val="-10"/>
      <w:sz w:val="56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CE694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E6940"/>
    <w:rPr>
      <w:rFonts w:eastAsiaTheme="minorEastAsia"/>
      <w:sz w:val="20"/>
      <w:szCs w:val="20"/>
    </w:rPr>
  </w:style>
  <w:style w:type="paragraph" w:styleId="Piedepgina">
    <w:name w:val="footer"/>
    <w:basedOn w:val="Normal"/>
    <w:link w:val="PiedepginaCar"/>
    <w:uiPriority w:val="99"/>
    <w:unhideWhenUsed/>
    <w:rsid w:val="00CE694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E6940"/>
    <w:rPr>
      <w:rFonts w:eastAsiaTheme="minorEastAsia"/>
      <w:sz w:val="20"/>
      <w:szCs w:val="20"/>
    </w:rPr>
  </w:style>
  <w:style w:type="paragraph" w:styleId="Prrafodelista">
    <w:name w:val="List Paragraph"/>
    <w:basedOn w:val="Normal"/>
    <w:uiPriority w:val="34"/>
    <w:qFormat/>
    <w:rsid w:val="00635BE1"/>
    <w:pPr>
      <w:ind w:left="720"/>
      <w:contextualSpacing/>
    </w:pPr>
  </w:style>
  <w:style w:type="character" w:customStyle="1" w:styleId="tlid-translation">
    <w:name w:val="tlid-translation"/>
    <w:basedOn w:val="Fuentedeprrafopredeter"/>
    <w:rsid w:val="0061066E"/>
  </w:style>
  <w:style w:type="character" w:styleId="Hipervnculo">
    <w:name w:val="Hyperlink"/>
    <w:basedOn w:val="Fuentedeprrafopredeter"/>
    <w:uiPriority w:val="99"/>
    <w:unhideWhenUsed/>
    <w:rsid w:val="00310058"/>
    <w:rPr>
      <w:color w:val="6B9F25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310058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A17134"/>
    <w:rPr>
      <w:b/>
      <w:bCs/>
    </w:rPr>
  </w:style>
  <w:style w:type="character" w:customStyle="1" w:styleId="highlight">
    <w:name w:val="highlight"/>
    <w:basedOn w:val="Fuentedeprrafopredeter"/>
    <w:rsid w:val="00774C1D"/>
  </w:style>
  <w:style w:type="character" w:customStyle="1" w:styleId="Ttulo1Car">
    <w:name w:val="Título 1 Car"/>
    <w:basedOn w:val="Fuentedeprrafopredeter"/>
    <w:link w:val="Ttulo1"/>
    <w:uiPriority w:val="9"/>
    <w:rsid w:val="005267B0"/>
    <w:rPr>
      <w:rFonts w:asciiTheme="majorHAnsi" w:eastAsiaTheme="majorEastAsia" w:hAnsiTheme="majorHAnsi" w:cstheme="majorBidi"/>
      <w:color w:val="276E8B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267B0"/>
    <w:rPr>
      <w:rFonts w:asciiTheme="majorHAnsi" w:eastAsiaTheme="majorEastAsia" w:hAnsiTheme="majorHAnsi" w:cstheme="majorBidi"/>
      <w:color w:val="276E8B" w:themeColor="accent1" w:themeShade="BF"/>
      <w:sz w:val="26"/>
      <w:szCs w:val="26"/>
    </w:rPr>
  </w:style>
  <w:style w:type="character" w:styleId="nfasis">
    <w:name w:val="Emphasis"/>
    <w:basedOn w:val="Fuentedeprrafopredeter"/>
    <w:uiPriority w:val="20"/>
    <w:qFormat/>
    <w:rsid w:val="00ED6E1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938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79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08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1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9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5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ema de Office">
  <a:themeElements>
    <a:clrScheme name="Verde azulado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800</TotalTime>
  <Pages>4</Pages>
  <Words>154</Words>
  <Characters>849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Iván Pedrero Martínez</dc:creator>
  <cp:keywords/>
  <dc:description/>
  <cp:lastModifiedBy>Iván Pedrero Martínez</cp:lastModifiedBy>
  <cp:revision>70</cp:revision>
  <cp:lastPrinted>2019-08-29T13:00:00Z</cp:lastPrinted>
  <dcterms:created xsi:type="dcterms:W3CDTF">2019-08-13T03:28:00Z</dcterms:created>
  <dcterms:modified xsi:type="dcterms:W3CDTF">2020-05-14T22:31:00Z</dcterms:modified>
</cp:coreProperties>
</file>