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A7E5B8A" w14:textId="77777777" w:rsidR="00CE6940" w:rsidRDefault="00CE6940" w:rsidP="00CE6940">
      <w:pPr>
        <w:pStyle w:val="Ttulo"/>
        <w:jc w:val="center"/>
        <w:rPr>
          <w:rFonts w:ascii="Abadi" w:hAnsi="Abadi"/>
        </w:rPr>
      </w:pPr>
      <w:bookmarkStart w:id="0" w:name="_Hlk40369784"/>
      <w:bookmarkEnd w:id="0"/>
      <w:r>
        <w:rPr>
          <w:noProof/>
          <w:lang w:eastAsia="es-MX"/>
        </w:rPr>
        <w:drawing>
          <wp:inline distT="0" distB="0" distL="0" distR="0" wp14:anchorId="29B00E39" wp14:editId="621E6650">
            <wp:extent cx="1942123" cy="2381928"/>
            <wp:effectExtent l="0" t="0" r="1270" b="0"/>
            <wp:docPr id="5" name="Imagen 5" descr="Image result for itesm icono 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Image result for itesm icono 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326" cy="2430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8AAC40" w14:textId="77777777" w:rsidR="00CE6940" w:rsidRPr="00326E2B" w:rsidRDefault="00CE6940" w:rsidP="00CE6940"/>
    <w:p w14:paraId="1EFEFB67" w14:textId="77777777" w:rsidR="00CE6940" w:rsidRPr="00E5282B" w:rsidRDefault="00CE6940" w:rsidP="00CE6940"/>
    <w:p w14:paraId="36FF647A" w14:textId="77777777" w:rsidR="00CE6940" w:rsidRDefault="00CE6940" w:rsidP="00CE6940">
      <w:pPr>
        <w:pStyle w:val="Ttulo"/>
        <w:jc w:val="center"/>
        <w:rPr>
          <w:rFonts w:ascii="Abadi" w:hAnsi="Abadi"/>
          <w:color w:val="auto"/>
        </w:rPr>
      </w:pPr>
      <w:r w:rsidRPr="00326E2B">
        <w:rPr>
          <w:rFonts w:ascii="Abadi" w:hAnsi="Abadi"/>
          <w:color w:val="auto"/>
        </w:rPr>
        <w:t xml:space="preserve">Tecnológico de Monterrey </w:t>
      </w:r>
    </w:p>
    <w:p w14:paraId="7EBE6FC9" w14:textId="77777777" w:rsidR="00CE6940" w:rsidRDefault="00CE6940" w:rsidP="00CE6940"/>
    <w:p w14:paraId="6AD37F8F" w14:textId="77777777" w:rsidR="00CE6940" w:rsidRDefault="00CE6940" w:rsidP="00CE6940">
      <w:pPr>
        <w:jc w:val="center"/>
        <w:rPr>
          <w:rFonts w:ascii="Abadi" w:eastAsiaTheme="majorEastAsia" w:hAnsi="Abadi" w:cstheme="majorBidi"/>
          <w:spacing w:val="-10"/>
          <w:sz w:val="40"/>
          <w:szCs w:val="56"/>
        </w:rPr>
      </w:pPr>
      <w:r w:rsidRPr="00326E2B">
        <w:rPr>
          <w:rFonts w:ascii="Abadi" w:eastAsiaTheme="majorEastAsia" w:hAnsi="Abadi" w:cstheme="majorBidi"/>
          <w:spacing w:val="-10"/>
          <w:sz w:val="40"/>
          <w:szCs w:val="56"/>
        </w:rPr>
        <w:t>Campus Toluca</w:t>
      </w:r>
    </w:p>
    <w:p w14:paraId="4ED16F6F" w14:textId="77777777" w:rsidR="00CE6940" w:rsidRDefault="00CE6940" w:rsidP="00CE6940">
      <w:pPr>
        <w:jc w:val="center"/>
        <w:rPr>
          <w:rFonts w:ascii="Abadi" w:eastAsiaTheme="majorEastAsia" w:hAnsi="Abadi" w:cstheme="majorBidi"/>
          <w:spacing w:val="-10"/>
          <w:sz w:val="24"/>
          <w:szCs w:val="56"/>
        </w:rPr>
      </w:pPr>
    </w:p>
    <w:p w14:paraId="53ACD11C" w14:textId="77777777" w:rsidR="00CE6940" w:rsidRDefault="00CE6940" w:rsidP="00CE6940">
      <w:pPr>
        <w:jc w:val="center"/>
        <w:rPr>
          <w:rFonts w:ascii="Abadi" w:eastAsiaTheme="majorEastAsia" w:hAnsi="Abadi" w:cstheme="majorBidi"/>
          <w:spacing w:val="-10"/>
          <w:sz w:val="28"/>
          <w:szCs w:val="56"/>
        </w:rPr>
      </w:pPr>
      <w:r w:rsidRPr="00326E2B">
        <w:rPr>
          <w:rFonts w:ascii="Abadi" w:eastAsiaTheme="majorEastAsia" w:hAnsi="Abadi" w:cstheme="majorBidi"/>
          <w:spacing w:val="-10"/>
          <w:sz w:val="28"/>
          <w:szCs w:val="56"/>
        </w:rPr>
        <w:t>A01366501 | César Iván Pedrero Martínez</w:t>
      </w:r>
    </w:p>
    <w:p w14:paraId="27DF0C92" w14:textId="77777777" w:rsidR="00CE6940" w:rsidRPr="00326E2B" w:rsidRDefault="00CE6940" w:rsidP="00CE6940">
      <w:pPr>
        <w:jc w:val="center"/>
        <w:rPr>
          <w:rFonts w:ascii="Abadi" w:eastAsiaTheme="majorEastAsia" w:hAnsi="Abadi" w:cstheme="majorBidi"/>
          <w:spacing w:val="-10"/>
          <w:sz w:val="28"/>
          <w:szCs w:val="56"/>
        </w:rPr>
      </w:pPr>
    </w:p>
    <w:p w14:paraId="32F1F802" w14:textId="77777777" w:rsidR="00CE6940" w:rsidRDefault="00CE6940" w:rsidP="00CE6940">
      <w:pPr>
        <w:rPr>
          <w:rFonts w:ascii="Abadi" w:eastAsiaTheme="majorEastAsia" w:hAnsi="Abadi" w:cstheme="majorBidi"/>
          <w:spacing w:val="-10"/>
          <w:sz w:val="22"/>
          <w:szCs w:val="56"/>
        </w:rPr>
      </w:pPr>
    </w:p>
    <w:p w14:paraId="07C43CB2" w14:textId="40558417" w:rsidR="00CE6940" w:rsidRPr="00FE129E" w:rsidRDefault="00CA0F17" w:rsidP="00CE6940">
      <w:pPr>
        <w:jc w:val="center"/>
        <w:rPr>
          <w:rFonts w:ascii="Abadi" w:eastAsiaTheme="majorEastAsia" w:hAnsi="Abadi" w:cstheme="majorBidi"/>
          <w:color w:val="808080" w:themeColor="background1" w:themeShade="80"/>
          <w:spacing w:val="-10"/>
          <w:sz w:val="52"/>
          <w:szCs w:val="56"/>
        </w:rPr>
      </w:pPr>
      <w:r>
        <w:rPr>
          <w:rFonts w:ascii="Abadi" w:eastAsiaTheme="majorEastAsia" w:hAnsi="Abadi" w:cstheme="majorBidi"/>
          <w:color w:val="808080" w:themeColor="background1" w:themeShade="80"/>
          <w:spacing w:val="-10"/>
          <w:sz w:val="52"/>
          <w:szCs w:val="56"/>
        </w:rPr>
        <w:t>Compiladores</w:t>
      </w:r>
    </w:p>
    <w:p w14:paraId="0E593596" w14:textId="77777777" w:rsidR="00CE6940" w:rsidRPr="00326E2B" w:rsidRDefault="00CE6940" w:rsidP="00CE6940">
      <w:pPr>
        <w:jc w:val="center"/>
        <w:rPr>
          <w:rFonts w:ascii="Abadi" w:eastAsiaTheme="majorEastAsia" w:hAnsi="Abadi" w:cstheme="majorBidi"/>
          <w:color w:val="808080" w:themeColor="background1" w:themeShade="80"/>
          <w:spacing w:val="-10"/>
          <w:sz w:val="36"/>
          <w:szCs w:val="56"/>
        </w:rPr>
      </w:pPr>
    </w:p>
    <w:p w14:paraId="0F696275" w14:textId="77777777" w:rsidR="00CE6940" w:rsidRDefault="00CE6940" w:rsidP="00CE6940">
      <w:pPr>
        <w:spacing w:after="0"/>
      </w:pPr>
    </w:p>
    <w:p w14:paraId="58F2E75D" w14:textId="08F8896F" w:rsidR="00CE6940" w:rsidRPr="00326E2B" w:rsidRDefault="005267B0" w:rsidP="00CE6940">
      <w:pPr>
        <w:pStyle w:val="Ttulo"/>
        <w:jc w:val="center"/>
        <w:rPr>
          <w:rFonts w:ascii="Abadi" w:hAnsi="Abadi"/>
          <w:sz w:val="44"/>
        </w:rPr>
      </w:pPr>
      <w:r>
        <w:rPr>
          <w:rFonts w:ascii="Abadi" w:hAnsi="Abadi"/>
          <w:sz w:val="44"/>
        </w:rPr>
        <w:t xml:space="preserve">Proyecto </w:t>
      </w:r>
      <w:r w:rsidR="0081747A">
        <w:rPr>
          <w:rFonts w:ascii="Abadi" w:hAnsi="Abadi"/>
          <w:sz w:val="44"/>
        </w:rPr>
        <w:t>4</w:t>
      </w:r>
      <w:r>
        <w:rPr>
          <w:rFonts w:ascii="Abadi" w:hAnsi="Abadi"/>
          <w:sz w:val="44"/>
        </w:rPr>
        <w:t>:</w:t>
      </w:r>
    </w:p>
    <w:p w14:paraId="79A2B1D9" w14:textId="77777777" w:rsidR="00CE6940" w:rsidRPr="00326E2B" w:rsidRDefault="00CE6940" w:rsidP="00CE6940">
      <w:pPr>
        <w:spacing w:after="0"/>
      </w:pPr>
    </w:p>
    <w:p w14:paraId="6921309E" w14:textId="764D682A" w:rsidR="00635BE1" w:rsidRPr="005267B0" w:rsidRDefault="0081747A" w:rsidP="004D12AE">
      <w:pPr>
        <w:jc w:val="center"/>
        <w:rPr>
          <w:rFonts w:eastAsiaTheme="majorEastAsia" w:cstheme="majorBidi"/>
          <w:color w:val="3494BA" w:themeColor="accent1"/>
          <w:spacing w:val="-10"/>
          <w:sz w:val="56"/>
          <w:szCs w:val="56"/>
        </w:rPr>
      </w:pPr>
      <w:r>
        <w:rPr>
          <w:rFonts w:ascii="Abadi" w:eastAsiaTheme="majorEastAsia" w:hAnsi="Abadi" w:cstheme="majorBidi"/>
          <w:color w:val="808080" w:themeColor="background1" w:themeShade="80"/>
          <w:spacing w:val="-10"/>
          <w:sz w:val="52"/>
          <w:szCs w:val="56"/>
        </w:rPr>
        <w:t>Generador de código</w:t>
      </w:r>
      <w:r w:rsidR="00635BE1" w:rsidRPr="005267B0">
        <w:br w:type="page"/>
      </w:r>
    </w:p>
    <w:p w14:paraId="0DD39064" w14:textId="2DC42A46" w:rsidR="00493062" w:rsidRPr="003442B5" w:rsidRDefault="0081747A" w:rsidP="005267B0">
      <w:pPr>
        <w:pStyle w:val="Ttulo1"/>
        <w:rPr>
          <w:rStyle w:val="tlid-translation"/>
          <w:rFonts w:ascii="Century Gothic" w:hAnsi="Century Gothic" w:cs="Arabic Typesetting"/>
          <w:sz w:val="40"/>
          <w:szCs w:val="40"/>
        </w:rPr>
      </w:pPr>
      <w:r>
        <w:rPr>
          <w:rStyle w:val="tlid-translation"/>
          <w:rFonts w:ascii="Century Gothic" w:hAnsi="Century Gothic" w:cs="Arabic Typesetting"/>
          <w:sz w:val="40"/>
          <w:szCs w:val="40"/>
        </w:rPr>
        <w:lastRenderedPageBreak/>
        <w:t>Código que genera</w:t>
      </w:r>
    </w:p>
    <w:p w14:paraId="4179310A" w14:textId="08371069" w:rsidR="001D6F05" w:rsidRDefault="001D6F05" w:rsidP="004D12AE">
      <w:pPr>
        <w:rPr>
          <w:rFonts w:asciiTheme="majorHAnsi" w:hAnsiTheme="majorHAnsi" w:cstheme="majorHAnsi"/>
          <w:sz w:val="24"/>
        </w:rPr>
      </w:pPr>
    </w:p>
    <w:p w14:paraId="437D529D" w14:textId="5FDD205D" w:rsidR="004D12AE" w:rsidRDefault="0081747A" w:rsidP="004D12AE">
      <w:pPr>
        <w:pStyle w:val="Prrafodelista"/>
        <w:numPr>
          <w:ilvl w:val="0"/>
          <w:numId w:val="21"/>
        </w:numPr>
        <w:rPr>
          <w:sz w:val="24"/>
          <w:szCs w:val="24"/>
        </w:rPr>
      </w:pPr>
      <w:r>
        <w:rPr>
          <w:sz w:val="24"/>
          <w:szCs w:val="24"/>
        </w:rPr>
        <w:t xml:space="preserve">El compilador escrito en Python genera código ensamblador en un archivo con la </w:t>
      </w:r>
      <w:proofErr w:type="gramStart"/>
      <w:r>
        <w:rPr>
          <w:sz w:val="24"/>
          <w:szCs w:val="24"/>
        </w:rPr>
        <w:t>extensión ”</w:t>
      </w:r>
      <w:r>
        <w:rPr>
          <w:sz w:val="24"/>
          <w:szCs w:val="24"/>
        </w:rPr>
        <w:t>.s</w:t>
      </w:r>
      <w:proofErr w:type="gramEnd"/>
      <w:r>
        <w:rPr>
          <w:sz w:val="24"/>
          <w:szCs w:val="24"/>
        </w:rPr>
        <w:t xml:space="preserve">”. El código puede correr en </w:t>
      </w:r>
      <w:r w:rsidRPr="0081747A">
        <w:rPr>
          <w:sz w:val="24"/>
          <w:szCs w:val="24"/>
        </w:rPr>
        <w:t xml:space="preserve">SPIM </w:t>
      </w:r>
      <w:r>
        <w:rPr>
          <w:sz w:val="24"/>
          <w:szCs w:val="24"/>
        </w:rPr>
        <w:t xml:space="preserve">el cual </w:t>
      </w:r>
      <w:r w:rsidRPr="0081747A">
        <w:rPr>
          <w:sz w:val="24"/>
          <w:szCs w:val="24"/>
        </w:rPr>
        <w:t>es un simulador de procesador MIPS, diseñado para ejecutar código de lenguaje ensamblador para esta arquitectura</w:t>
      </w:r>
      <w:r>
        <w:rPr>
          <w:sz w:val="24"/>
          <w:szCs w:val="24"/>
        </w:rPr>
        <w:t xml:space="preserve"> (</w:t>
      </w:r>
      <w:r w:rsidRPr="0081747A">
        <w:rPr>
          <w:sz w:val="24"/>
          <w:szCs w:val="24"/>
        </w:rPr>
        <w:t>simula procesadores R2000 y R3000</w:t>
      </w:r>
      <w:r>
        <w:rPr>
          <w:sz w:val="24"/>
          <w:szCs w:val="24"/>
        </w:rPr>
        <w:t>).</w:t>
      </w:r>
    </w:p>
    <w:p w14:paraId="2EDC069F" w14:textId="7A340E45" w:rsidR="003442B5" w:rsidRPr="0081747A" w:rsidRDefault="0081747A" w:rsidP="0081747A">
      <w:pPr>
        <w:pStyle w:val="Prrafodelista"/>
        <w:numPr>
          <w:ilvl w:val="0"/>
          <w:numId w:val="21"/>
        </w:numPr>
      </w:pPr>
      <w:r>
        <w:rPr>
          <w:sz w:val="24"/>
          <w:szCs w:val="24"/>
        </w:rPr>
        <w:t>Se utiliza SPIM</w:t>
      </w:r>
      <w:r w:rsidRPr="0081747A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ya que </w:t>
      </w:r>
      <w:r w:rsidRPr="0081747A">
        <w:rPr>
          <w:sz w:val="24"/>
          <w:szCs w:val="24"/>
        </w:rPr>
        <w:t>también proporciona un depurador simple y un conjunto mínimo de servicios del sistema operativo</w:t>
      </w:r>
      <w:r>
        <w:rPr>
          <w:sz w:val="24"/>
          <w:szCs w:val="24"/>
        </w:rPr>
        <w:t>, lo cual hace más sencillo la codificación.</w:t>
      </w:r>
    </w:p>
    <w:p w14:paraId="3A1471C4" w14:textId="0541C72F" w:rsidR="0081747A" w:rsidRDefault="0081747A" w:rsidP="0081747A"/>
    <w:p w14:paraId="078E295B" w14:textId="1E9E1C94" w:rsidR="0081747A" w:rsidRDefault="0081747A" w:rsidP="0081747A">
      <w:pPr>
        <w:pStyle w:val="Ttulo1"/>
        <w:rPr>
          <w:rStyle w:val="tlid-translation"/>
          <w:rFonts w:ascii="Century Gothic" w:hAnsi="Century Gothic" w:cs="Arabic Typesetting"/>
          <w:sz w:val="40"/>
          <w:szCs w:val="40"/>
        </w:rPr>
      </w:pPr>
      <w:r>
        <w:rPr>
          <w:rStyle w:val="tlid-translation"/>
          <w:rFonts w:ascii="Century Gothic" w:hAnsi="Century Gothic" w:cs="Arabic Typesetting"/>
          <w:sz w:val="40"/>
          <w:szCs w:val="40"/>
        </w:rPr>
        <w:t>Manual de usuario</w:t>
      </w:r>
    </w:p>
    <w:p w14:paraId="32BB1BA1" w14:textId="77777777" w:rsidR="0081747A" w:rsidRPr="0081747A" w:rsidRDefault="0081747A" w:rsidP="0081747A"/>
    <w:p w14:paraId="7DD9910A" w14:textId="05D23BF9" w:rsidR="0081747A" w:rsidRDefault="0081747A" w:rsidP="0081747A">
      <w:pPr>
        <w:pStyle w:val="Prrafodelista"/>
        <w:numPr>
          <w:ilvl w:val="0"/>
          <w:numId w:val="21"/>
        </w:numPr>
        <w:rPr>
          <w:sz w:val="24"/>
          <w:szCs w:val="24"/>
        </w:rPr>
      </w:pPr>
      <w:r>
        <w:rPr>
          <w:sz w:val="24"/>
          <w:szCs w:val="24"/>
        </w:rPr>
        <w:t>Para compilar, se debe de tener un archivo con terminación “</w:t>
      </w:r>
      <w:r>
        <w:rPr>
          <w:sz w:val="24"/>
          <w:szCs w:val="24"/>
        </w:rPr>
        <w:t>.c</w:t>
      </w:r>
      <w:proofErr w:type="gramStart"/>
      <w:r>
        <w:rPr>
          <w:sz w:val="24"/>
          <w:szCs w:val="24"/>
        </w:rPr>
        <w:t>-</w:t>
      </w:r>
      <w:r>
        <w:rPr>
          <w:sz w:val="24"/>
          <w:szCs w:val="24"/>
        </w:rPr>
        <w:t>“</w:t>
      </w:r>
      <w:proofErr w:type="gramEnd"/>
      <w:r>
        <w:rPr>
          <w:sz w:val="24"/>
          <w:szCs w:val="24"/>
        </w:rPr>
        <w:t>, el cual es un programa escrito en C- y tenerlo en la misma carpeta que todos los archivos Python y de texto del compilador.</w:t>
      </w:r>
    </w:p>
    <w:p w14:paraId="6D536119" w14:textId="77777777" w:rsidR="0081747A" w:rsidRDefault="0081747A" w:rsidP="0081747A">
      <w:pPr>
        <w:pStyle w:val="Prrafodelista"/>
        <w:rPr>
          <w:sz w:val="24"/>
          <w:szCs w:val="24"/>
        </w:rPr>
      </w:pPr>
    </w:p>
    <w:p w14:paraId="75E1866F" w14:textId="2C393CCF" w:rsidR="0081747A" w:rsidRDefault="0081747A" w:rsidP="0081747A">
      <w:pPr>
        <w:pStyle w:val="Prrafodelista"/>
        <w:numPr>
          <w:ilvl w:val="1"/>
          <w:numId w:val="21"/>
        </w:numPr>
        <w:rPr>
          <w:sz w:val="24"/>
          <w:szCs w:val="24"/>
        </w:rPr>
      </w:pPr>
      <w:r>
        <w:rPr>
          <w:sz w:val="24"/>
          <w:szCs w:val="24"/>
        </w:rPr>
        <w:t>Se debe de poner el nombre del archivo en la línea 6 del archivo “main.py” junto con su extensión.</w:t>
      </w:r>
    </w:p>
    <w:p w14:paraId="2ADEAB44" w14:textId="77777777" w:rsidR="0081747A" w:rsidRDefault="0081747A" w:rsidP="0081747A">
      <w:pPr>
        <w:pStyle w:val="Prrafodelista"/>
        <w:ind w:left="1440"/>
        <w:rPr>
          <w:sz w:val="24"/>
          <w:szCs w:val="24"/>
        </w:rPr>
      </w:pPr>
    </w:p>
    <w:p w14:paraId="7C387765" w14:textId="787138BB" w:rsidR="0081747A" w:rsidRPr="00BA1169" w:rsidRDefault="0081747A" w:rsidP="00BA1169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4ADBA72C" wp14:editId="67A9145B">
            <wp:extent cx="3076575" cy="276225"/>
            <wp:effectExtent l="0" t="0" r="9525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A4C61" w14:textId="77777777" w:rsidR="0081747A" w:rsidRPr="0081747A" w:rsidRDefault="0081747A" w:rsidP="0081747A">
      <w:pPr>
        <w:pStyle w:val="Prrafodelista"/>
        <w:ind w:left="1440"/>
        <w:rPr>
          <w:sz w:val="24"/>
          <w:szCs w:val="24"/>
        </w:rPr>
      </w:pPr>
    </w:p>
    <w:p w14:paraId="7B7859AF" w14:textId="53F43616" w:rsidR="0081747A" w:rsidRDefault="0081747A" w:rsidP="0081747A">
      <w:pPr>
        <w:pStyle w:val="Prrafodelista"/>
        <w:numPr>
          <w:ilvl w:val="1"/>
          <w:numId w:val="21"/>
        </w:numPr>
        <w:rPr>
          <w:sz w:val="24"/>
          <w:szCs w:val="24"/>
        </w:rPr>
      </w:pPr>
      <w:r>
        <w:rPr>
          <w:sz w:val="24"/>
          <w:szCs w:val="24"/>
        </w:rPr>
        <w:t>Para indicar la extensión del archivo</w:t>
      </w:r>
      <w:r w:rsidR="00BA1169">
        <w:rPr>
          <w:sz w:val="24"/>
          <w:szCs w:val="24"/>
        </w:rPr>
        <w:t xml:space="preserve"> y el nombre, escribirlo en la línea 16 del archivo “main.py.</w:t>
      </w:r>
    </w:p>
    <w:p w14:paraId="5ACBC242" w14:textId="77777777" w:rsidR="00BA1169" w:rsidRPr="00BA1169" w:rsidRDefault="00BA1169" w:rsidP="00BA1169">
      <w:pPr>
        <w:ind w:left="1080"/>
        <w:rPr>
          <w:sz w:val="24"/>
          <w:szCs w:val="24"/>
        </w:rPr>
      </w:pPr>
    </w:p>
    <w:p w14:paraId="5384BC97" w14:textId="55E836C4" w:rsidR="00BA1169" w:rsidRPr="00BA1169" w:rsidRDefault="00BA1169" w:rsidP="00BA1169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7223BC05" wp14:editId="5FF0F8FC">
            <wp:extent cx="2705100" cy="78105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9E068" w14:textId="77777777" w:rsidR="00BA1169" w:rsidRDefault="00BA1169" w:rsidP="00BA1169">
      <w:pPr>
        <w:pStyle w:val="Prrafodelista"/>
        <w:ind w:left="1440"/>
        <w:rPr>
          <w:sz w:val="24"/>
          <w:szCs w:val="24"/>
        </w:rPr>
      </w:pPr>
    </w:p>
    <w:p w14:paraId="21C331AD" w14:textId="4BA46CC0" w:rsidR="00BA1169" w:rsidRDefault="00BA1169" w:rsidP="0081747A">
      <w:pPr>
        <w:pStyle w:val="Prrafodelista"/>
        <w:numPr>
          <w:ilvl w:val="1"/>
          <w:numId w:val="21"/>
        </w:numPr>
        <w:rPr>
          <w:sz w:val="24"/>
          <w:szCs w:val="24"/>
        </w:rPr>
      </w:pPr>
      <w:r>
        <w:rPr>
          <w:sz w:val="24"/>
          <w:szCs w:val="24"/>
        </w:rPr>
        <w:t xml:space="preserve">Si se requiere ver el árbol de </w:t>
      </w:r>
      <w:proofErr w:type="spellStart"/>
      <w:r>
        <w:rPr>
          <w:sz w:val="24"/>
          <w:szCs w:val="24"/>
        </w:rPr>
        <w:t>parseo</w:t>
      </w:r>
      <w:proofErr w:type="spellEnd"/>
      <w:r>
        <w:rPr>
          <w:sz w:val="24"/>
          <w:szCs w:val="24"/>
        </w:rPr>
        <w:t xml:space="preserve"> o la tabla de símbolos, pasar como segundo parámetro un valor booleano en verdadero.</w:t>
      </w:r>
    </w:p>
    <w:p w14:paraId="7DECE39A" w14:textId="520800AF" w:rsidR="00BA1169" w:rsidRPr="00BA1169" w:rsidRDefault="00BA1169" w:rsidP="00BA1169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180F10B8" wp14:editId="15011FD7">
            <wp:extent cx="2638425" cy="733425"/>
            <wp:effectExtent l="0" t="0" r="9525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8E31E" w14:textId="32971B4A" w:rsidR="00BA1169" w:rsidRDefault="00BA1169" w:rsidP="0081747A">
      <w:pPr>
        <w:pStyle w:val="Prrafodelista"/>
        <w:numPr>
          <w:ilvl w:val="1"/>
          <w:numId w:val="21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Para correr el programa desde la línea de comandos se debe navegar a la carpeta en donde estén los archivos de Python y el programa en C- y ejecutar el siguiente comando:</w:t>
      </w:r>
    </w:p>
    <w:p w14:paraId="69FEC6D6" w14:textId="77777777" w:rsidR="00BA1169" w:rsidRPr="00BA1169" w:rsidRDefault="00BA1169" w:rsidP="00BA1169">
      <w:pPr>
        <w:rPr>
          <w:sz w:val="24"/>
          <w:szCs w:val="24"/>
        </w:rPr>
      </w:pPr>
    </w:p>
    <w:p w14:paraId="16B0A1D7" w14:textId="6E1F0197" w:rsidR="00BA1169" w:rsidRDefault="00BA1169" w:rsidP="00BA1169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0F98DE09" wp14:editId="1F9DFF72">
            <wp:extent cx="4610100" cy="195609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3095" cy="213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CF5BE" w14:textId="77777777" w:rsidR="00BA1169" w:rsidRPr="00BA1169" w:rsidRDefault="00BA1169" w:rsidP="00BA1169">
      <w:pPr>
        <w:rPr>
          <w:sz w:val="24"/>
          <w:szCs w:val="24"/>
        </w:rPr>
      </w:pPr>
    </w:p>
    <w:p w14:paraId="73B05957" w14:textId="049D3CB0" w:rsidR="00BA1169" w:rsidRDefault="00BA1169" w:rsidP="0081747A">
      <w:pPr>
        <w:pStyle w:val="Prrafodelista"/>
        <w:numPr>
          <w:ilvl w:val="1"/>
          <w:numId w:val="21"/>
        </w:numPr>
        <w:rPr>
          <w:sz w:val="24"/>
          <w:szCs w:val="24"/>
        </w:rPr>
      </w:pPr>
      <w:r>
        <w:rPr>
          <w:sz w:val="24"/>
          <w:szCs w:val="24"/>
        </w:rPr>
        <w:t>El programa indicará si hay un error en la sintaxis del programa o en su semántica, si no hay error se indicará en la consola que fases de la compilación se han completado, así como el nombre del archivo que se ha creado con el código ensamblador.</w:t>
      </w:r>
    </w:p>
    <w:p w14:paraId="1F2DD79F" w14:textId="34B5B84F" w:rsidR="00BA1169" w:rsidRDefault="00BA1169" w:rsidP="00BA1169">
      <w:pPr>
        <w:rPr>
          <w:sz w:val="24"/>
          <w:szCs w:val="24"/>
        </w:rPr>
      </w:pPr>
    </w:p>
    <w:p w14:paraId="3A6C8671" w14:textId="38196F30" w:rsidR="00BA1169" w:rsidRDefault="00BA1169" w:rsidP="00BA1169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42CB556F" wp14:editId="25999BDB">
            <wp:extent cx="4640580" cy="1295876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76873" cy="1306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7BC75" w14:textId="62D1552D" w:rsidR="00BA1169" w:rsidRPr="00BA1169" w:rsidRDefault="005C238F" w:rsidP="005C238F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13BD8DF2" wp14:editId="2A0450BD">
            <wp:extent cx="4669586" cy="3230880"/>
            <wp:effectExtent l="0" t="0" r="0" b="762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84430" cy="3241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673DE" w14:textId="47F77A80" w:rsidR="00BA1169" w:rsidRDefault="00BA1169" w:rsidP="0081747A">
      <w:pPr>
        <w:pStyle w:val="Prrafodelista"/>
        <w:numPr>
          <w:ilvl w:val="1"/>
          <w:numId w:val="21"/>
        </w:numPr>
        <w:rPr>
          <w:sz w:val="24"/>
          <w:szCs w:val="24"/>
        </w:rPr>
      </w:pPr>
      <w:r>
        <w:rPr>
          <w:sz w:val="24"/>
          <w:szCs w:val="24"/>
        </w:rPr>
        <w:t>El programa ensamblador que se generó estará ubicado en la misma carpeta en donde están todos los demás archivos.</w:t>
      </w:r>
    </w:p>
    <w:p w14:paraId="7C236C9E" w14:textId="77777777" w:rsidR="00BA1169" w:rsidRPr="00BA1169" w:rsidRDefault="00BA1169" w:rsidP="00BA1169">
      <w:pPr>
        <w:rPr>
          <w:sz w:val="24"/>
          <w:szCs w:val="24"/>
        </w:rPr>
      </w:pPr>
    </w:p>
    <w:p w14:paraId="1EBD5C72" w14:textId="2835AF72" w:rsidR="00BA1169" w:rsidRDefault="00BA1169" w:rsidP="00BA1169">
      <w:pPr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779B9F9" wp14:editId="059BE045">
            <wp:extent cx="4621577" cy="1958340"/>
            <wp:effectExtent l="0" t="0" r="7620" b="381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60761" cy="1974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87DD5" w14:textId="77777777" w:rsidR="00BA1169" w:rsidRPr="00BA1169" w:rsidRDefault="00BA1169" w:rsidP="00BA1169">
      <w:pPr>
        <w:rPr>
          <w:sz w:val="24"/>
          <w:szCs w:val="24"/>
        </w:rPr>
      </w:pPr>
    </w:p>
    <w:p w14:paraId="566E9FA7" w14:textId="34C174A4" w:rsidR="00BA1169" w:rsidRDefault="00BA1169" w:rsidP="0081747A">
      <w:pPr>
        <w:pStyle w:val="Prrafodelista"/>
        <w:numPr>
          <w:ilvl w:val="1"/>
          <w:numId w:val="21"/>
        </w:numPr>
        <w:rPr>
          <w:sz w:val="24"/>
          <w:szCs w:val="24"/>
        </w:rPr>
      </w:pPr>
      <w:r>
        <w:rPr>
          <w:sz w:val="24"/>
          <w:szCs w:val="24"/>
        </w:rPr>
        <w:t xml:space="preserve">Para correr el programa (asumiendo que ya se tiene descargado el simulador </w:t>
      </w:r>
      <w:proofErr w:type="spellStart"/>
      <w:r>
        <w:rPr>
          <w:sz w:val="24"/>
          <w:szCs w:val="24"/>
        </w:rPr>
        <w:t>QtSpim</w:t>
      </w:r>
      <w:proofErr w:type="spellEnd"/>
      <w:r>
        <w:rPr>
          <w:sz w:val="24"/>
          <w:szCs w:val="24"/>
        </w:rPr>
        <w:t>), se debe de cargar el archivo</w:t>
      </w:r>
      <w:r w:rsidR="005C238F">
        <w:rPr>
          <w:sz w:val="24"/>
          <w:szCs w:val="24"/>
        </w:rPr>
        <w:t xml:space="preserve"> (File -&gt; Load File), elegir el programa con extensión </w:t>
      </w:r>
      <w:proofErr w:type="gramStart"/>
      <w:r w:rsidR="005C238F">
        <w:rPr>
          <w:sz w:val="24"/>
          <w:szCs w:val="24"/>
        </w:rPr>
        <w:t>“.s</w:t>
      </w:r>
      <w:proofErr w:type="gramEnd"/>
      <w:r w:rsidR="005C238F">
        <w:rPr>
          <w:sz w:val="24"/>
          <w:szCs w:val="24"/>
        </w:rPr>
        <w:t xml:space="preserve">” </w:t>
      </w:r>
      <w:r>
        <w:rPr>
          <w:sz w:val="24"/>
          <w:szCs w:val="24"/>
        </w:rPr>
        <w:t xml:space="preserve">y correrlo </w:t>
      </w:r>
      <w:r w:rsidR="005C238F">
        <w:rPr>
          <w:sz w:val="24"/>
          <w:szCs w:val="24"/>
        </w:rPr>
        <w:t xml:space="preserve">con el botón de </w:t>
      </w:r>
      <w:proofErr w:type="spellStart"/>
      <w:r w:rsidR="005C238F">
        <w:rPr>
          <w:sz w:val="24"/>
          <w:szCs w:val="24"/>
        </w:rPr>
        <w:t>play</w:t>
      </w:r>
      <w:proofErr w:type="spellEnd"/>
      <w:r w:rsidR="005C238F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desde el </w:t>
      </w:r>
      <w:r w:rsidR="005C238F">
        <w:rPr>
          <w:sz w:val="24"/>
          <w:szCs w:val="24"/>
        </w:rPr>
        <w:t xml:space="preserve">GUI del </w:t>
      </w:r>
      <w:r>
        <w:rPr>
          <w:sz w:val="24"/>
          <w:szCs w:val="24"/>
        </w:rPr>
        <w:t>programa</w:t>
      </w:r>
      <w:r w:rsidR="005C238F">
        <w:rPr>
          <w:sz w:val="24"/>
          <w:szCs w:val="24"/>
        </w:rPr>
        <w:t>.</w:t>
      </w:r>
    </w:p>
    <w:p w14:paraId="7A1663D1" w14:textId="1F1EB149" w:rsidR="005C238F" w:rsidRDefault="005C238F" w:rsidP="005C238F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4866A25B" wp14:editId="2ECBB820">
            <wp:extent cx="5706558" cy="3040380"/>
            <wp:effectExtent l="0" t="0" r="8890" b="762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50101" t="-1" r="204" b="5873"/>
                    <a:stretch/>
                  </pic:blipFill>
                  <pic:spPr bwMode="auto">
                    <a:xfrm>
                      <a:off x="0" y="0"/>
                      <a:ext cx="5718753" cy="30468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840260" w14:textId="57794115" w:rsidR="005C238F" w:rsidRDefault="005C238F" w:rsidP="005C238F">
      <w:pPr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7333C59" wp14:editId="56A396C0">
            <wp:extent cx="5120310" cy="3484880"/>
            <wp:effectExtent l="0" t="0" r="4445" b="127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49957" r="14731" b="14562"/>
                    <a:stretch/>
                  </pic:blipFill>
                  <pic:spPr bwMode="auto">
                    <a:xfrm>
                      <a:off x="0" y="0"/>
                      <a:ext cx="5129342" cy="34910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C29460" w14:textId="77777777" w:rsidR="005C238F" w:rsidRDefault="005C238F" w:rsidP="005C238F">
      <w:pPr>
        <w:jc w:val="center"/>
        <w:rPr>
          <w:sz w:val="24"/>
          <w:szCs w:val="24"/>
        </w:rPr>
      </w:pPr>
    </w:p>
    <w:p w14:paraId="3AFA4305" w14:textId="72D8DCB2" w:rsidR="005C238F" w:rsidRDefault="005C238F" w:rsidP="005C238F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1A906678" wp14:editId="30B7D63F">
            <wp:extent cx="1314450" cy="64770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31445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7931A" w14:textId="77777777" w:rsidR="005C238F" w:rsidRPr="005C238F" w:rsidRDefault="005C238F" w:rsidP="005C238F">
      <w:pPr>
        <w:rPr>
          <w:sz w:val="24"/>
          <w:szCs w:val="24"/>
        </w:rPr>
      </w:pPr>
    </w:p>
    <w:p w14:paraId="6150C66B" w14:textId="76F90815" w:rsidR="005C238F" w:rsidRDefault="005C238F" w:rsidP="005C238F">
      <w:pPr>
        <w:pStyle w:val="Ttulo1"/>
        <w:rPr>
          <w:rStyle w:val="tlid-translation"/>
          <w:rFonts w:ascii="Century Gothic" w:hAnsi="Century Gothic" w:cs="Arabic Typesetting"/>
          <w:sz w:val="40"/>
          <w:szCs w:val="40"/>
        </w:rPr>
      </w:pPr>
      <w:r>
        <w:rPr>
          <w:rStyle w:val="tlid-translation"/>
          <w:rFonts w:ascii="Century Gothic" w:hAnsi="Century Gothic" w:cs="Arabic Typesetting"/>
          <w:sz w:val="40"/>
          <w:szCs w:val="40"/>
        </w:rPr>
        <w:t>Apéndice</w:t>
      </w:r>
    </w:p>
    <w:p w14:paraId="4AB801B1" w14:textId="77777777" w:rsidR="005C238F" w:rsidRPr="005C238F" w:rsidRDefault="005C238F" w:rsidP="005C238F"/>
    <w:p w14:paraId="37FEC51B" w14:textId="1E49B510" w:rsidR="005C238F" w:rsidRDefault="0050684F" w:rsidP="005C238F">
      <w:pPr>
        <w:pStyle w:val="Prrafodelista"/>
        <w:numPr>
          <w:ilvl w:val="0"/>
          <w:numId w:val="21"/>
        </w:numPr>
        <w:rPr>
          <w:sz w:val="24"/>
          <w:szCs w:val="24"/>
        </w:rPr>
      </w:pPr>
      <w:hyperlink r:id="rId18" w:history="1">
        <w:r w:rsidR="005C238F" w:rsidRPr="0050684F">
          <w:rPr>
            <w:rStyle w:val="Hipervnculo"/>
            <w:sz w:val="24"/>
            <w:szCs w:val="24"/>
          </w:rPr>
          <w:t>Expresiones regulares</w:t>
        </w:r>
      </w:hyperlink>
    </w:p>
    <w:p w14:paraId="4065D995" w14:textId="77777777" w:rsidR="005C238F" w:rsidRPr="005C238F" w:rsidRDefault="005C238F" w:rsidP="005C238F">
      <w:pPr>
        <w:pStyle w:val="Prrafodelista"/>
        <w:rPr>
          <w:sz w:val="24"/>
          <w:szCs w:val="24"/>
        </w:rPr>
      </w:pPr>
    </w:p>
    <w:p w14:paraId="3D46ACDD" w14:textId="20D4B4B6" w:rsidR="005C238F" w:rsidRPr="005C238F" w:rsidRDefault="0050684F" w:rsidP="005C238F">
      <w:pPr>
        <w:pStyle w:val="Prrafodelista"/>
        <w:numPr>
          <w:ilvl w:val="0"/>
          <w:numId w:val="21"/>
        </w:numPr>
        <w:rPr>
          <w:sz w:val="24"/>
          <w:szCs w:val="24"/>
        </w:rPr>
      </w:pPr>
      <w:hyperlink r:id="rId19" w:history="1">
        <w:r w:rsidR="005C238F" w:rsidRPr="0050684F">
          <w:rPr>
            <w:rStyle w:val="Hipervnculo"/>
            <w:sz w:val="24"/>
            <w:szCs w:val="24"/>
          </w:rPr>
          <w:t>Gramática EBNF</w:t>
        </w:r>
      </w:hyperlink>
    </w:p>
    <w:p w14:paraId="549D9AC0" w14:textId="77777777" w:rsidR="005C238F" w:rsidRPr="005C238F" w:rsidRDefault="005C238F" w:rsidP="005C238F">
      <w:pPr>
        <w:pStyle w:val="Prrafodelista"/>
        <w:rPr>
          <w:sz w:val="24"/>
          <w:szCs w:val="24"/>
        </w:rPr>
      </w:pPr>
    </w:p>
    <w:p w14:paraId="76348E3E" w14:textId="11D92A46" w:rsidR="005C238F" w:rsidRPr="005C238F" w:rsidRDefault="0050684F" w:rsidP="005C238F">
      <w:pPr>
        <w:pStyle w:val="Prrafodelista"/>
        <w:numPr>
          <w:ilvl w:val="0"/>
          <w:numId w:val="21"/>
        </w:numPr>
        <w:rPr>
          <w:sz w:val="24"/>
          <w:szCs w:val="24"/>
        </w:rPr>
      </w:pPr>
      <w:hyperlink r:id="rId20" w:history="1">
        <w:r w:rsidR="005C238F" w:rsidRPr="0050684F">
          <w:rPr>
            <w:rStyle w:val="Hipervnculo"/>
            <w:sz w:val="24"/>
            <w:szCs w:val="24"/>
          </w:rPr>
          <w:t>Descripción del analizador semántico</w:t>
        </w:r>
      </w:hyperlink>
    </w:p>
    <w:p w14:paraId="4782FF6F" w14:textId="77777777" w:rsidR="0081747A" w:rsidRPr="003442B5" w:rsidRDefault="0081747A" w:rsidP="0081747A"/>
    <w:sectPr w:rsidR="0081747A" w:rsidRPr="003442B5">
      <w:headerReference w:type="even" r:id="rId21"/>
      <w:headerReference w:type="default" r:id="rId22"/>
      <w:headerReference w:type="first" r:id="rId23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8AA94AE" w14:textId="77777777" w:rsidR="00324E80" w:rsidRDefault="00324E80" w:rsidP="00CE6940">
      <w:pPr>
        <w:spacing w:after="0" w:line="240" w:lineRule="auto"/>
      </w:pPr>
      <w:r>
        <w:separator/>
      </w:r>
    </w:p>
  </w:endnote>
  <w:endnote w:type="continuationSeparator" w:id="0">
    <w:p w14:paraId="39FA613B" w14:textId="77777777" w:rsidR="00324E80" w:rsidRDefault="00324E80" w:rsidP="00CE694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badi">
    <w:altName w:val="Abadi"/>
    <w:charset w:val="00"/>
    <w:family w:val="swiss"/>
    <w:pitch w:val="variable"/>
    <w:sig w:usb0="80000003" w:usb1="00000000" w:usb2="00000000" w:usb3="00000000" w:csb0="00000001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rabic Typesetting">
    <w:charset w:val="B2"/>
    <w:family w:val="script"/>
    <w:pitch w:val="variable"/>
    <w:sig w:usb0="80002007" w:usb1="80000000" w:usb2="00000008" w:usb3="00000000" w:csb0="000000D3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535D233" w14:textId="77777777" w:rsidR="00324E80" w:rsidRDefault="00324E80" w:rsidP="00CE6940">
      <w:pPr>
        <w:spacing w:after="0" w:line="240" w:lineRule="auto"/>
      </w:pPr>
      <w:r>
        <w:separator/>
      </w:r>
    </w:p>
  </w:footnote>
  <w:footnote w:type="continuationSeparator" w:id="0">
    <w:p w14:paraId="402A51B0" w14:textId="77777777" w:rsidR="00324E80" w:rsidRDefault="00324E80" w:rsidP="00CE694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6FB626B" w14:textId="7AFBFA29" w:rsidR="00CE6940" w:rsidRDefault="00CE6940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B938A55" w14:textId="2FB8F00E" w:rsidR="00CE6940" w:rsidRDefault="00CE6940">
    <w:pPr>
      <w:pStyle w:val="Encabezad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ECE4740" w14:textId="7CFFC380" w:rsidR="00CE6940" w:rsidRDefault="00CE6940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9710EF"/>
    <w:multiLevelType w:val="hybridMultilevel"/>
    <w:tmpl w:val="ACA4B2C0"/>
    <w:lvl w:ilvl="0" w:tplc="CA92FBD6">
      <w:start w:val="1"/>
      <w:numFmt w:val="decimal"/>
      <w:lvlText w:val="%1."/>
      <w:lvlJc w:val="left"/>
      <w:pPr>
        <w:ind w:left="3192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AB7EF5"/>
    <w:multiLevelType w:val="hybridMultilevel"/>
    <w:tmpl w:val="9FA87AB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E67D18"/>
    <w:multiLevelType w:val="hybridMultilevel"/>
    <w:tmpl w:val="A9A827F4"/>
    <w:lvl w:ilvl="0" w:tplc="08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E8759C"/>
    <w:multiLevelType w:val="hybridMultilevel"/>
    <w:tmpl w:val="7A4AF80E"/>
    <w:lvl w:ilvl="0" w:tplc="080A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4" w15:restartNumberingAfterBreak="0">
    <w:nsid w:val="136702B6"/>
    <w:multiLevelType w:val="hybridMultilevel"/>
    <w:tmpl w:val="5AD0401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6D759F7"/>
    <w:multiLevelType w:val="hybridMultilevel"/>
    <w:tmpl w:val="F61C18B0"/>
    <w:lvl w:ilvl="0" w:tplc="CA92FBD6">
      <w:start w:val="1"/>
      <w:numFmt w:val="decimal"/>
      <w:lvlText w:val="%1."/>
      <w:lvlJc w:val="left"/>
      <w:pPr>
        <w:ind w:left="3192" w:hanging="360"/>
      </w:pPr>
      <w:rPr>
        <w:rFonts w:hint="default"/>
      </w:rPr>
    </w:lvl>
    <w:lvl w:ilvl="1" w:tplc="080A0019">
      <w:start w:val="1"/>
      <w:numFmt w:val="lowerLetter"/>
      <w:lvlText w:val="%2."/>
      <w:lvlJc w:val="left"/>
      <w:pPr>
        <w:ind w:left="3912" w:hanging="360"/>
      </w:pPr>
    </w:lvl>
    <w:lvl w:ilvl="2" w:tplc="080A001B" w:tentative="1">
      <w:start w:val="1"/>
      <w:numFmt w:val="lowerRoman"/>
      <w:lvlText w:val="%3."/>
      <w:lvlJc w:val="right"/>
      <w:pPr>
        <w:ind w:left="4632" w:hanging="180"/>
      </w:pPr>
    </w:lvl>
    <w:lvl w:ilvl="3" w:tplc="080A000F" w:tentative="1">
      <w:start w:val="1"/>
      <w:numFmt w:val="decimal"/>
      <w:lvlText w:val="%4."/>
      <w:lvlJc w:val="left"/>
      <w:pPr>
        <w:ind w:left="5352" w:hanging="360"/>
      </w:pPr>
    </w:lvl>
    <w:lvl w:ilvl="4" w:tplc="080A0019" w:tentative="1">
      <w:start w:val="1"/>
      <w:numFmt w:val="lowerLetter"/>
      <w:lvlText w:val="%5."/>
      <w:lvlJc w:val="left"/>
      <w:pPr>
        <w:ind w:left="6072" w:hanging="360"/>
      </w:pPr>
    </w:lvl>
    <w:lvl w:ilvl="5" w:tplc="080A001B" w:tentative="1">
      <w:start w:val="1"/>
      <w:numFmt w:val="lowerRoman"/>
      <w:lvlText w:val="%6."/>
      <w:lvlJc w:val="right"/>
      <w:pPr>
        <w:ind w:left="6792" w:hanging="180"/>
      </w:pPr>
    </w:lvl>
    <w:lvl w:ilvl="6" w:tplc="080A000F" w:tentative="1">
      <w:start w:val="1"/>
      <w:numFmt w:val="decimal"/>
      <w:lvlText w:val="%7."/>
      <w:lvlJc w:val="left"/>
      <w:pPr>
        <w:ind w:left="7512" w:hanging="360"/>
      </w:pPr>
    </w:lvl>
    <w:lvl w:ilvl="7" w:tplc="080A0019" w:tentative="1">
      <w:start w:val="1"/>
      <w:numFmt w:val="lowerLetter"/>
      <w:lvlText w:val="%8."/>
      <w:lvlJc w:val="left"/>
      <w:pPr>
        <w:ind w:left="8232" w:hanging="360"/>
      </w:pPr>
    </w:lvl>
    <w:lvl w:ilvl="8" w:tplc="080A001B" w:tentative="1">
      <w:start w:val="1"/>
      <w:numFmt w:val="lowerRoman"/>
      <w:lvlText w:val="%9."/>
      <w:lvlJc w:val="right"/>
      <w:pPr>
        <w:ind w:left="8952" w:hanging="180"/>
      </w:pPr>
    </w:lvl>
  </w:abstractNum>
  <w:abstractNum w:abstractNumId="6" w15:restartNumberingAfterBreak="0">
    <w:nsid w:val="1B7A3B74"/>
    <w:multiLevelType w:val="multilevel"/>
    <w:tmpl w:val="FC74B3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30822D6"/>
    <w:multiLevelType w:val="multilevel"/>
    <w:tmpl w:val="3BFA5A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7A939E9"/>
    <w:multiLevelType w:val="hybridMultilevel"/>
    <w:tmpl w:val="A49CA1F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7296125"/>
    <w:multiLevelType w:val="hybridMultilevel"/>
    <w:tmpl w:val="1C0C3D2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9D6107E"/>
    <w:multiLevelType w:val="hybridMultilevel"/>
    <w:tmpl w:val="87B6F2E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9D53B19"/>
    <w:multiLevelType w:val="hybridMultilevel"/>
    <w:tmpl w:val="B72A761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B2173B4"/>
    <w:multiLevelType w:val="hybridMultilevel"/>
    <w:tmpl w:val="BDAAC95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4F86F6B"/>
    <w:multiLevelType w:val="hybridMultilevel"/>
    <w:tmpl w:val="535A289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C462DB9"/>
    <w:multiLevelType w:val="hybridMultilevel"/>
    <w:tmpl w:val="A140A768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1041009"/>
    <w:multiLevelType w:val="hybridMultilevel"/>
    <w:tmpl w:val="97CE238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5C8721F"/>
    <w:multiLevelType w:val="hybridMultilevel"/>
    <w:tmpl w:val="BFFCAB5E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8750DBB"/>
    <w:multiLevelType w:val="hybridMultilevel"/>
    <w:tmpl w:val="22BE332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DEF276F"/>
    <w:multiLevelType w:val="hybridMultilevel"/>
    <w:tmpl w:val="ED7EA462"/>
    <w:lvl w:ilvl="0" w:tplc="080A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710E79D6"/>
    <w:multiLevelType w:val="hybridMultilevel"/>
    <w:tmpl w:val="AA0AD69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19E1ABB"/>
    <w:multiLevelType w:val="hybridMultilevel"/>
    <w:tmpl w:val="498E40CC"/>
    <w:lvl w:ilvl="0" w:tplc="080A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1" w15:restartNumberingAfterBreak="0">
    <w:nsid w:val="7EF14313"/>
    <w:multiLevelType w:val="hybridMultilevel"/>
    <w:tmpl w:val="DD7EACC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5"/>
  </w:num>
  <w:num w:numId="3">
    <w:abstractNumId w:val="9"/>
  </w:num>
  <w:num w:numId="4">
    <w:abstractNumId w:val="12"/>
  </w:num>
  <w:num w:numId="5">
    <w:abstractNumId w:val="15"/>
  </w:num>
  <w:num w:numId="6">
    <w:abstractNumId w:val="0"/>
  </w:num>
  <w:num w:numId="7">
    <w:abstractNumId w:val="2"/>
  </w:num>
  <w:num w:numId="8">
    <w:abstractNumId w:val="3"/>
  </w:num>
  <w:num w:numId="9">
    <w:abstractNumId w:val="17"/>
  </w:num>
  <w:num w:numId="10">
    <w:abstractNumId w:val="1"/>
  </w:num>
  <w:num w:numId="11">
    <w:abstractNumId w:val="20"/>
  </w:num>
  <w:num w:numId="12">
    <w:abstractNumId w:val="19"/>
  </w:num>
  <w:num w:numId="13">
    <w:abstractNumId w:val="13"/>
  </w:num>
  <w:num w:numId="14">
    <w:abstractNumId w:val="7"/>
  </w:num>
  <w:num w:numId="15">
    <w:abstractNumId w:val="14"/>
  </w:num>
  <w:num w:numId="16">
    <w:abstractNumId w:val="6"/>
  </w:num>
  <w:num w:numId="17">
    <w:abstractNumId w:val="16"/>
  </w:num>
  <w:num w:numId="18">
    <w:abstractNumId w:val="21"/>
  </w:num>
  <w:num w:numId="19">
    <w:abstractNumId w:val="11"/>
  </w:num>
  <w:num w:numId="20">
    <w:abstractNumId w:val="18"/>
  </w:num>
  <w:num w:numId="21">
    <w:abstractNumId w:val="10"/>
  </w:num>
  <w:num w:numId="2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activeWritingStyle w:appName="MSWord" w:lang="es-MX" w:vendorID="64" w:dllVersion="6" w:nlCheck="1" w:checkStyle="0"/>
  <w:activeWritingStyle w:appName="MSWord" w:lang="es-MX" w:vendorID="64" w:dllVersion="0" w:nlCheck="1" w:checkStyle="0"/>
  <w:activeWritingStyle w:appName="MSWord" w:lang="en-U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E6940"/>
    <w:rsid w:val="00022DE8"/>
    <w:rsid w:val="00057516"/>
    <w:rsid w:val="00083B77"/>
    <w:rsid w:val="000A276F"/>
    <w:rsid w:val="000C38DB"/>
    <w:rsid w:val="000E4C66"/>
    <w:rsid w:val="000F1B44"/>
    <w:rsid w:val="00106497"/>
    <w:rsid w:val="001A14C7"/>
    <w:rsid w:val="001B45E5"/>
    <w:rsid w:val="001C221A"/>
    <w:rsid w:val="001D6F05"/>
    <w:rsid w:val="001F59B8"/>
    <w:rsid w:val="002067A6"/>
    <w:rsid w:val="0021006C"/>
    <w:rsid w:val="00216C39"/>
    <w:rsid w:val="002260AE"/>
    <w:rsid w:val="00250E47"/>
    <w:rsid w:val="002A4243"/>
    <w:rsid w:val="002B44F3"/>
    <w:rsid w:val="00310058"/>
    <w:rsid w:val="00324E80"/>
    <w:rsid w:val="003442B5"/>
    <w:rsid w:val="00345930"/>
    <w:rsid w:val="00394074"/>
    <w:rsid w:val="003F7EEE"/>
    <w:rsid w:val="00462BEC"/>
    <w:rsid w:val="00493062"/>
    <w:rsid w:val="004A7E1B"/>
    <w:rsid w:val="004D12AE"/>
    <w:rsid w:val="004E44AB"/>
    <w:rsid w:val="004F4208"/>
    <w:rsid w:val="0050684F"/>
    <w:rsid w:val="005267B0"/>
    <w:rsid w:val="005710EA"/>
    <w:rsid w:val="005C238F"/>
    <w:rsid w:val="0061066E"/>
    <w:rsid w:val="00635BE1"/>
    <w:rsid w:val="006571C6"/>
    <w:rsid w:val="006A15E4"/>
    <w:rsid w:val="006B50F8"/>
    <w:rsid w:val="006C0ACD"/>
    <w:rsid w:val="00746AE0"/>
    <w:rsid w:val="00774C1D"/>
    <w:rsid w:val="00786EF2"/>
    <w:rsid w:val="00797500"/>
    <w:rsid w:val="007A5614"/>
    <w:rsid w:val="007A7D77"/>
    <w:rsid w:val="007B2E66"/>
    <w:rsid w:val="007D1920"/>
    <w:rsid w:val="00801AE9"/>
    <w:rsid w:val="00810F93"/>
    <w:rsid w:val="0081747A"/>
    <w:rsid w:val="00817CC7"/>
    <w:rsid w:val="00826A00"/>
    <w:rsid w:val="00876354"/>
    <w:rsid w:val="008B34FC"/>
    <w:rsid w:val="008D33F9"/>
    <w:rsid w:val="00964901"/>
    <w:rsid w:val="009E35D4"/>
    <w:rsid w:val="00A07F4A"/>
    <w:rsid w:val="00A17134"/>
    <w:rsid w:val="00A26BBC"/>
    <w:rsid w:val="00A647F0"/>
    <w:rsid w:val="00A76C1C"/>
    <w:rsid w:val="00AE6ABF"/>
    <w:rsid w:val="00AF20DD"/>
    <w:rsid w:val="00B8241C"/>
    <w:rsid w:val="00B9177A"/>
    <w:rsid w:val="00BA1169"/>
    <w:rsid w:val="00C42B28"/>
    <w:rsid w:val="00C53B3B"/>
    <w:rsid w:val="00C665E4"/>
    <w:rsid w:val="00C76E49"/>
    <w:rsid w:val="00C8691F"/>
    <w:rsid w:val="00CA0F17"/>
    <w:rsid w:val="00CA6B7C"/>
    <w:rsid w:val="00CD2020"/>
    <w:rsid w:val="00CE6940"/>
    <w:rsid w:val="00D00352"/>
    <w:rsid w:val="00D03AE0"/>
    <w:rsid w:val="00D25C68"/>
    <w:rsid w:val="00D80D4A"/>
    <w:rsid w:val="00DD2335"/>
    <w:rsid w:val="00DD6AF8"/>
    <w:rsid w:val="00E05CEA"/>
    <w:rsid w:val="00E06F64"/>
    <w:rsid w:val="00E91757"/>
    <w:rsid w:val="00ED6E14"/>
    <w:rsid w:val="00F71639"/>
    <w:rsid w:val="00FF24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CF59ACA"/>
  <w15:chartTrackingRefBased/>
  <w15:docId w15:val="{1108D89B-0B28-40DB-BD36-C17186A2F5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E6940"/>
    <w:pPr>
      <w:spacing w:after="120" w:line="264" w:lineRule="auto"/>
    </w:pPr>
    <w:rPr>
      <w:rFonts w:eastAsiaTheme="minorEastAsia"/>
      <w:sz w:val="20"/>
      <w:szCs w:val="20"/>
    </w:rPr>
  </w:style>
  <w:style w:type="paragraph" w:styleId="Ttulo1">
    <w:name w:val="heading 1"/>
    <w:basedOn w:val="Normal"/>
    <w:next w:val="Normal"/>
    <w:link w:val="Ttulo1Car"/>
    <w:uiPriority w:val="9"/>
    <w:qFormat/>
    <w:rsid w:val="005267B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76E8B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67B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76E8B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CE6940"/>
    <w:pPr>
      <w:spacing w:after="0" w:line="240" w:lineRule="auto"/>
      <w:contextualSpacing/>
    </w:pPr>
    <w:rPr>
      <w:rFonts w:asciiTheme="majorHAnsi" w:eastAsiaTheme="majorEastAsia" w:hAnsiTheme="majorHAnsi" w:cstheme="majorBidi"/>
      <w:color w:val="3494BA" w:themeColor="accent1"/>
      <w:spacing w:val="-10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CE6940"/>
    <w:rPr>
      <w:rFonts w:asciiTheme="majorHAnsi" w:eastAsiaTheme="majorEastAsia" w:hAnsiTheme="majorHAnsi" w:cstheme="majorBidi"/>
      <w:color w:val="3494BA" w:themeColor="accent1"/>
      <w:spacing w:val="-10"/>
      <w:sz w:val="56"/>
      <w:szCs w:val="56"/>
    </w:rPr>
  </w:style>
  <w:style w:type="paragraph" w:styleId="Encabezado">
    <w:name w:val="header"/>
    <w:basedOn w:val="Normal"/>
    <w:link w:val="EncabezadoCar"/>
    <w:uiPriority w:val="99"/>
    <w:unhideWhenUsed/>
    <w:rsid w:val="00CE694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E6940"/>
    <w:rPr>
      <w:rFonts w:eastAsiaTheme="minorEastAsia"/>
      <w:sz w:val="20"/>
      <w:szCs w:val="20"/>
    </w:rPr>
  </w:style>
  <w:style w:type="paragraph" w:styleId="Piedepgina">
    <w:name w:val="footer"/>
    <w:basedOn w:val="Normal"/>
    <w:link w:val="PiedepginaCar"/>
    <w:uiPriority w:val="99"/>
    <w:unhideWhenUsed/>
    <w:rsid w:val="00CE694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E6940"/>
    <w:rPr>
      <w:rFonts w:eastAsiaTheme="minorEastAsia"/>
      <w:sz w:val="20"/>
      <w:szCs w:val="20"/>
    </w:rPr>
  </w:style>
  <w:style w:type="paragraph" w:styleId="Prrafodelista">
    <w:name w:val="List Paragraph"/>
    <w:basedOn w:val="Normal"/>
    <w:uiPriority w:val="34"/>
    <w:qFormat/>
    <w:rsid w:val="00635BE1"/>
    <w:pPr>
      <w:ind w:left="720"/>
      <w:contextualSpacing/>
    </w:pPr>
  </w:style>
  <w:style w:type="character" w:customStyle="1" w:styleId="tlid-translation">
    <w:name w:val="tlid-translation"/>
    <w:basedOn w:val="Fuentedeprrafopredeter"/>
    <w:rsid w:val="0061066E"/>
  </w:style>
  <w:style w:type="character" w:styleId="Hipervnculo">
    <w:name w:val="Hyperlink"/>
    <w:basedOn w:val="Fuentedeprrafopredeter"/>
    <w:uiPriority w:val="99"/>
    <w:unhideWhenUsed/>
    <w:rsid w:val="00310058"/>
    <w:rPr>
      <w:color w:val="6B9F25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310058"/>
    <w:rPr>
      <w:color w:val="605E5C"/>
      <w:shd w:val="clear" w:color="auto" w:fill="E1DFDD"/>
    </w:rPr>
  </w:style>
  <w:style w:type="character" w:styleId="Textoennegrita">
    <w:name w:val="Strong"/>
    <w:basedOn w:val="Fuentedeprrafopredeter"/>
    <w:uiPriority w:val="22"/>
    <w:qFormat/>
    <w:rsid w:val="00A17134"/>
    <w:rPr>
      <w:b/>
      <w:bCs/>
    </w:rPr>
  </w:style>
  <w:style w:type="character" w:customStyle="1" w:styleId="highlight">
    <w:name w:val="highlight"/>
    <w:basedOn w:val="Fuentedeprrafopredeter"/>
    <w:rsid w:val="00774C1D"/>
  </w:style>
  <w:style w:type="character" w:customStyle="1" w:styleId="Ttulo1Car">
    <w:name w:val="Título 1 Car"/>
    <w:basedOn w:val="Fuentedeprrafopredeter"/>
    <w:link w:val="Ttulo1"/>
    <w:uiPriority w:val="9"/>
    <w:rsid w:val="005267B0"/>
    <w:rPr>
      <w:rFonts w:asciiTheme="majorHAnsi" w:eastAsiaTheme="majorEastAsia" w:hAnsiTheme="majorHAnsi" w:cstheme="majorBidi"/>
      <w:color w:val="276E8B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5267B0"/>
    <w:rPr>
      <w:rFonts w:asciiTheme="majorHAnsi" w:eastAsiaTheme="majorEastAsia" w:hAnsiTheme="majorHAnsi" w:cstheme="majorBidi"/>
      <w:color w:val="276E8B" w:themeColor="accent1" w:themeShade="BF"/>
      <w:sz w:val="26"/>
      <w:szCs w:val="26"/>
    </w:rPr>
  </w:style>
  <w:style w:type="character" w:styleId="nfasis">
    <w:name w:val="Emphasis"/>
    <w:basedOn w:val="Fuentedeprrafopredeter"/>
    <w:uiPriority w:val="20"/>
    <w:qFormat/>
    <w:rsid w:val="00ED6E14"/>
    <w:rPr>
      <w:i/>
      <w:iCs/>
    </w:rPr>
  </w:style>
  <w:style w:type="character" w:styleId="Mencinsinresolver">
    <w:name w:val="Unresolved Mention"/>
    <w:basedOn w:val="Fuentedeprrafopredeter"/>
    <w:uiPriority w:val="99"/>
    <w:semiHidden/>
    <w:unhideWhenUsed/>
    <w:rsid w:val="0050684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6938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793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0082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893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01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697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256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yperlink" Target="ER.docx" TargetMode="External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yperlink" Target="Analizador%20Sem&#225;ntico.docx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3.xml"/><Relationship Id="rId10" Type="http://schemas.openxmlformats.org/officeDocument/2006/relationships/image" Target="media/image4.png"/><Relationship Id="rId19" Type="http://schemas.openxmlformats.org/officeDocument/2006/relationships/hyperlink" Target="EBNF.docx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Tema de Office">
  <a:themeElements>
    <a:clrScheme name="Verde azulado">
      <a:dk1>
        <a:sysClr val="windowText" lastClr="000000"/>
      </a:dk1>
      <a:lt1>
        <a:sysClr val="window" lastClr="FFFFFF"/>
      </a:lt1>
      <a:dk2>
        <a:srgbClr val="373545"/>
      </a:dk2>
      <a:lt2>
        <a:srgbClr val="CEDBE6"/>
      </a:lt2>
      <a:accent1>
        <a:srgbClr val="3494BA"/>
      </a:accent1>
      <a:accent2>
        <a:srgbClr val="58B6C0"/>
      </a:accent2>
      <a:accent3>
        <a:srgbClr val="75BDA7"/>
      </a:accent3>
      <a:accent4>
        <a:srgbClr val="7A8C8E"/>
      </a:accent4>
      <a:accent5>
        <a:srgbClr val="84ACB6"/>
      </a:accent5>
      <a:accent6>
        <a:srgbClr val="2683C6"/>
      </a:accent6>
      <a:hlink>
        <a:srgbClr val="6B9F25"/>
      </a:hlink>
      <a:folHlink>
        <a:srgbClr val="9F6715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831</TotalTime>
  <Pages>5</Pages>
  <Words>325</Words>
  <Characters>1789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Iván Pedrero Martínez</dc:creator>
  <cp:keywords/>
  <dc:description/>
  <cp:lastModifiedBy>Iván Pedrero Martínez</cp:lastModifiedBy>
  <cp:revision>75</cp:revision>
  <cp:lastPrinted>2019-08-29T13:00:00Z</cp:lastPrinted>
  <dcterms:created xsi:type="dcterms:W3CDTF">2019-08-13T03:28:00Z</dcterms:created>
  <dcterms:modified xsi:type="dcterms:W3CDTF">2020-06-03T18:52:00Z</dcterms:modified>
</cp:coreProperties>
</file>