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Этапы создания БД: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Этап 1: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Заказы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hyperlink r:id="rId5">
        <w:r w:rsidRPr="00000000" w:rsidR="00000000" w:rsidDel="00000000">
          <w:rPr>
            <w:color w:val="999999"/>
            <w:u w:val="single"/>
            <w:rtl w:val="0"/>
          </w:rPr>
          <w:t xml:space="preserve">новый</w:t>
        </w:r>
      </w:hyperlink>
      <w:r w:rsidRPr="00000000" w:rsidR="00000000" w:rsidDel="00000000">
        <w:rPr>
          <w:color w:val="999999"/>
          <w:rtl w:val="0"/>
        </w:rPr>
        <w:t xml:space="preserve"> заказ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hyperlink r:id="rId6">
        <w:r w:rsidRPr="00000000" w:rsidR="00000000" w:rsidDel="00000000">
          <w:rPr>
            <w:color w:val="999999"/>
            <w:u w:val="single"/>
            <w:rtl w:val="0"/>
          </w:rPr>
          <w:t xml:space="preserve">список заказов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hyperlink r:id="rId7">
        <w:r w:rsidRPr="00000000" w:rsidR="00000000" w:rsidDel="00000000">
          <w:rPr>
            <w:color w:val="999999"/>
            <w:u w:val="single"/>
            <w:rtl w:val="0"/>
          </w:rPr>
          <w:t xml:space="preserve">фильтры списков </w:t>
        </w:r>
      </w:hyperlink>
      <w:r w:rsidRPr="00000000" w:rsidR="00000000" w:rsidDel="00000000">
        <w:rPr>
          <w:rtl w:val="0"/>
        </w:rPr>
        <w:t xml:space="preserve">(пр зап)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hyperlink r:id="rId8">
        <w:r w:rsidRPr="00000000" w:rsidR="00000000" w:rsidDel="00000000">
          <w:rPr>
            <w:color w:val="999999"/>
            <w:u w:val="single"/>
            <w:rtl w:val="0"/>
          </w:rPr>
          <w:t xml:space="preserve">характеристики заказов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hyperlink r:id="rId9">
        <w:r w:rsidRPr="00000000" w:rsidR="00000000" w:rsidDel="00000000">
          <w:rPr>
            <w:color w:val="999999"/>
            <w:u w:val="single"/>
            <w:rtl w:val="0"/>
          </w:rPr>
          <w:t xml:space="preserve">карточка1 формирование заказа</w:t>
        </w:r>
      </w:hyperlink>
      <w:r w:rsidRPr="00000000" w:rsidR="00000000" w:rsidDel="00000000">
        <w:rPr>
          <w:rtl w:val="0"/>
        </w:rPr>
        <w:t xml:space="preserve">(пр зап)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hyperlink r:id="rId10">
        <w:r w:rsidRPr="00000000" w:rsidR="00000000" w:rsidDel="00000000">
          <w:rPr>
            <w:color w:val="999999"/>
            <w:u w:val="single"/>
            <w:rtl w:val="0"/>
          </w:rPr>
          <w:t xml:space="preserve">карточка2 организация заказа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hyperlink r:id="rId11">
        <w:r w:rsidRPr="00000000" w:rsidR="00000000" w:rsidDel="00000000">
          <w:rPr>
            <w:color w:val="999999"/>
            <w:u w:val="single"/>
            <w:rtl w:val="0"/>
          </w:rPr>
          <w:t xml:space="preserve">отказы от заказов</w:t>
        </w:r>
      </w:hyperlink>
      <w:r w:rsidRPr="00000000" w:rsidR="00000000" w:rsidDel="00000000">
        <w:rPr>
          <w:rtl w:val="0"/>
        </w:rPr>
        <w:t xml:space="preserve">(пр зап)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hyperlink r:id="rId12">
        <w:r w:rsidRPr="00000000" w:rsidR="00000000" w:rsidDel="00000000">
          <w:rPr>
            <w:b w:val="1"/>
            <w:u w:val="single"/>
            <w:rtl w:val="0"/>
          </w:rPr>
          <w:t xml:space="preserve">Справочники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стандартный справочник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номенклатура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тип работ (навыки)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тип инструмента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список контрагентов (отображение и фильтры)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карточка контрагента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список физ лиц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карточка физ лицо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улицы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метро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территориальный признак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тип адреса (станд справочник)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условия оплаты (станд сравочник)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тип документа (станд справочник)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условия оплаты (станд сравочник)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условия предоплаты (станд сравочник)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условия работы (станд сравочник)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тип контрагентов (станд справочник)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должности пользователей(стандартный справочник)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  <w:u w:val="none"/>
        </w:rPr>
      </w:pPr>
      <w:r w:rsidRPr="00000000" w:rsidR="00000000" w:rsidDel="00000000">
        <w:rPr>
          <w:color w:val="999999"/>
          <w:rtl w:val="0"/>
        </w:rPr>
        <w:t xml:space="preserve">бригада (стандартный справочник)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(ИЛИ ) справончик бригад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  <w:u w:val="none"/>
        </w:rPr>
      </w:pPr>
      <w:r w:rsidRPr="00000000" w:rsidR="00000000" w:rsidDel="00000000">
        <w:rPr>
          <w:color w:val="999999"/>
          <w:rtl w:val="0"/>
        </w:rPr>
        <w:t xml:space="preserve">тип отношений с физ лицом (стандартный справочник)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  <w:u w:val="none"/>
        </w:rPr>
      </w:pPr>
      <w:r w:rsidRPr="00000000" w:rsidR="00000000" w:rsidDel="00000000">
        <w:rPr>
          <w:color w:val="999999"/>
          <w:rtl w:val="0"/>
        </w:rPr>
        <w:t xml:space="preserve">группа типов работ (стандартный справочник)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color w:val="999999"/>
          <w:rtl w:val="0"/>
        </w:rPr>
        <w:t xml:space="preserve">штрафы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  <w:u w:val="none"/>
        </w:rPr>
      </w:pPr>
      <w:r w:rsidRPr="00000000" w:rsidR="00000000" w:rsidDel="00000000">
        <w:rPr>
          <w:color w:val="999999"/>
          <w:rtl w:val="0"/>
        </w:rPr>
        <w:t xml:space="preserve">смены работ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hyperlink r:id="rId13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Счета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список счетов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фильтры списков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карточка 1. Редактирование счета. 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  <w:u w:val="none"/>
        </w:rPr>
      </w:pPr>
      <w:r w:rsidRPr="00000000" w:rsidR="00000000" w:rsidDel="00000000">
        <w:rPr>
          <w:color w:val="999999"/>
          <w:rtl w:val="0"/>
        </w:rPr>
        <w:t xml:space="preserve">Список В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  <w:u w:val="none"/>
        </w:rPr>
      </w:pPr>
      <w:r w:rsidRPr="00000000" w:rsidR="00000000" w:rsidDel="00000000">
        <w:rPr>
          <w:color w:val="999999"/>
          <w:rtl w:val="0"/>
        </w:rPr>
        <w:t xml:space="preserve">Карточка В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  <w:u w:val="none"/>
        </w:rPr>
      </w:pPr>
      <w:r w:rsidRPr="00000000" w:rsidR="00000000" w:rsidDel="00000000">
        <w:rPr>
          <w:color w:val="999999"/>
          <w:rtl w:val="0"/>
        </w:rPr>
        <w:t xml:space="preserve">правила предоплатного счета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hyperlink r:id="rId14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Финансы</w:t>
        </w:r>
      </w:hyperlink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Рассчетные счета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Выплатить деньги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выписки базы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все операции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color w:val="999999"/>
        </w:rPr>
      </w:pPr>
      <w:hyperlink r:id="rId15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Качество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Список качества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Форма качества и правила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hyperlink r:id="rId16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Графики работ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недельный график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дневной график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Статистика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статистика в рамках одного заказа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Анализ долгов (анализ долгов клиентов, долги компании перед рабочими)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Рабочие (текучка, заработок, кол-во часов чистых, кол-во часов оплаты, кол-во заказов, кол-во отказов, кол-во штрафов)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Заказы (террит признак распределение, кол-во отрицательных, рентабельность, геморройность распределение)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Пользователи (долги по счетам, процент заполнения полейкарт 1 и карт 2, кол-во символов заполнения, прибыль, выручка, рентабельность, кол-во карт 1 и карт 2)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Этап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Рабочий стол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структура(вид) рабочего стола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вид по-умолчанию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настройки для пользователей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верхняя фикс панель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левая фикс панель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настройка рабочего стола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ссылки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Настройки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color w:val="999999"/>
          <w:rtl w:val="0"/>
        </w:rPr>
        <w:t xml:space="preserve">Настройка списка заказов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  <w:color w:val="999999"/>
        </w:rPr>
      </w:pPr>
      <w:r w:rsidRPr="00000000" w:rsidR="00000000" w:rsidDel="00000000">
        <w:rPr>
          <w:color w:val="999999"/>
          <w:rtl w:val="0"/>
        </w:rPr>
        <w:t xml:space="preserve">Пользователи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color w:val="999999"/>
        </w:rPr>
      </w:pPr>
      <w:r w:rsidRPr="00000000" w:rsidR="00000000" w:rsidDel="00000000">
        <w:rPr>
          <w:color w:val="999999"/>
          <w:rtl w:val="0"/>
        </w:rPr>
        <w:t xml:space="preserve">Права пользователей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rtl w:val="0"/>
        </w:rPr>
        <w:t xml:space="preserve">настройки клиентов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rtl w:val="0"/>
        </w:rPr>
        <w:t xml:space="preserve">статусы клиентов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rtl w:val="0"/>
        </w:rPr>
        <w:t xml:space="preserve">статусы заказов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rtl w:val="0"/>
        </w:rPr>
        <w:t xml:space="preserve">статусы счетов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rtl w:val="0"/>
        </w:rPr>
        <w:t xml:space="preserve">статусы физ лиц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s://docs.google.com/document/d/11KeIxiPCJ6rtZktHUGgoBjAbqz7NvYG46lBcCnaY6aI/edit" Type="http://schemas.openxmlformats.org/officeDocument/2006/relationships/hyperlink" TargetMode="External" Id="rId16"/><Relationship Target="https://docs.google.com/document/d/1jQ1EmukqAbn2JXHpvtPlmHVp5wGsG-WdF9TdkEtISr8/edit" Type="http://schemas.openxmlformats.org/officeDocument/2006/relationships/hyperlink" TargetMode="External" Id="rId15"/><Relationship Target="https://docs.google.com/document/d/1uSEBA7fcgEhNB0RcrgmSN1rmHz0dv9CzirhXV5HDnhQ/edit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s://docs.google.com/document/d/18XeHiEUBeB_D1c7ilwQd887sgYWz4dF_MKL9stMQ29M/edit" Type="http://schemas.openxmlformats.org/officeDocument/2006/relationships/hyperlink" TargetMode="External" Id="rId12"/><Relationship Target="settings.xml" Type="http://schemas.openxmlformats.org/officeDocument/2006/relationships/settings" Id="rId1"/><Relationship Target="https://docs.google.com/document/d/1ZpV8T9h7haxS6J0kVM4UWiitlOFrzKtsy5e5dAIiNm8/edit" Type="http://schemas.openxmlformats.org/officeDocument/2006/relationships/hyperlink" TargetMode="External" Id="rId13"/><Relationship Target="styles.xml" Type="http://schemas.openxmlformats.org/officeDocument/2006/relationships/styles" Id="rId4"/><Relationship Target="https://docs.google.com/document/d/1p0qTCCCZJ0aTx2ANLNS77fIf4bP_Ipti9niFcvY_sj8/edit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docs.google.com/document/d/1DXh7bImhKjMEvapCghLw17bRPCgY2AUFfEI70epuGy0/edit" Type="http://schemas.openxmlformats.org/officeDocument/2006/relationships/hyperlink" TargetMode="External" Id="rId11"/><Relationship Target="https://docs.google.com/document/d/1TnI9oYfIYo_HDxZ1t_-jy-GZYdxnAaivm1Xo7kLALlc/edit" Type="http://schemas.openxmlformats.org/officeDocument/2006/relationships/hyperlink" TargetMode="External" Id="rId9"/><Relationship Target="https://docs.google.com/document/d/1DXh7bImhKjMEvapCghLw17bRPCgY2AUFfEI70epuGy0/edit" Type="http://schemas.openxmlformats.org/officeDocument/2006/relationships/hyperlink" TargetMode="External" Id="rId6"/><Relationship Target="https://docs.google.com/document/d/1DXh7bImhKjMEvapCghLw17bRPCgY2AUFfEI70epuGy0/edit" Type="http://schemas.openxmlformats.org/officeDocument/2006/relationships/hyperlink" TargetMode="External" Id="rId5"/><Relationship Target="https://docs.google.com/document/d/1_xah1-dIz-s7KRi74tMyVtenvk-I5BjN4qM8JLkZztk/edit" Type="http://schemas.openxmlformats.org/officeDocument/2006/relationships/hyperlink" TargetMode="External" Id="rId8"/><Relationship Target="https://docs.google.com/document/d/1DXh7bImhKjMEvapCghLw17bRPCgY2AUFfEI70epuGy0/edit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этапы ТЗ.docx</dc:title>
</cp:coreProperties>
</file>