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4B05" w14:textId="332E811C" w:rsidR="00EF767D" w:rsidRPr="00EF767D" w:rsidRDefault="00EF767D" w:rsidP="00EF7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767D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  <w:lang w:val="en-US"/>
        </w:rPr>
        <w:t>Equipo:</w:t>
      </w:r>
    </w:p>
    <w:p w14:paraId="2A97BCDC" w14:textId="0ABB00C5" w:rsidR="00EF767D" w:rsidRPr="00EF767D" w:rsidRDefault="00EF767D" w:rsidP="00EF7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767D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  <w:lang w:val="en-US"/>
        </w:rPr>
        <w:t>Adrián Valentín Benavides Ibarra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  <w:lang w:val="en-US"/>
        </w:rPr>
        <w:t>, 18401087</w:t>
      </w:r>
    </w:p>
    <w:p w14:paraId="1BA80010" w14:textId="65A15992" w:rsidR="00EF767D" w:rsidRDefault="00EF767D" w:rsidP="00EF767D">
      <w:pPr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  <w:lang w:val="en-US"/>
        </w:rPr>
      </w:pPr>
      <w:r w:rsidRPr="00EF767D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  <w:lang w:val="en-US"/>
        </w:rPr>
        <w:t>Ana Bertha Castillo Leal, 18401099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  <w:lang w:val="en-US"/>
        </w:rPr>
        <w:br/>
      </w:r>
      <w:r w:rsidRPr="00EF767D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  <w:lang w:val="en-US"/>
        </w:rPr>
        <w:t>Edgar Gerardo Rojas Medina, 18401193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  <w:lang w:val="en-US"/>
        </w:rPr>
        <w:br/>
      </w:r>
      <w:r w:rsidR="009B140E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  <w:lang w:val="en-US"/>
        </w:rPr>
        <w:t>José Iván Prida Márquez</w:t>
      </w:r>
    </w:p>
    <w:p w14:paraId="4C40614A" w14:textId="43194D7F" w:rsidR="00EF767D" w:rsidRPr="00EF767D" w:rsidRDefault="00EF767D" w:rsidP="00EF767D">
      <w:pPr>
        <w:rPr>
          <w:b/>
          <w:bCs/>
        </w:rPr>
      </w:pPr>
      <w:r>
        <w:rPr>
          <w:b/>
          <w:bCs/>
        </w:rPr>
        <w:t>O</w:t>
      </w:r>
      <w:r w:rsidRPr="00EF767D">
        <w:rPr>
          <w:b/>
          <w:bCs/>
        </w:rPr>
        <w:t>bjetivos específicos:</w:t>
      </w:r>
    </w:p>
    <w:p w14:paraId="5CE1422D" w14:textId="77777777" w:rsidR="00EF767D" w:rsidRDefault="00EF767D" w:rsidP="00EF767D">
      <w:pPr>
        <w:pStyle w:val="ListParagraph"/>
        <w:numPr>
          <w:ilvl w:val="0"/>
          <w:numId w:val="1"/>
        </w:numPr>
      </w:pPr>
      <w:r>
        <w:t>Mejorar la habitabilidad y situación económica de las personas que trabajan y viven en el destino turístico, y de la población local.</w:t>
      </w:r>
    </w:p>
    <w:p w14:paraId="48B4A093" w14:textId="77777777" w:rsidR="00EF767D" w:rsidRDefault="00EF767D" w:rsidP="00EF767D">
      <w:pPr>
        <w:pStyle w:val="ListParagraph"/>
        <w:numPr>
          <w:ilvl w:val="0"/>
          <w:numId w:val="1"/>
        </w:numPr>
      </w:pPr>
      <w:r>
        <w:t>Ofrecer la mayor calidad en experiencia para el turista</w:t>
      </w:r>
    </w:p>
    <w:p w14:paraId="5480F447" w14:textId="77777777" w:rsidR="00EF767D" w:rsidRDefault="00EF767D" w:rsidP="00EF767D">
      <w:pPr>
        <w:pStyle w:val="ListParagraph"/>
        <w:numPr>
          <w:ilvl w:val="0"/>
          <w:numId w:val="1"/>
        </w:numPr>
      </w:pPr>
      <w:r>
        <w:t>Mantener la calidad del medioambiente del que dependen tanto la población local que trabaja y vive en el destino turístico, como turistas</w:t>
      </w:r>
    </w:p>
    <w:p w14:paraId="75DCEDCC" w14:textId="292C244B" w:rsidR="008665C5" w:rsidRDefault="00EF767D" w:rsidP="00EF767D">
      <w:pPr>
        <w:pStyle w:val="ListParagraph"/>
        <w:numPr>
          <w:ilvl w:val="0"/>
          <w:numId w:val="1"/>
        </w:numPr>
      </w:pPr>
      <w:r>
        <w:t>Obtener mayores niveles de rentabilidad económica de la actividad turística para los residentes locales</w:t>
      </w:r>
    </w:p>
    <w:p w14:paraId="1D791522" w14:textId="0B583024" w:rsidR="00EF767D" w:rsidRDefault="00EF767D" w:rsidP="00EF767D"/>
    <w:p w14:paraId="4486F95B" w14:textId="77777777" w:rsidR="00EF767D" w:rsidRDefault="00EF767D"/>
    <w:sectPr w:rsidR="00EF76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946B1" w14:textId="77777777" w:rsidR="00EF0EBF" w:rsidRDefault="00EF0EBF" w:rsidP="00EF767D">
      <w:pPr>
        <w:spacing w:after="0" w:line="240" w:lineRule="auto"/>
      </w:pPr>
      <w:r>
        <w:separator/>
      </w:r>
    </w:p>
  </w:endnote>
  <w:endnote w:type="continuationSeparator" w:id="0">
    <w:p w14:paraId="6E087AA4" w14:textId="77777777" w:rsidR="00EF0EBF" w:rsidRDefault="00EF0EBF" w:rsidP="00EF7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EFE0F" w14:textId="77777777" w:rsidR="00EF0EBF" w:rsidRDefault="00EF0EBF" w:rsidP="00EF767D">
      <w:pPr>
        <w:spacing w:after="0" w:line="240" w:lineRule="auto"/>
      </w:pPr>
      <w:r>
        <w:separator/>
      </w:r>
    </w:p>
  </w:footnote>
  <w:footnote w:type="continuationSeparator" w:id="0">
    <w:p w14:paraId="22A6F593" w14:textId="77777777" w:rsidR="00EF0EBF" w:rsidRDefault="00EF0EBF" w:rsidP="00EF7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58F1E" w14:textId="5F481AA3" w:rsidR="00EF767D" w:rsidRPr="00EF767D" w:rsidRDefault="00EF767D" w:rsidP="00EF767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Calibri" w:eastAsia="Times New Roman" w:hAnsi="Calibri" w:cs="Calibri"/>
        <w:i/>
        <w:iCs/>
        <w:noProof/>
        <w:color w:val="000000"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32D73F" wp14:editId="6CD468A1">
              <wp:simplePos x="0" y="0"/>
              <wp:positionH relativeFrom="page">
                <wp:posOffset>6518695</wp:posOffset>
              </wp:positionH>
              <wp:positionV relativeFrom="paragraph">
                <wp:posOffset>-416896</wp:posOffset>
              </wp:positionV>
              <wp:extent cx="1147313" cy="862641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7313" cy="86264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AEADB69" w14:textId="45FEE441" w:rsidR="00EF767D" w:rsidRDefault="00EF767D" w:rsidP="00EF767D">
                          <w:r w:rsidRPr="00EF767D">
                            <w:rPr>
                              <w:rFonts w:ascii="Calibri" w:eastAsia="Times New Roman" w:hAnsi="Calibri" w:cs="Calibri"/>
                              <w:i/>
                              <w:iCs/>
                              <w:noProof/>
                              <w:color w:val="000000"/>
                              <w:sz w:val="26"/>
                              <w:szCs w:val="26"/>
                              <w:bdr w:val="none" w:sz="0" w:space="0" w:color="auto" w:frame="1"/>
                              <w:lang w:val="en-US"/>
                            </w:rPr>
                            <w:drawing>
                              <wp:inline distT="0" distB="0" distL="0" distR="0" wp14:anchorId="5E876DD9" wp14:editId="0C8E0EAD">
                                <wp:extent cx="621030" cy="621030"/>
                                <wp:effectExtent l="0" t="0" r="7620" b="7620"/>
                                <wp:docPr id="3" name="Picture 3" descr="Escudo del Instituto Tecnológico de Tepic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 descr="Escudo del Instituto Tecnológico de Tepic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21030" cy="6210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32D73F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513.3pt;margin-top:-32.85pt;width:90.35pt;height:67.9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" fillcolor="white [3201]" stroked="f" strokeweight=".5pt">
              <v:textbox>
                <w:txbxContent>
                  <w:p w14:paraId="5AEADB69" w14:textId="45FEE441" w:rsidR="00EF767D" w:rsidRDefault="00EF767D" w:rsidP="00EF767D">
                    <w:r w:rsidRPr="00EF767D">
                      <w:rPr>
                        <w:rFonts w:ascii="Calibri" w:eastAsia="Times New Roman" w:hAnsi="Calibri" w:cs="Calibri"/>
                        <w:i/>
                        <w:iCs/>
                        <w:noProof/>
                        <w:color w:val="000000"/>
                        <w:sz w:val="26"/>
                        <w:szCs w:val="26"/>
                        <w:bdr w:val="none" w:sz="0" w:space="0" w:color="auto" w:frame="1"/>
                        <w:lang w:val="en-US"/>
                      </w:rPr>
                      <w:drawing>
                        <wp:inline distT="0" distB="0" distL="0" distR="0" wp14:anchorId="5E876DD9" wp14:editId="0C8E0EAD">
                          <wp:extent cx="621030" cy="621030"/>
                          <wp:effectExtent l="0" t="0" r="7620" b="7620"/>
                          <wp:docPr id="3" name="Picture 3" descr="Escudo del Instituto Tecnológico de Tepic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 descr="Escudo del Instituto Tecnológico de Tepic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21030" cy="6210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Calibri" w:eastAsia="Times New Roman" w:hAnsi="Calibri" w:cs="Calibri"/>
        <w:i/>
        <w:iCs/>
        <w:noProof/>
        <w:color w:val="000000"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B313B" wp14:editId="4CE223E7">
              <wp:simplePos x="0" y="0"/>
              <wp:positionH relativeFrom="page">
                <wp:align>left</wp:align>
              </wp:positionH>
              <wp:positionV relativeFrom="paragraph">
                <wp:posOffset>-414068</wp:posOffset>
              </wp:positionV>
              <wp:extent cx="1147313" cy="862641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7313" cy="86264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414BFA4" w14:textId="77777777" w:rsidR="00EF767D" w:rsidRDefault="00EF767D" w:rsidP="00EF767D">
                          <w:r w:rsidRPr="00EF767D">
                            <w:rPr>
                              <w:rFonts w:ascii="Calibri" w:eastAsia="Times New Roman" w:hAnsi="Calibri" w:cs="Calibri"/>
                              <w:i/>
                              <w:iCs/>
                              <w:noProof/>
                              <w:color w:val="000000"/>
                              <w:sz w:val="26"/>
                              <w:szCs w:val="26"/>
                              <w:bdr w:val="none" w:sz="0" w:space="0" w:color="auto" w:frame="1"/>
                              <w:lang w:val="en-US"/>
                            </w:rPr>
                            <w:drawing>
                              <wp:inline distT="0" distB="0" distL="0" distR="0" wp14:anchorId="7B08B72A" wp14:editId="1867B621">
                                <wp:extent cx="750570" cy="716280"/>
                                <wp:effectExtent l="0" t="0" r="0" b="7620"/>
                                <wp:docPr id="4" name="Picture 4" descr="Nuevo Modelo Educativo | Tecnológico Nacional de Méxic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 descr="Nuevo Modelo Educativo | Tecnológico Nacional de Méxic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5057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EB313B" id="Text Box 5" o:spid="_x0000_s1027" type="#_x0000_t202" style="position:absolute;left:0;text-align:left;margin-left:0;margin-top:-32.6pt;width:90.35pt;height:67.9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" fillcolor="white [3201]" stroked="f" strokeweight=".5pt">
              <v:textbox>
                <w:txbxContent>
                  <w:p w14:paraId="1414BFA4" w14:textId="77777777" w:rsidR="00EF767D" w:rsidRDefault="00EF767D" w:rsidP="00EF767D">
                    <w:r w:rsidRPr="00EF767D">
                      <w:rPr>
                        <w:rFonts w:ascii="Calibri" w:eastAsia="Times New Roman" w:hAnsi="Calibri" w:cs="Calibri"/>
                        <w:i/>
                        <w:iCs/>
                        <w:noProof/>
                        <w:color w:val="000000"/>
                        <w:sz w:val="26"/>
                        <w:szCs w:val="26"/>
                        <w:bdr w:val="none" w:sz="0" w:space="0" w:color="auto" w:frame="1"/>
                        <w:lang w:val="en-US"/>
                      </w:rPr>
                      <w:drawing>
                        <wp:inline distT="0" distB="0" distL="0" distR="0" wp14:anchorId="7B08B72A" wp14:editId="1867B621">
                          <wp:extent cx="750570" cy="716280"/>
                          <wp:effectExtent l="0" t="0" r="0" b="7620"/>
                          <wp:docPr id="4" name="Picture 4" descr="Nuevo Modelo Educativo | Tecnológico Nacional de Méxic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 descr="Nuevo Modelo Educativo | Tecnológico Nacional de Méxic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50570" cy="716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EF767D">
      <w:rPr>
        <w:rFonts w:ascii="Calibri" w:eastAsia="Times New Roman" w:hAnsi="Calibri" w:cs="Calibri"/>
        <w:b/>
        <w:bCs/>
        <w:i/>
        <w:iCs/>
        <w:color w:val="000000"/>
        <w:sz w:val="24"/>
        <w:szCs w:val="24"/>
      </w:rPr>
      <w:t xml:space="preserve"> INSTITUTO TECNOLÓGICO DE TEPIC</w:t>
    </w:r>
  </w:p>
  <w:p w14:paraId="300050AF" w14:textId="77777777" w:rsidR="00EF767D" w:rsidRPr="00EF767D" w:rsidRDefault="00EF767D" w:rsidP="00EF767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EF767D">
      <w:rPr>
        <w:rFonts w:ascii="Calibri" w:eastAsia="Times New Roman" w:hAnsi="Calibri" w:cs="Calibri"/>
        <w:b/>
        <w:bCs/>
        <w:i/>
        <w:iCs/>
        <w:color w:val="000000"/>
        <w:sz w:val="24"/>
        <w:szCs w:val="24"/>
      </w:rPr>
      <w:t>Ingeniería en Sistemas Computacionales</w:t>
    </w:r>
  </w:p>
  <w:p w14:paraId="17241ACD" w14:textId="77777777" w:rsidR="00EF767D" w:rsidRPr="00EF767D" w:rsidRDefault="00EF767D" w:rsidP="00EF767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EF767D">
      <w:rPr>
        <w:rFonts w:ascii="Calibri" w:eastAsia="Times New Roman" w:hAnsi="Calibri" w:cs="Calibri"/>
        <w:b/>
        <w:bCs/>
        <w:i/>
        <w:iCs/>
        <w:color w:val="000000"/>
        <w:sz w:val="24"/>
        <w:szCs w:val="24"/>
      </w:rPr>
      <w:t>Objetivos específicos</w:t>
    </w:r>
  </w:p>
  <w:p w14:paraId="250473E7" w14:textId="215B64E5" w:rsidR="00EF767D" w:rsidRPr="00EF767D" w:rsidRDefault="00EF767D" w:rsidP="00EF767D">
    <w:pPr>
      <w:spacing w:after="0" w:line="240" w:lineRule="auto"/>
      <w:jc w:val="center"/>
      <w:rPr>
        <w:rFonts w:ascii="Calibri" w:eastAsia="Times New Roman" w:hAnsi="Calibri" w:cs="Calibri"/>
        <w:b/>
        <w:bCs/>
        <w:i/>
        <w:iCs/>
        <w:color w:val="000000"/>
        <w:sz w:val="24"/>
        <w:szCs w:val="24"/>
        <w:lang w:val="en-US"/>
      </w:rPr>
    </w:pPr>
    <w:r w:rsidRPr="00EF767D">
      <w:rPr>
        <w:rFonts w:ascii="Calibri" w:eastAsia="Times New Roman" w:hAnsi="Calibri" w:cs="Calibri"/>
        <w:b/>
        <w:bCs/>
        <w:i/>
        <w:iCs/>
        <w:color w:val="000000"/>
        <w:sz w:val="24"/>
        <w:szCs w:val="24"/>
        <w:lang w:val="en-US"/>
      </w:rPr>
      <w:t>Jose De Jesus Ceballos Mejia</w:t>
    </w:r>
  </w:p>
  <w:p w14:paraId="5D0533BB" w14:textId="3A6929B0" w:rsidR="00EF767D" w:rsidRDefault="00EF767D" w:rsidP="00EF767D">
    <w:pPr>
      <w:spacing w:after="0" w:line="240" w:lineRule="auto"/>
      <w:jc w:val="center"/>
    </w:pPr>
    <w:r>
      <w:rPr>
        <w:rFonts w:ascii="Calibri" w:eastAsia="Times New Roman" w:hAnsi="Calibri" w:cs="Calibri"/>
        <w:b/>
        <w:bCs/>
        <w:i/>
        <w:iCs/>
        <w:color w:val="000000"/>
        <w:sz w:val="24"/>
        <w:szCs w:val="24"/>
      </w:rPr>
      <w:t xml:space="preserve">Programación Web </w:t>
    </w:r>
  </w:p>
  <w:p w14:paraId="0E1CC595" w14:textId="77777777" w:rsidR="00EF767D" w:rsidRDefault="00EF7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931"/>
    <w:multiLevelType w:val="hybridMultilevel"/>
    <w:tmpl w:val="DB96C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7D"/>
    <w:rsid w:val="002248CF"/>
    <w:rsid w:val="00295253"/>
    <w:rsid w:val="002E4230"/>
    <w:rsid w:val="0063220F"/>
    <w:rsid w:val="006837F6"/>
    <w:rsid w:val="006F7C10"/>
    <w:rsid w:val="00723116"/>
    <w:rsid w:val="009B140E"/>
    <w:rsid w:val="00BC5D75"/>
    <w:rsid w:val="00C01D82"/>
    <w:rsid w:val="00EF0EBF"/>
    <w:rsid w:val="00EF767D"/>
    <w:rsid w:val="00FA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7B7E5"/>
  <w15:chartTrackingRefBased/>
  <w15:docId w15:val="{6A3F3EF5-344D-4BB7-BEEB-F26AFDC3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253"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2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2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2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2952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rsid w:val="0029525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paragraph" w:styleId="ListParagraph">
    <w:name w:val="List Paragraph"/>
    <w:basedOn w:val="Normal"/>
    <w:uiPriority w:val="34"/>
    <w:qFormat/>
    <w:rsid w:val="0029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95253"/>
    <w:pPr>
      <w:outlineLvl w:val="9"/>
    </w:pPr>
    <w:rPr>
      <w:lang w:eastAsia="es-MX"/>
    </w:rPr>
  </w:style>
  <w:style w:type="paragraph" w:styleId="Header">
    <w:name w:val="header"/>
    <w:basedOn w:val="Normal"/>
    <w:link w:val="HeaderChar"/>
    <w:uiPriority w:val="99"/>
    <w:unhideWhenUsed/>
    <w:rsid w:val="00EF7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67D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EF7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67D"/>
    <w:rPr>
      <w:lang w:val="es-MX"/>
    </w:rPr>
  </w:style>
  <w:style w:type="paragraph" w:styleId="NormalWeb">
    <w:name w:val="Normal (Web)"/>
    <w:basedOn w:val="Normal"/>
    <w:uiPriority w:val="99"/>
    <w:semiHidden/>
    <w:unhideWhenUsed/>
    <w:rsid w:val="00EF7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PlainTable2">
    <w:name w:val="Plain Table 2"/>
    <w:basedOn w:val="TableNormal"/>
    <w:uiPriority w:val="42"/>
    <w:rsid w:val="00EF767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71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49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Benavides Ibarra</dc:creator>
  <cp:keywords/>
  <dc:description/>
  <cp:lastModifiedBy>Adrián Benavides Ibarra</cp:lastModifiedBy>
  <cp:revision>2</cp:revision>
  <dcterms:created xsi:type="dcterms:W3CDTF">2021-10-24T05:24:00Z</dcterms:created>
  <dcterms:modified xsi:type="dcterms:W3CDTF">2021-10-24T05:50:00Z</dcterms:modified>
</cp:coreProperties>
</file>