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иерархию классов, в основе которой будет находиться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класс Вектор, элементами которого будут указатели на объекты иерархии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Перегрузить для класса Вектор операцию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основной функции продемонстрировать перегруженные операции и полиморфизм Вектора.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ТРОЙКА_ЧИСЕЛ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TRIAD)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Первое_число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first)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Второе_число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(second)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Третье_число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производный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DATE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полями год, месяц и число. Определить полный набор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“Object.h”: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Show() 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Triad : public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get_second()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get_third()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set_first(int first)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this-&gt;first =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set_second(int second)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this-&gt;second =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set_third(int third)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this-&gt;third =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Triad&amp; operator =(const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 &gt;&gt;(istream&amp;in,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first, second,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0;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Triad::Triad(int f, int s, int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Triad::~Triad()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Triad::Triad(const Triad&amp; triad)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triad.first;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triad.second;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triad.third;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Triad&amp; Triad::operator =(const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 &gt;&gt;(istream&amp;in,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"First: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"Second: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"Third: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"\nFirst : " &lt;&lt;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"\nSecond : " &lt;&lt;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"\nThird : " &lt;&lt;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Triad::Show()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"\nFirst : " &lt;&lt;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"\nSecond : " &lt;&lt;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"\nThird : " &lt;&lt;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“Date.h”: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Date : public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Date(const Date 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Date&amp; operator 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==(const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&gt;(const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operator&gt;&gt;(istream&amp;in,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operator&lt;&lt;(ostream&amp;out,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“Date.cpp”: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Date::Show()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first &lt;&lt; "." &lt;&lt; second &lt;&lt; "." &lt;&lt; third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“Vector.h”: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Vector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Vector();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Vector(int);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~Vector();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Add(Object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const Vector&amp;);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Object** 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cur;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“Vector.cpp”: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"Vector.h"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Vector::Vector()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Vector::Vector(int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new Object*[n];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Vector::~Vector()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(beg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Vector::Add(Object *p)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(cur &lt;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beg[cur] =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const Vector&amp; 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(v.size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"Empty"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 **p = v.beg;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v.cur;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i &lt;&lt; ":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(*p)-&gt;Show();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“Lab_5.cpp”: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"Date.cpp"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"Vector.cpp"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Vector v(5);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Triad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Date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Object *p = &amp;a;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v.Add(p);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 = &amp;b;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v.Add(p);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12945" cy="3250565"/>
            <wp:effectExtent l="0" t="0" r="19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552700" cy="23241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метод называется чисто виртуальным? Чем он отличается от виртуального метода?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Чистые виртуальные функции - функции, которые не имеют определения.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Обычная виртуальная функция превращается в чистую, если в конец объявления виртуальной функции добавить "= 0":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Object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void output() = 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класс называется абстрактным?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 - класс, который содержит или наследует хотя бы одну чистую виртуальную функцию без переопределения.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предназначены абстрактные классы?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классы используются в качестве обобщённых концепций, на основе которых можно создавать более конкретные производные классы.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такое полиморфные функции?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Полиморфные функции - функции, способные обрабатывать данные разных типов.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Чем полиморфизм отличается от принципа подстановки?</w:t>
      </w:r>
    </w:p>
    <w:p>
      <w:pPr>
        <w:bidi w:val="0"/>
        <w:rPr>
          <w:rFonts w:hint="default"/>
          <w:lang w:val="ru-RU"/>
        </w:rPr>
      </w:pPr>
      <w:r>
        <w:rPr>
          <w:b/>
          <w:bCs/>
          <w:lang w:val="ru-RU"/>
        </w:rPr>
        <w:t>Ответ</w:t>
      </w:r>
      <w:r>
        <w:rPr>
          <w:rFonts w:hint="default"/>
          <w:b/>
          <w:bCs/>
          <w:lang w:val="ru-RU"/>
        </w:rPr>
        <w:t xml:space="preserve">: </w:t>
      </w:r>
      <w:r>
        <w:rPr>
          <w:rFonts w:hint="default"/>
          <w:b w:val="0"/>
          <w:bCs w:val="0"/>
          <w:lang w:val="ru-RU"/>
        </w:rPr>
        <w:t>П</w:t>
      </w:r>
      <w:r>
        <w:t>ринцип подстановки гарантирует, что объекты могут заменять друг друга без нарушения работы программы, а полиморфизм позволяет использовать различные объекты с одним интерфейсом и получать разное поведение в зависимости от типа данных.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иерархий с использованием абстрактных классов.</w:t>
      </w:r>
    </w:p>
    <w:p>
      <w:pPr>
        <w:numPr>
          <w:numId w:val="0"/>
        </w:num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Book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title;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Book(string t)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title = t;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virtual void Show()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“Title: “ &lt;&lt; title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Page : public Book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chapter;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Page(string t, int c) : Book(t)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chapter = c;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Show()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“Title: “ &lt;&lt; title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“Chapter: “ &lt;&lt; chapter &lt;&lt; endl;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полиморфных функций.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каких случаях используется механизм позднего связывания?</w:t>
      </w:r>
    </w:p>
    <w:p>
      <w:pPr>
        <w:bidi w:val="0"/>
      </w:pPr>
      <w:r>
        <w:rPr>
          <w:b/>
          <w:bCs/>
          <w:lang w:val="ru-RU"/>
        </w:rPr>
        <w:t>Ответ</w:t>
      </w:r>
      <w:r>
        <w:rPr>
          <w:rFonts w:hint="default"/>
          <w:b/>
          <w:bCs/>
          <w:lang w:val="ru-RU"/>
        </w:rPr>
        <w:t xml:space="preserve">: </w:t>
      </w:r>
      <w:r>
        <w:t>Механизм позднего связывания используется в ООП в тех случаях, когда необходимо обеспечить гибкость и расширяемость программного кода за счет возможности взаимозаменяемости объектов.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221FF"/>
    <w:multiLevelType w:val="singleLevel"/>
    <w:tmpl w:val="B0322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F4B7CC"/>
    <w:multiLevelType w:val="singleLevel"/>
    <w:tmpl w:val="44F4B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C04AD"/>
    <w:rsid w:val="4D6921FA"/>
    <w:rsid w:val="68D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2023-04-15T07:20:00Z</dcterms:created>
  <dc:creator>user</dc:creator>
  <cp:lastModifiedBy>Иван Прядеин</cp:lastModifiedBy>
  <dcterms:modified xsi:type="dcterms:W3CDTF">2023-04-17T07:16:02Z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46BDA45945D14B3186D41EFE0D0CAFBA</vt:lpwstr>
  </property>
</Properties>
</file>