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</w:t>
      </w:r>
      <w:r>
        <w:rPr>
          <w:rFonts w:hint="default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Постановка задачи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Определить класс-контейнер.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конструкторы, деструктор, операции ввода-вывода, операцию присваивания.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Перегрузить операции, указанные в варианте.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Реализовать класс-итератор. Реализовать с его помощью операции последовательного доступа.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Написать тестирующую программу, иллюстрирующую выполнение операций.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en-US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Класс-контейнер МНОЖЕСТВО с элементами типа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int.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Реализовать операции: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>[]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 - доступа по индексу;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>!= - проверка на неравенство;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&lt;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число - принадлежность числа множеству;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textAlignment w:val="auto"/>
        <w:rPr>
          <w:rFonts w:hint="default" w:cs="Times New Roman"/>
          <w:b w:val="0"/>
          <w:bCs w:val="0"/>
          <w:sz w:val="28"/>
          <w:szCs w:val="28"/>
          <w:lang w:val="ru-RU"/>
        </w:rPr>
      </w:pP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+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 xml:space="preserve">n 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 xml:space="preserve">- переход вправо к элементу с номером </w:t>
      </w:r>
      <w:r>
        <w:rPr>
          <w:rFonts w:hint="default" w:cs="Times New Roman"/>
          <w:b w:val="0"/>
          <w:bCs w:val="0"/>
          <w:sz w:val="28"/>
          <w:szCs w:val="28"/>
          <w:lang w:val="en-US"/>
        </w:rPr>
        <w:t>n (</w:t>
      </w:r>
      <w:r>
        <w:rPr>
          <w:rFonts w:hint="default" w:cs="Times New Roman"/>
          <w:b w:val="0"/>
          <w:bCs w:val="0"/>
          <w:sz w:val="28"/>
          <w:szCs w:val="28"/>
          <w:lang w:val="ru-RU"/>
        </w:rPr>
        <w:t>с помощью класс-итератора).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right="0" w:rightChars="0"/>
        <w:jc w:val="left"/>
        <w:textAlignment w:val="auto"/>
        <w:rPr>
          <w:sz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абстрактный тип данных? Привести примеры АТД.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параметризацию.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Привести примеры абстракции через спецификацию.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контейнер?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группы операций выделяют в контейнерах?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Какие виды доступа к элементам контейнера существуют? Привести примеры.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Что такое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может быть реализован итератор?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Каким образом можно организовать объединение контейнеров?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доступ к элементам предоставляет контейнер, состоящий из элементов «ключ-значение»?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 называется контейнер, в котором вставка и удаление элементов выполняется на одном конце контейнера?</w:t>
      </w:r>
    </w:p>
    <w:p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является контейнером?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mas = 10;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mas;</w:t>
      </w:r>
    </w:p>
    <w:p>
      <w:pPr>
        <w:numPr>
          <w:ilvl w:val="0"/>
          <w:numId w:val="3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mas[100];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ru-RU"/>
        </w:rPr>
        <w:t>Какой из объектов (</w:t>
      </w:r>
      <w:r>
        <w:rPr>
          <w:rFonts w:hint="default"/>
          <w:lang w:val="en-US"/>
        </w:rPr>
        <w:t>a, b, c, d)</w:t>
      </w:r>
      <w:r>
        <w:rPr>
          <w:rFonts w:hint="default"/>
          <w:lang w:val="ru-RU"/>
        </w:rPr>
        <w:t xml:space="preserve"> не является контейнером?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int a[] = {1, 2, 3, 4, 5};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int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struct {char name[30]; int age;} mas[30];</w:t>
      </w:r>
    </w:p>
    <w:p>
      <w:pPr>
        <w:numPr>
          <w:ilvl w:val="0"/>
          <w:numId w:val="4"/>
        </w:numPr>
        <w:ind w:left="708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int mas;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Контейнер реализован как линейный список. Каким будет доступ к элементам контейнера?</w:t>
      </w:r>
      <w:bookmarkStart w:id="0" w:name="_GoBack"/>
      <w:bookmarkEnd w:id="0"/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9A41FB"/>
    <w:multiLevelType w:val="singleLevel"/>
    <w:tmpl w:val="909A41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ED83CB4"/>
    <w:multiLevelType w:val="singleLevel"/>
    <w:tmpl w:val="4ED83C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FEAEFC"/>
    <w:multiLevelType w:val="singleLevel"/>
    <w:tmpl w:val="61FEAEFC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abstractNum w:abstractNumId="3">
    <w:nsid w:val="7C9C6237"/>
    <w:multiLevelType w:val="singleLevel"/>
    <w:tmpl w:val="7C9C6237"/>
    <w:lvl w:ilvl="0" w:tentative="0">
      <w:start w:val="1"/>
      <w:numFmt w:val="lowerLetter"/>
      <w:suff w:val="space"/>
      <w:lvlText w:val="%1."/>
      <w:lvlJc w:val="left"/>
      <w:pPr>
        <w:ind w:left="708" w:leftChars="0" w:firstLine="0" w:firstLineChars="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0F3EFE"/>
    <w:rsid w:val="017C4E3A"/>
    <w:rsid w:val="4D0F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5">
    <w:name w:val="Стиль1"/>
    <w:basedOn w:val="1"/>
    <w:uiPriority w:val="0"/>
    <w:rPr>
      <w:rFonts w:ascii="Times New Roman" w:hAnsi="Times New Roman" w:cs="Times New Roman" w:eastAsiaTheme="minorEastAsia"/>
      <w:b/>
      <w:bCs/>
      <w:sz w:val="28"/>
      <w:szCs w:val="28"/>
    </w:rPr>
  </w:style>
  <w:style w:type="paragraph" w:styleId="6">
    <w:name w:val="List Paragraph"/>
    <w:basedOn w:val="1"/>
    <w:qFormat/>
    <w:uiPriority w:val="1"/>
    <w:pPr>
      <w:spacing w:line="275" w:lineRule="exact"/>
      <w:ind w:left="939" w:hanging="361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2023-04-17T07:16:00Z</dcterms:created>
  <dc:creator>user</dc:creator>
  <cp:lastModifiedBy>Иван Прядеин</cp:lastModifiedBy>
  <dcterms:modified xsi:type="dcterms:W3CDTF">2023-04-17T07:48:56Z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2B6F0B968F924D07B4E6FD3D29E81A49</vt:lpwstr>
  </property>
</Properties>
</file>