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hint="default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Министерство высшего образования и науки Российской Федерации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автономное</w:t>
      </w:r>
      <w:r>
        <w:rPr>
          <w:rFonts w:ascii="Times New Roman" w:hAnsi="Times New Roman" w:cs="Times New Roman"/>
          <w:sz w:val="28"/>
          <w:szCs w:val="28"/>
        </w:rPr>
        <w:t xml:space="preserve"> образовательное учреждение высшего образования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ascii="Times New Roman" w:hAnsi="Times New Roman" w:cs="Times New Roman"/>
          <w:sz w:val="28"/>
          <w:szCs w:val="28"/>
          <w:lang w:val="ru-RU"/>
        </w:rPr>
        <w:t>Лабораторная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работа №</w:t>
      </w:r>
      <w:r>
        <w:rPr>
          <w:rFonts w:hint="default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>
      <w:pPr>
        <w:spacing w:line="240" w:lineRule="auto"/>
        <w:ind w:left="4762" w:firstLine="70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Прядеин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И.А.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до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цент</w:t>
      </w:r>
      <w:r>
        <w:rPr>
          <w:rFonts w:ascii="Times New Roman" w:hAnsi="Times New Roman" w:cs="Times New Roman"/>
          <w:sz w:val="28"/>
          <w:szCs w:val="28"/>
        </w:rPr>
        <w:t xml:space="preserve"> кафедры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ИТАС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 А.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  <w:sectPr>
          <w:footerReference r:id="rId6" w:type="first"/>
          <w:footerReference r:id="rId5" w:type="default"/>
          <w:pgSz w:w="11906" w:h="16838"/>
          <w:pgMar w:top="1134" w:right="850" w:bottom="1134" w:left="1701" w:header="708" w:footer="708" w:gutter="0"/>
          <w:cols w:space="708" w:num="1"/>
          <w:titlePg/>
          <w:docGrid w:linePitch="360" w:charSpace="0"/>
        </w:sectPr>
      </w:pPr>
      <w:r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Постановка задачи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Реализовать класс, перегрузить для него операции, указанные в варианте.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Определить исключительные ситуации.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Предусмотреть генерацию исключительных ситуаций.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Вариант 8: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Класс-контейнер МНОЖЕСТВО с элементами типа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int.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Реализовать операции: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[] -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доступа по индексу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== -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проверка на равенство;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&lt;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число - принадлежность числа множеству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UML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диаграмма:</w:t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Скриншот результата выполнения программы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  <w:tab w:val="left" w:pos="3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drawing>
          <wp:inline distT="0" distB="0" distL="114300" distR="114300">
            <wp:extent cx="2505075" cy="990600"/>
            <wp:effectExtent l="0" t="0" r="9525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  <w:r>
        <w:drawing>
          <wp:inline distT="0" distB="0" distL="114300" distR="114300">
            <wp:extent cx="2409825" cy="914400"/>
            <wp:effectExtent l="0" t="0" r="9525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en-US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cs="Times New Roman"/>
          <w:b/>
          <w:bCs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lang w:val="ru-RU"/>
        </w:rPr>
        <w:t>Ответы на вопросы: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ru-RU"/>
        </w:rPr>
        <w:t xml:space="preserve">Что представляет собой исключение в </w:t>
      </w:r>
      <w:r>
        <w:rPr>
          <w:rFonts w:hint="default"/>
          <w:lang w:val="en-US"/>
        </w:rPr>
        <w:t>C++?</w:t>
      </w:r>
    </w:p>
    <w:p>
      <w:pPr>
        <w:numPr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Ответ:</w:t>
      </w:r>
      <w:r>
        <w:rPr>
          <w:rFonts w:hint="default"/>
          <w:b w:val="0"/>
          <w:bCs w:val="0"/>
          <w:lang w:val="ru-RU"/>
        </w:rPr>
        <w:t xml:space="preserve"> </w:t>
      </w:r>
    </w:p>
    <w:p>
      <w:pPr>
        <w:numPr>
          <w:numId w:val="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С++ исключение – это объект, который система должна генерировать при возникновении исключительной ситуации. Генерация такого объекта и </w:t>
      </w:r>
      <w:r>
        <w:rPr>
          <w:rFonts w:ascii="Times New Roman" w:hAnsi="Times New Roman" w:cs="Times New Roman"/>
          <w:sz w:val="28"/>
          <w:szCs w:val="28"/>
          <w:lang w:val="ru-RU"/>
        </w:rPr>
        <w:t>создаёт</w:t>
      </w:r>
      <w:r>
        <w:rPr>
          <w:rFonts w:ascii="Times New Roman" w:hAnsi="Times New Roman" w:cs="Times New Roman"/>
          <w:sz w:val="28"/>
          <w:szCs w:val="28"/>
        </w:rPr>
        <w:t xml:space="preserve"> исключительную ситуацию.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ru-RU"/>
        </w:rPr>
        <w:t>На какие части исключения позволяют разделить вычислительный процесс? Достоинства такого подхода?</w:t>
      </w:r>
    </w:p>
    <w:p>
      <w:pPr>
        <w:numPr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Ответ:</w:t>
      </w:r>
      <w:r>
        <w:rPr>
          <w:rFonts w:hint="default"/>
          <w:b w:val="0"/>
          <w:bCs w:val="0"/>
          <w:lang w:val="ru-RU"/>
        </w:rPr>
        <w:t xml:space="preserve"> 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ru-RU"/>
        </w:rPr>
        <w:t>Какой оператор используется для генерации исключительной ситуации?</w:t>
      </w:r>
    </w:p>
    <w:p>
      <w:pPr>
        <w:numPr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Ответ:</w:t>
      </w:r>
      <w:r>
        <w:rPr>
          <w:rFonts w:hint="default"/>
          <w:b w:val="0"/>
          <w:bCs w:val="0"/>
          <w:lang w:val="ru-RU"/>
        </w:rPr>
        <w:t xml:space="preserve"> 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ru-RU"/>
        </w:rPr>
        <w:t>Что представляет собой контролируемый блок? Для чего он нужен?</w:t>
      </w:r>
    </w:p>
    <w:p>
      <w:pPr>
        <w:numPr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Ответ:</w:t>
      </w:r>
      <w:r>
        <w:rPr>
          <w:rFonts w:hint="default"/>
          <w:b w:val="0"/>
          <w:bCs w:val="0"/>
          <w:lang w:val="ru-RU"/>
        </w:rPr>
        <w:t xml:space="preserve"> 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ru-RU"/>
        </w:rPr>
        <w:t>Что представляет собой секция-ловушка? Для чего она нужна?</w:t>
      </w:r>
    </w:p>
    <w:p>
      <w:pPr>
        <w:numPr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Ответ:</w:t>
      </w:r>
      <w:r>
        <w:rPr>
          <w:rFonts w:hint="default"/>
          <w:b w:val="0"/>
          <w:bCs w:val="0"/>
          <w:lang w:val="ru-RU"/>
        </w:rPr>
        <w:t xml:space="preserve"> 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ru-RU"/>
        </w:rPr>
        <w:t>Какие формы может иметь спецификация исключения в секции ловушке?</w:t>
      </w:r>
    </w:p>
    <w:p>
      <w:pPr>
        <w:numPr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Ответ:</w:t>
      </w:r>
      <w:r>
        <w:rPr>
          <w:rFonts w:hint="default"/>
          <w:b w:val="0"/>
          <w:bCs w:val="0"/>
          <w:lang w:val="ru-RU"/>
        </w:rPr>
        <w:t xml:space="preserve"> 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ru-RU"/>
        </w:rPr>
        <w:t>В каких ситуациях используются эти формы?</w:t>
      </w:r>
    </w:p>
    <w:p>
      <w:pPr>
        <w:numPr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Ответ:</w:t>
      </w:r>
      <w:r>
        <w:rPr>
          <w:rFonts w:hint="default"/>
          <w:b w:val="0"/>
          <w:bCs w:val="0"/>
          <w:lang w:val="ru-RU"/>
        </w:rPr>
        <w:t xml:space="preserve"> 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ru-RU"/>
        </w:rPr>
        <w:t>Какой стандартный класс можно использовать для создания собственной иерархии исключений?</w:t>
      </w:r>
    </w:p>
    <w:p>
      <w:pPr>
        <w:numPr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Ответ:</w:t>
      </w:r>
      <w:r>
        <w:rPr>
          <w:rFonts w:hint="default"/>
          <w:b w:val="0"/>
          <w:bCs w:val="0"/>
          <w:lang w:val="ru-RU"/>
        </w:rPr>
        <w:t xml:space="preserve"> 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ru-RU"/>
        </w:rPr>
        <w:t>Каким образом можно создать собственную иерархию исключений?</w:t>
      </w:r>
    </w:p>
    <w:p>
      <w:pPr>
        <w:numPr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Ответ:</w:t>
      </w:r>
      <w:r>
        <w:rPr>
          <w:rFonts w:hint="default"/>
          <w:b w:val="0"/>
          <w:bCs w:val="0"/>
          <w:lang w:val="ru-RU"/>
        </w:rPr>
        <w:t xml:space="preserve"> 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ru-RU"/>
        </w:rPr>
        <w:t xml:space="preserve">Если спецификация исключений имеет вид: </w:t>
      </w:r>
      <w:r>
        <w:rPr>
          <w:rFonts w:hint="default"/>
          <w:lang w:val="en-US"/>
        </w:rPr>
        <w:t>void f1()throw(int, double);</w:t>
      </w:r>
      <w:r>
        <w:rPr>
          <w:rFonts w:hint="default"/>
          <w:lang w:val="ru-RU"/>
        </w:rPr>
        <w:t xml:space="preserve"> то какие исключения может порождать функция </w:t>
      </w:r>
      <w:r>
        <w:rPr>
          <w:rFonts w:hint="default"/>
          <w:lang w:val="en-US"/>
        </w:rPr>
        <w:t>f1()?</w:t>
      </w:r>
    </w:p>
    <w:p>
      <w:pPr>
        <w:numPr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Ответ:</w:t>
      </w:r>
      <w:r>
        <w:rPr>
          <w:rFonts w:hint="default"/>
          <w:b w:val="0"/>
          <w:bCs w:val="0"/>
          <w:lang w:val="ru-RU"/>
        </w:rPr>
        <w:t xml:space="preserve"> 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ru-RU"/>
        </w:rPr>
        <w:t xml:space="preserve">Если спецификация исключений имеет вид: </w:t>
      </w:r>
      <w:r>
        <w:rPr>
          <w:rFonts w:hint="default"/>
          <w:lang w:val="en-US"/>
        </w:rPr>
        <w:t xml:space="preserve">void f1()throw(); </w:t>
      </w:r>
      <w:r>
        <w:rPr>
          <w:rFonts w:hint="default"/>
          <w:lang w:val="ru-RU"/>
        </w:rPr>
        <w:t xml:space="preserve">то какие исключения может порождать функция </w:t>
      </w:r>
      <w:r>
        <w:rPr>
          <w:rFonts w:hint="default"/>
          <w:lang w:val="en-US"/>
        </w:rPr>
        <w:t>f1()?</w:t>
      </w:r>
    </w:p>
    <w:p>
      <w:pPr>
        <w:numPr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Ответ:</w:t>
      </w:r>
      <w:r>
        <w:rPr>
          <w:rFonts w:hint="default"/>
          <w:b w:val="0"/>
          <w:bCs w:val="0"/>
          <w:lang w:val="ru-RU"/>
        </w:rPr>
        <w:t xml:space="preserve"> 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ru-RU"/>
        </w:rPr>
        <w:t>В какой части программы может генерироваться исключение?</w:t>
      </w:r>
    </w:p>
    <w:p>
      <w:pPr>
        <w:numPr>
          <w:numId w:val="0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Ответ:</w:t>
      </w:r>
      <w:r>
        <w:rPr>
          <w:rFonts w:hint="default"/>
          <w:b w:val="0"/>
          <w:bCs w:val="0"/>
          <w:lang w:val="ru-RU"/>
        </w:rPr>
        <w:t xml:space="preserve"> 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ru-RU"/>
        </w:rPr>
        <w:t>Написать функцию, которая вычисляет площадь треугольника по трём сторонам (формула Герона).</w:t>
      </w:r>
    </w:p>
    <w:p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Функцию реализовать в 4 вариантах: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без спецификаций исключений;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со спецификацией </w:t>
      </w:r>
      <w:r>
        <w:rPr>
          <w:rFonts w:hint="default"/>
          <w:lang w:val="en-US"/>
        </w:rPr>
        <w:t>throw();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с конкретной спецификацией с подходящим стандартным исключением;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спецификация с собственным реализованным исключением.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b/>
          <w:bCs/>
          <w:lang w:val="ru-RU"/>
        </w:rPr>
        <w:t>Ответ:</w:t>
      </w:r>
      <w:r>
        <w:rPr>
          <w:rFonts w:hint="default"/>
          <w:b w:val="0"/>
          <w:bCs w:val="0"/>
          <w:lang w:val="ru-RU"/>
        </w:rPr>
        <w:t xml:space="preserve"> </w:t>
      </w:r>
    </w:p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44304243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788ACC"/>
    <w:multiLevelType w:val="singleLevel"/>
    <w:tmpl w:val="13788AC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7629E88"/>
    <w:multiLevelType w:val="singleLevel"/>
    <w:tmpl w:val="47629E8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2">
    <w:nsid w:val="59A43CC4"/>
    <w:multiLevelType w:val="singleLevel"/>
    <w:tmpl w:val="59A43CC4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5B52DE"/>
    <w:rsid w:val="240D1F92"/>
    <w:rsid w:val="636A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EastAsia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5">
    <w:name w:val="Стиль1"/>
    <w:basedOn w:val="1"/>
    <w:qFormat/>
    <w:uiPriority w:val="0"/>
    <w:rPr>
      <w:rFonts w:ascii="Times New Roman" w:hAnsi="Times New Roman" w:cs="Times New Roman" w:eastAsiaTheme="minorEastAsia"/>
      <w:b/>
      <w:bCs/>
      <w:sz w:val="28"/>
      <w:szCs w:val="28"/>
    </w:rPr>
  </w:style>
  <w:style w:type="paragraph" w:styleId="6">
    <w:name w:val="List Paragraph"/>
    <w:basedOn w:val="1"/>
    <w:qFormat/>
    <w:uiPriority w:val="1"/>
    <w:pPr>
      <w:spacing w:line="275" w:lineRule="exact"/>
      <w:ind w:left="939" w:hanging="361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2023-05-02T08:07:00Z</dcterms:created>
  <dc:creator>user</dc:creator>
  <cp:lastModifiedBy>Иван Прядеин</cp:lastModifiedBy>
  <dcterms:modified xsi:type="dcterms:W3CDTF">2023-05-03T09:23:14Z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C083E0252E744C9CBDCE3BB504A92CB8</vt:lpwstr>
  </property>
</Properties>
</file>