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bCs w:val="1"/>
        </w:rPr>
      </w:pPr>
      <w:bookmarkStart w:colFirst="0" w:colLast="0" w:name="_ergifzq329bd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WebMob Design System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Version 1.1 - Character-Driven Learning Interface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1xwa7fkiv6cd" w:id="1"/>
      <w:bookmarkEnd w:id="1"/>
      <w:r w:rsidDel="00000000" w:rsidR="00000000" w:rsidRPr="00000000">
        <w:rPr>
          <w:rtl w:val="0"/>
        </w:rPr>
        <w:t xml:space="preserve">1.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o214e8e45bvf" w:id="2"/>
      <w:bookmarkEnd w:id="2"/>
      <w:r w:rsidDel="00000000" w:rsidR="00000000" w:rsidRPr="00000000">
        <w:rPr>
          <w:rtl w:val="0"/>
        </w:rPr>
        <w:t xml:space="preserve">Core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Friendly Minimalism: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White space, simple geometric shapes, and purposeful animations create an approachable learning environment.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Robot as Character: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The robot face is the emotional center — every element should feel like an extension of its personality.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Learning through Play: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Visuals and interactions encourage curiosity, experimentation, and joyful discovery.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Clarity over Decoration: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Every animation and visual element must serve a functional purpose first.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Accessible &amp; Responsive: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Large tap targets, clean contrast, scalable typography for all abilities.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unbyvgpwbkz" w:id="3"/>
      <w:bookmarkEnd w:id="3"/>
      <w:r w:rsidDel="00000000" w:rsidR="00000000" w:rsidRPr="00000000">
        <w:rPr>
          <w:rtl w:val="0"/>
        </w:rPr>
        <w:t xml:space="preserve">2. Color Palette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bwekhrx3h0r" w:id="4"/>
      <w:bookmarkEnd w:id="4"/>
      <w:r w:rsidDel="00000000" w:rsidR="00000000" w:rsidRPr="00000000">
        <w:rPr>
          <w:rtl w:val="0"/>
        </w:rPr>
        <w:t xml:space="preserve">Primary Colors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05"/>
        <w:gridCol w:w="1410"/>
        <w:gridCol w:w="3960"/>
        <w:tblGridChange w:id="0">
          <w:tblGrid>
            <w:gridCol w:w="1665"/>
            <w:gridCol w:w="1905"/>
            <w:gridCol w:w="1410"/>
            <w:gridCol w:w="3960"/>
          </w:tblGrid>
        </w:tblGridChange>
      </w:tblGrid>
      <w:tr>
        <w:trPr>
          <w:cantSplit w:val="0"/>
          <w:trHeight w:val="484.4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Role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Sky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3f3f3"/>
                <w:shd w:fill="4da8ff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3f3f3"/>
                <w:shd w:fill="4da8ff" w:val="clear"/>
                <w:rtl w:val="0"/>
              </w:rPr>
              <w:t xml:space="preserve">#4DA8FF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actions, primary buttons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3f3f3"/>
                <w:shd w:fill="1e6fc7" w:val="clear"/>
              </w:rPr>
            </w:pPr>
            <w:r w:rsidDel="00000000" w:rsidR="00000000" w:rsidRPr="00000000">
              <w:rPr>
                <w:color w:val="f3f3f3"/>
                <w:shd w:fill="1e6fc7" w:val="clear"/>
                <w:rtl w:val="0"/>
              </w:rPr>
              <w:t xml:space="preserve">#1E6FC7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text, pressed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Mint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3f3f3"/>
                <w:shd w:fill="00e08a" w:val="clear"/>
              </w:rPr>
            </w:pPr>
            <w:r w:rsidDel="00000000" w:rsidR="00000000" w:rsidRPr="00000000">
              <w:rPr>
                <w:color w:val="f3f3f3"/>
                <w:shd w:fill="00e08a" w:val="clear"/>
                <w:rtl w:val="0"/>
              </w:rPr>
              <w:t xml:space="preserve">#00E08A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Success, confirmation,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Coral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3f3f3"/>
                <w:shd w:fill="ff4b4b" w:val="clear"/>
              </w:rPr>
            </w:pPr>
            <w:r w:rsidDel="00000000" w:rsidR="00000000" w:rsidRPr="00000000">
              <w:rPr>
                <w:color w:val="f3f3f3"/>
                <w:shd w:fill="ff4b4b" w:val="clear"/>
                <w:rtl w:val="0"/>
              </w:rPr>
              <w:t xml:space="preserve">#FF4B4B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Warnings, errors, critical actions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erbk3ek1b1f" w:id="5"/>
      <w:bookmarkEnd w:id="5"/>
      <w:r w:rsidDel="00000000" w:rsidR="00000000" w:rsidRPr="00000000">
        <w:rPr>
          <w:rtl w:val="0"/>
        </w:rPr>
        <w:t xml:space="preserve">Neutral Colors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145"/>
        <w:gridCol w:w="1290"/>
        <w:gridCol w:w="3540"/>
        <w:tblGridChange w:id="0">
          <w:tblGrid>
            <w:gridCol w:w="1965"/>
            <w:gridCol w:w="2145"/>
            <w:gridCol w:w="1290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Role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Soft White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hd w:fill="f8f9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f8f9fa" w:val="clear"/>
                <w:rtl w:val="0"/>
              </w:rPr>
              <w:t xml:space="preserve">#F8F9FA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App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Card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Cards,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Charcoal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3f3f3"/>
                <w:shd w:fill="202124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3f3f3"/>
                <w:shd w:fill="202124" w:val="clear"/>
                <w:rtl w:val="0"/>
              </w:rPr>
              <w:t xml:space="preserve">#202124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Primary text,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Medium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3f3f3"/>
                <w:shd w:fill="5f6368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3f3f3"/>
                <w:shd w:fill="5f6368" w:val="clear"/>
                <w:rtl w:val="0"/>
              </w:rPr>
              <w:t xml:space="preserve">#5F6368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Secondary text, captions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Light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hd w:fill="e0e0e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e0e0e0" w:val="clear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Dividers, borders, disabled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Pale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hd w:fill="9e9e9e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9e9e9e" w:val="clear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Input placeholder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d7idudkwkjw" w:id="6"/>
      <w:bookmarkEnd w:id="6"/>
      <w:r w:rsidDel="00000000" w:rsidR="00000000" w:rsidRPr="00000000">
        <w:rPr>
          <w:rtl w:val="0"/>
        </w:rPr>
        <w:t xml:space="preserve">Usage Guidelines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Minimal Color Application: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Most screens should remain light with small color accents to guide attention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Accessibility First: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All text must meet WCAG AA contrast ratios (4.5:1 minimum)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Functional Color: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 color consistently for states and feedback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2ibnji2slrcv" w:id="7"/>
      <w:bookmarkEnd w:id="7"/>
      <w:r w:rsidDel="00000000" w:rsidR="00000000" w:rsidRPr="00000000">
        <w:rPr>
          <w:rtl w:val="0"/>
        </w:rPr>
        <w:t xml:space="preserve">3. Typography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sitmctjzzuc" w:id="8"/>
      <w:bookmarkEnd w:id="8"/>
      <w:r w:rsidDel="00000000" w:rsidR="00000000" w:rsidRPr="00000000">
        <w:rPr>
          <w:rtl w:val="0"/>
        </w:rPr>
        <w:t xml:space="preserve">Font Stack</w:t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css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--font-heading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'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Poppins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', '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Nunito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Sans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',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sans-serif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--font-body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'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Inter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', '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Roboto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',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sans-serif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--font-monospace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'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JetBrains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Mono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',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monospace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l8ugia100ah" w:id="9"/>
      <w:bookmarkEnd w:id="9"/>
      <w:r w:rsidDel="00000000" w:rsidR="00000000" w:rsidRPr="00000000">
        <w:rPr>
          <w:rtl w:val="0"/>
        </w:rPr>
        <w:t xml:space="preserve">Scale (in rem units)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Base font size: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16px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755"/>
        <w:gridCol w:w="1500"/>
        <w:gridCol w:w="2175"/>
        <w:gridCol w:w="1770"/>
        <w:tblGridChange w:id="0">
          <w:tblGrid>
            <w:gridCol w:w="1800"/>
            <w:gridCol w:w="1755"/>
            <w:gridCol w:w="1500"/>
            <w:gridCol w:w="217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H1 /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2rem (32px)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H2 /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1.5rem (24px)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 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1.125rem (18px)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 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1rem (16px)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0.875rem (14px)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0.75rem (12px)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Monospace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1.25rem–1.5rem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ab/>
        <w:tab/>
        <w:tab/>
        <w:tab/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75zgzk6lqoe6" w:id="10"/>
      <w:bookmarkEnd w:id="10"/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Rounded sans-serif fonts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match the robot's soft, friendly aesthetic</w:t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rem units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scalability and accessibility</w:t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Maintain generous line height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readability</w:t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tz34189p817h" w:id="11"/>
      <w:bookmarkEnd w:id="11"/>
      <w:r w:rsidDel="00000000" w:rsidR="00000000" w:rsidRPr="00000000">
        <w:rPr>
          <w:rtl w:val="0"/>
        </w:rPr>
        <w:t xml:space="preserve">4. UI Components</w:t>
      </w:r>
    </w:p>
    <w:p w:rsidR="00000000" w:rsidDel="00000000" w:rsidP="00000000" w:rsidRDefault="00000000" w:rsidRPr="00000000" w14:paraId="00000084">
      <w:pPr>
        <w:pStyle w:val="Heading2"/>
        <w:rPr>
          <w:rFonts w:ascii="Poppins" w:cs="Poppins" w:eastAsia="Poppins" w:hAnsi="Poppins"/>
        </w:rPr>
      </w:pPr>
      <w:bookmarkStart w:colFirst="0" w:colLast="0" w:name="_zffprqfqe5wf" w:id="12"/>
      <w:bookmarkEnd w:id="12"/>
      <w:r w:rsidDel="00000000" w:rsidR="00000000" w:rsidRPr="00000000">
        <w:rPr>
          <w:rtl w:val="0"/>
        </w:rPr>
        <w:t xml:space="preserve">🟢 Buttons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4020"/>
        <w:gridCol w:w="3000"/>
        <w:tblGridChange w:id="0">
          <w:tblGrid>
            <w:gridCol w:w="1980"/>
            <w:gridCol w:w="402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Filled with primary color, white text. Rounded corners (border-radius: 12px)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Hover: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10% darker</w:t>
            </w:r>
          </w:p>
          <w:p w:rsidR="00000000" w:rsidDel="00000000" w:rsidP="00000000" w:rsidRDefault="00000000" w:rsidRPr="00000000" w14:paraId="0000008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Pressed: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scale(0.98)</w:t>
            </w:r>
          </w:p>
          <w:p w:rsidR="00000000" w:rsidDel="00000000" w:rsidP="00000000" w:rsidRDefault="00000000" w:rsidRPr="00000000" w14:paraId="0000008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Disabled: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40% opacity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Outline only, neutral gray text. Background: transparent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Hover: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Light gray background</w:t>
            </w:r>
          </w:p>
          <w:p w:rsidR="00000000" w:rsidDel="00000000" w:rsidP="00000000" w:rsidRDefault="00000000" w:rsidRPr="00000000" w14:paraId="0000009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Pressed: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scale(0.98)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Icon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Circular, subtle shadow, icon-only (40×40px)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Hover: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Gentle glow</w:t>
            </w:r>
          </w:p>
          <w:p w:rsidR="00000000" w:rsidDel="00000000" w:rsidP="00000000" w:rsidRDefault="00000000" w:rsidRPr="00000000" w14:paraId="0000009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Pressed: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scale(0.95)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Toggle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Two states (active/inactive). Subtle glowing edge when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Active: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Primary color glow</w:t>
            </w:r>
          </w:p>
          <w:p w:rsidR="00000000" w:rsidDel="00000000" w:rsidP="00000000" w:rsidRDefault="00000000" w:rsidRPr="00000000" w14:paraId="0000009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Inactive: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Neutral gray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Floating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Elevated circle with shadow, primary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Pressed: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scale(0.92) + shadow reduction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vdi7dk8za29a" w:id="13"/>
      <w:bookmarkEnd w:id="13"/>
      <w:r w:rsidDel="00000000" w:rsidR="00000000" w:rsidRPr="00000000">
        <w:rPr>
          <w:rtl w:val="0"/>
        </w:rPr>
        <w:t xml:space="preserve">🟣 Text Inputs</w:t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Rounded edges: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border-radius: 12px</w:t>
      </w:r>
    </w:p>
    <w:p w:rsidR="00000000" w:rsidDel="00000000" w:rsidP="00000000" w:rsidRDefault="00000000" w:rsidRPr="00000000" w14:paraId="0000009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Background: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#F0F0F0 (Light Gray)</w:t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Placeholder text: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#9E9E9E (Pale Gray)</w:t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Focus state: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Blue glow outline (#4DA8FF with 20% opacity)</w:t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Label placement: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Always above input for clarity</w:t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Error state: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Red border + shake animation</w:t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bn89zznxnbll" w:id="14"/>
      <w:bookmarkEnd w:id="14"/>
      <w:r w:rsidDel="00000000" w:rsidR="00000000" w:rsidRPr="00000000">
        <w:rPr>
          <w:rtl w:val="0"/>
        </w:rPr>
        <w:t xml:space="preserve">🔵 Bars &amp; Containers</w:t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Component</w:t>
        <w:tab/>
        <w:tab/>
        <w:tab/>
        <w:tab/>
        <w:t xml:space="preserve">Style</w:t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Top Bar</w:t>
        <w:tab/>
        <w:tab/>
        <w:tab/>
        <w:tab/>
        <w:t xml:space="preserve">Minimal, white, thin shadow, centered title</w:t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Bottom Navigation / Dock</w:t>
        <w:tab/>
        <w:tab/>
        <w:t xml:space="preserve">Rounded top corners, semi-transparent white background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Card / Module</w:t>
        <w:tab/>
        <w:tab/>
        <w:tab/>
        <w:t xml:space="preserve">Soft shadow, border-radius: 16px, generous padding (24px)</w:t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Status Indicator</w:t>
        <w:tab/>
        <w:tab/>
        <w:tab/>
        <w:t xml:space="preserve">Small glowing dot (green = connected, gray = disconnected)</w:t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niz8tpko680n" w:id="15"/>
      <w:bookmarkEnd w:id="15"/>
      <w:r w:rsidDel="00000000" w:rsidR="00000000" w:rsidRPr="00000000">
        <w:rPr>
          <w:rtl w:val="0"/>
        </w:rPr>
        <w:t xml:space="preserve">🟠 Feedback &amp; States</w:t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State</w:t>
        <w:tab/>
        <w:tab/>
        <w:t xml:space="preserve">Visual Treatment</w:t>
        <w:tab/>
        <w:tab/>
        <w:tab/>
        <w:tab/>
        <w:t xml:space="preserve">Animation</w:t>
      </w:r>
    </w:p>
    <w:p w:rsidR="00000000" w:rsidDel="00000000" w:rsidP="00000000" w:rsidRDefault="00000000" w:rsidRPr="00000000" w14:paraId="000000B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Success</w:t>
        <w:tab/>
        <w:t xml:space="preserve">Mint Green background + icon</w:t>
        <w:tab/>
        <w:tab/>
        <w:t xml:space="preserve">Soft pop (scale: 1.02→1)</w:t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Error</w:t>
        <w:tab/>
        <w:tab/>
        <w:t xml:space="preserve">Coral Red background + icon</w:t>
        <w:tab/>
        <w:tab/>
        <w:t xml:space="preserve">Gentle shake (5deg rotation)</w:t>
      </w:r>
    </w:p>
    <w:p w:rsidR="00000000" w:rsidDel="00000000" w:rsidP="00000000" w:rsidRDefault="00000000" w:rsidRPr="00000000" w14:paraId="000000B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Loading</w:t>
        <w:tab/>
        <w:t xml:space="preserve">Skeleton pulse + spinner</w:t>
        <w:tab/>
        <w:tab/>
        <w:tab/>
        <w:t xml:space="preserve">Continuous subtle pulse</w:t>
      </w:r>
    </w:p>
    <w:p w:rsidR="00000000" w:rsidDel="00000000" w:rsidP="00000000" w:rsidRDefault="00000000" w:rsidRPr="00000000" w14:paraId="000000B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Disabled</w:t>
        <w:tab/>
        <w:t xml:space="preserve">40% opacity + gray cursor</w:t>
        <w:tab/>
        <w:tab/>
        <w:tab/>
        <w:t xml:space="preserve">None</w:t>
      </w:r>
    </w:p>
    <w:p w:rsidR="00000000" w:rsidDel="00000000" w:rsidP="00000000" w:rsidRDefault="00000000" w:rsidRPr="00000000" w14:paraId="000000B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Info</w:t>
        <w:tab/>
        <w:tab/>
        <w:t xml:space="preserve">Sky Blue background + tooltip</w:t>
        <w:tab/>
        <w:tab/>
        <w:t xml:space="preserve">Fade-in (150ms)</w:t>
      </w:r>
    </w:p>
    <w:p w:rsidR="00000000" w:rsidDel="00000000" w:rsidP="00000000" w:rsidRDefault="00000000" w:rsidRPr="00000000" w14:paraId="000000B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eimjvrnriwbv" w:id="16"/>
      <w:bookmarkEnd w:id="16"/>
      <w:r w:rsidDel="00000000" w:rsidR="00000000" w:rsidRPr="00000000">
        <w:rPr>
          <w:rtl w:val="0"/>
        </w:rPr>
        <w:t xml:space="preserve">5. Layout System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9ubp939nya3l" w:id="17"/>
      <w:bookmarkEnd w:id="17"/>
      <w:r w:rsidDel="00000000" w:rsidR="00000000" w:rsidRPr="00000000">
        <w:rPr>
          <w:rtl w:val="0"/>
        </w:rPr>
        <w:t xml:space="preserve">Spacing Scale</w:t>
      </w:r>
    </w:p>
    <w:p w:rsidR="00000000" w:rsidDel="00000000" w:rsidP="00000000" w:rsidRDefault="00000000" w:rsidRPr="00000000" w14:paraId="000000B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Base unit: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8px</w:t>
        <w:tab/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Small: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4px (0.25rem)</w:t>
        <w:tab/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Medium: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8px (0.5rem)</w:t>
      </w:r>
    </w:p>
    <w:p w:rsidR="00000000" w:rsidDel="00000000" w:rsidP="00000000" w:rsidRDefault="00000000" w:rsidRPr="00000000" w14:paraId="000000B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Large: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16px (1rem)</w:t>
        <w:tab/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X-Large: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24px (1.5rem)</w:t>
        <w:tab/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XX-Large: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32px (2rem)</w:t>
      </w:r>
    </w:p>
    <w:p w:rsidR="00000000" w:rsidDel="00000000" w:rsidP="00000000" w:rsidRDefault="00000000" w:rsidRPr="00000000" w14:paraId="000000B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9s8hnmqi5ky1" w:id="18"/>
      <w:bookmarkEnd w:id="18"/>
      <w:r w:rsidDel="00000000" w:rsidR="00000000" w:rsidRPr="00000000">
        <w:rPr>
          <w:rtl w:val="0"/>
        </w:rPr>
        <w:t xml:space="preserve">Responsive Breakpoints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Mobile-First Focus:</w:t>
      </w:r>
      <w:r w:rsidDel="00000000" w:rsidR="00000000" w:rsidRPr="00000000">
        <w:rPr>
          <w:rtl w:val="0"/>
        </w:rPr>
        <w:t xml:space="preserve"> All design and development is prioritized for mobile phones in portrait orientation. While the system scales to larger screens, the primary experience is optimized for viewports matching the --mobile breakpoint and similar.</w:t>
        <w:br w:type="textWrapping"/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css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rtl w:val="0"/>
              </w:rPr>
              <w:t xml:space="preserve">/* Mobile-first approach */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--mobile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360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px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--tablet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768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px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--desktop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1024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rtl w:val="0"/>
              </w:rPr>
              <w:t xml:space="preserve">px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ky93r3401tku" w:id="19"/>
      <w:bookmarkEnd w:id="19"/>
      <w:r w:rsidDel="00000000" w:rsidR="00000000" w:rsidRPr="00000000">
        <w:rPr>
          <w:rtl w:val="0"/>
        </w:rPr>
        <w:t xml:space="preserve">Layout Guidelines</w:t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Robot-Focused UI: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Main content centered with robot as visual anchor</w:t>
      </w:r>
    </w:p>
    <w:p w:rsidR="00000000" w:rsidDel="00000000" w:rsidP="00000000" w:rsidRDefault="00000000" w:rsidRPr="00000000" w14:paraId="000000C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Generous Padding: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16–24px on screen edges</w:t>
      </w:r>
    </w:p>
    <w:p w:rsidR="00000000" w:rsidDel="00000000" w:rsidP="00000000" w:rsidRDefault="00000000" w:rsidRPr="00000000" w14:paraId="000000C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8px Grid: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All elements align to 8px increment grid</w:t>
      </w:r>
    </w:p>
    <w:p w:rsidR="00000000" w:rsidDel="00000000" w:rsidP="00000000" w:rsidRDefault="00000000" w:rsidRPr="00000000" w14:paraId="000000C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Breathing Room: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White space used intentionally to reduce cognitive load</w:t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eq92lxja1o8b" w:id="20"/>
      <w:bookmarkEnd w:id="20"/>
      <w:r w:rsidDel="00000000" w:rsidR="00000000" w:rsidRPr="00000000">
        <w:rPr>
          <w:rtl w:val="0"/>
        </w:rPr>
        <w:t xml:space="preserve">App Viewport &amp; Robot Area</w:t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screen is divided into two primary, non-overlapping areas:</w:t>
      </w:r>
    </w:p>
    <w:p w:rsidR="00000000" w:rsidDel="00000000" w:rsidP="00000000" w:rsidRDefault="00000000" w:rsidRPr="00000000" w14:paraId="000000C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Robot Face Area (Top)</w:t>
      </w:r>
    </w:p>
    <w:p w:rsidR="00000000" w:rsidDel="00000000" w:rsidP="00000000" w:rsidRDefault="00000000" w:rsidRPr="00000000" w14:paraId="000000D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Occupies the top 50vh (50% of the viewport height).</w:t>
      </w:r>
    </w:p>
    <w:p w:rsidR="00000000" w:rsidDel="00000000" w:rsidP="00000000" w:rsidRDefault="00000000" w:rsidRPr="00000000" w14:paraId="000000D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Contains the robot's eyes and mouth for character expression and feedback.</w:t>
      </w:r>
    </w:p>
    <w:p w:rsidR="00000000" w:rsidDel="00000000" w:rsidP="00000000" w:rsidRDefault="00000000" w:rsidRPr="00000000" w14:paraId="000000D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Interactive app content should not intrude into this space.</w:t>
      </w:r>
    </w:p>
    <w:p w:rsidR="00000000" w:rsidDel="00000000" w:rsidP="00000000" w:rsidRDefault="00000000" w:rsidRPr="00000000" w14:paraId="000000D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Mini-App Area (Bottom)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Occupies the bottom 50vh.</w:t>
      </w:r>
    </w:p>
    <w:p w:rsidR="00000000" w:rsidDel="00000000" w:rsidP="00000000" w:rsidRDefault="00000000" w:rsidRPr="00000000" w14:paraId="000000D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Serves as the main content area for mini-apps and learning modules.</w:t>
      </w:r>
    </w:p>
    <w:p w:rsidR="00000000" w:rsidDel="00000000" w:rsidP="00000000" w:rsidRDefault="00000000" w:rsidRPr="00000000" w14:paraId="000000D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Has its own independent scrollable area (overflow-y: auto) if content height exceeds 50vh.</w:t>
      </w:r>
    </w:p>
    <w:p w:rsidR="00000000" w:rsidDel="00000000" w:rsidP="00000000" w:rsidRDefault="00000000" w:rsidRPr="00000000" w14:paraId="000000D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All interactive components (buttons, inputs, etc.) reside within this area.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ofqm5zofjrl7" w:id="21"/>
      <w:bookmarkEnd w:id="21"/>
      <w:r w:rsidDel="00000000" w:rsidR="00000000" w:rsidRPr="00000000">
        <w:rPr>
          <w:rtl w:val="0"/>
        </w:rPr>
        <w:t xml:space="preserve">6. Motion &amp; Interaction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882gv4geteee" w:id="22"/>
      <w:bookmarkEnd w:id="22"/>
      <w:r w:rsidDel="00000000" w:rsidR="00000000" w:rsidRPr="00000000">
        <w:rPr>
          <w:rtl w:val="0"/>
        </w:rPr>
        <w:t xml:space="preserve">Animation Principles</w:t>
      </w:r>
    </w:p>
    <w:p w:rsidR="00000000" w:rsidDel="00000000" w:rsidP="00000000" w:rsidRDefault="00000000" w:rsidRPr="00000000" w14:paraId="000000D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Purposeful Motion: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Every animation serves functional or emotional purpose</w:t>
      </w:r>
    </w:p>
    <w:p w:rsidR="00000000" w:rsidDel="00000000" w:rsidP="00000000" w:rsidRDefault="00000000" w:rsidRPr="00000000" w14:paraId="000000D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Friendly Timing: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150–250ms ease-in-out for most interactions</w:t>
      </w:r>
    </w:p>
    <w:p w:rsidR="00000000" w:rsidDel="00000000" w:rsidP="00000000" w:rsidRDefault="00000000" w:rsidRPr="00000000" w14:paraId="000000D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Performance First: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Prefer CSS transforms and opacity changes</w:t>
      </w:r>
    </w:p>
    <w:p w:rsidR="00000000" w:rsidDel="00000000" w:rsidP="00000000" w:rsidRDefault="00000000" w:rsidRPr="00000000" w14:paraId="000000E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qoxgdklxy2q9" w:id="23"/>
      <w:bookmarkEnd w:id="23"/>
      <w:r w:rsidDel="00000000" w:rsidR="00000000" w:rsidRPr="00000000">
        <w:rPr>
          <w:rtl w:val="0"/>
        </w:rPr>
        <w:t xml:space="preserve">Character Animations</w:t>
      </w:r>
    </w:p>
    <w:p w:rsidR="00000000" w:rsidDel="00000000" w:rsidP="00000000" w:rsidRDefault="00000000" w:rsidRPr="00000000" w14:paraId="000000E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Element</w:t>
        <w:tab/>
        <w:tab/>
        <w:t xml:space="preserve">Animation</w:t>
        <w:tab/>
        <w:tab/>
        <w:tab/>
        <w:tab/>
        <w:tab/>
        <w:t xml:space="preserve">Timing</w:t>
      </w:r>
    </w:p>
    <w:p w:rsidR="00000000" w:rsidDel="00000000" w:rsidP="00000000" w:rsidRDefault="00000000" w:rsidRPr="00000000" w14:paraId="000000E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Robot Eyes</w:t>
        <w:tab/>
        <w:tab/>
        <w:t xml:space="preserve">Subtle blink every 3-5 seconds</w:t>
        <w:tab/>
        <w:tab/>
        <w:t xml:space="preserve">200ms</w:t>
      </w:r>
    </w:p>
    <w:p w:rsidR="00000000" w:rsidDel="00000000" w:rsidP="00000000" w:rsidRDefault="00000000" w:rsidRPr="00000000" w14:paraId="000000E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Button Press</w:t>
        <w:tab/>
        <w:tab/>
        <w:t xml:space="preserve">Scale down to 0.98</w:t>
        <w:tab/>
        <w:tab/>
        <w:tab/>
        <w:tab/>
        <w:t xml:space="preserve">150ms</w:t>
      </w:r>
    </w:p>
    <w:p w:rsidR="00000000" w:rsidDel="00000000" w:rsidP="00000000" w:rsidRDefault="00000000" w:rsidRPr="00000000" w14:paraId="000000E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Success</w:t>
        <w:tab/>
        <w:tab/>
        <w:t xml:space="preserve">Gentle pop (1→1.05→1)</w:t>
        <w:tab/>
        <w:tab/>
        <w:tab/>
        <w:t xml:space="preserve">300ms spring</w:t>
      </w:r>
    </w:p>
    <w:p w:rsidR="00000000" w:rsidDel="00000000" w:rsidP="00000000" w:rsidRDefault="00000000" w:rsidRPr="00000000" w14:paraId="000000E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Error</w:t>
        <w:tab/>
        <w:tab/>
        <w:tab/>
        <w:t xml:space="preserve">Horizontal shake (±5px)</w:t>
        <w:tab/>
        <w:tab/>
        <w:tab/>
        <w:t xml:space="preserve">200ms</w:t>
      </w:r>
    </w:p>
    <w:p w:rsidR="00000000" w:rsidDel="00000000" w:rsidP="00000000" w:rsidRDefault="00000000" w:rsidRPr="00000000" w14:paraId="000000E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1wlpyxnf98e" w:id="24"/>
      <w:bookmarkEnd w:id="24"/>
      <w:r w:rsidDel="00000000" w:rsidR="00000000" w:rsidRPr="00000000">
        <w:rPr>
          <w:rtl w:val="0"/>
        </w:rPr>
        <w:t xml:space="preserve">Microinteractions</w:t>
      </w:r>
    </w:p>
    <w:p w:rsidR="00000000" w:rsidDel="00000000" w:rsidP="00000000" w:rsidRDefault="00000000" w:rsidRPr="00000000" w14:paraId="000000E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Button Hover: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Gentle glow or slight lift</w:t>
      </w:r>
    </w:p>
    <w:p w:rsidR="00000000" w:rsidDel="00000000" w:rsidP="00000000" w:rsidRDefault="00000000" w:rsidRPr="00000000" w14:paraId="000000E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Focus States: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Blue glow outline</w:t>
      </w:r>
    </w:p>
    <w:p w:rsidR="00000000" w:rsidDel="00000000" w:rsidP="00000000" w:rsidRDefault="00000000" w:rsidRPr="00000000" w14:paraId="000000E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Progress Indicators: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Smooth, continuous motion</w:t>
      </w:r>
    </w:p>
    <w:p w:rsidR="00000000" w:rsidDel="00000000" w:rsidP="00000000" w:rsidRDefault="00000000" w:rsidRPr="00000000" w14:paraId="000000E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State Changes: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Cross-fade or slide transitions</w:t>
      </w:r>
    </w:p>
    <w:p w:rsidR="00000000" w:rsidDel="00000000" w:rsidP="00000000" w:rsidRDefault="00000000" w:rsidRPr="00000000" w14:paraId="000000F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lxod0nk645u7" w:id="25"/>
      <w:bookmarkEnd w:id="25"/>
      <w:r w:rsidDel="00000000" w:rsidR="00000000" w:rsidRPr="00000000">
        <w:rPr>
          <w:rtl w:val="0"/>
        </w:rPr>
        <w:t xml:space="preserve">Reduced Motion Support</w:t>
      </w:r>
    </w:p>
    <w:p w:rsidR="00000000" w:rsidDel="00000000" w:rsidP="00000000" w:rsidRDefault="00000000" w:rsidRPr="00000000" w14:paraId="000000F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css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@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(prefers-reduced-motion: reduce) {</w:t>
              <w:br w:type="textWrapping"/>
              <w:t xml:space="preserve">  *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rtl w:val="0"/>
              </w:rPr>
              <w:t xml:space="preserve">animation-duration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rtl w:val="0"/>
              </w:rPr>
              <w:t xml:space="preserve">0.01ms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rtl w:val="0"/>
              </w:rPr>
              <w:t xml:space="preserve">!important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rtl w:val="0"/>
              </w:rPr>
              <w:t xml:space="preserve">animation-iteration-count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rtl w:val="0"/>
              </w:rPr>
              <w:t xml:space="preserve">!important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rtl w:val="0"/>
              </w:rPr>
              <w:t xml:space="preserve">transition-duration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rtl w:val="0"/>
              </w:rPr>
              <w:t xml:space="preserve">0.01ms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rtl w:val="0"/>
              </w:rPr>
              <w:t xml:space="preserve">!important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rtl w:val="0"/>
              </w:rPr>
              <w:t xml:space="preserve">.robot-eyes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rtl w:val="0"/>
              </w:rPr>
              <w:t xml:space="preserve">animation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rtl w:val="0"/>
              </w:rPr>
              <w:t xml:space="preserve">: none;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8k5nkiq1svsq" w:id="26"/>
      <w:bookmarkEnd w:id="26"/>
      <w:r w:rsidDel="00000000" w:rsidR="00000000" w:rsidRPr="00000000">
        <w:rPr>
          <w:rtl w:val="0"/>
        </w:rPr>
        <w:t xml:space="preserve">7. Tone &amp; Personality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rebpgtqikmzf" w:id="27"/>
      <w:bookmarkEnd w:id="27"/>
      <w:r w:rsidDel="00000000" w:rsidR="00000000" w:rsidRPr="00000000">
        <w:rPr>
          <w:rtl w:val="0"/>
        </w:rPr>
        <w:t xml:space="preserve">Robot Character Profile</w:t>
      </w:r>
    </w:p>
    <w:p w:rsidR="00000000" w:rsidDel="00000000" w:rsidP="00000000" w:rsidRDefault="00000000" w:rsidRPr="00000000" w14:paraId="000000F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Name: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Mobi (optional)</w:t>
      </w:r>
    </w:p>
    <w:p w:rsidR="00000000" w:rsidDel="00000000" w:rsidP="00000000" w:rsidRDefault="00000000" w:rsidRPr="00000000" w14:paraId="000000F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Personality: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Patient coach, enthusiastic friend, curious peer</w:t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Communication Style: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Encouraging, clear, slightly playful</w:t>
      </w:r>
    </w:p>
    <w:p w:rsidR="00000000" w:rsidDel="00000000" w:rsidP="00000000" w:rsidRDefault="00000000" w:rsidRPr="00000000" w14:paraId="000000F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kltvfokhtwsx" w:id="28"/>
      <w:bookmarkEnd w:id="28"/>
      <w:r w:rsidDel="00000000" w:rsidR="00000000" w:rsidRPr="00000000">
        <w:rPr>
          <w:rtl w:val="0"/>
        </w:rPr>
        <w:t xml:space="preserve">Voice &amp; Tone Guidelines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320"/>
        <w:gridCol w:w="2760"/>
        <w:tblGridChange w:id="0">
          <w:tblGrid>
            <w:gridCol w:w="1920"/>
            <w:gridCol w:w="432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Poppins SemiBold" w:cs="Poppins SemiBold" w:eastAsia="Poppins SemiBold" w:hAnsi="Poppins SemiBold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"Let's learn together!" "Ready to explore?"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"Begin session"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"Nice job, partner!" "You're getting it!"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"Correct"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"Hmm... try again?"</w:t>
              <w:br w:type="textWrapping"/>
              <w:t xml:space="preserve">"Let's approach this differently"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"Wrong answer"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Encouragement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"You've got this!"</w:t>
              <w:br w:type="textWrapping"/>
              <w:t xml:space="preserve">"Every mistake is progress"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"Try harder"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"Tap the blue button to continue"</w:t>
              <w:br w:type="textWrapping"/>
              <w:t xml:space="preserve">"Let me show you how"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"Select the primary CTA"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obyqhci40ygl" w:id="29"/>
      <w:bookmarkEnd w:id="29"/>
      <w:r w:rsidDel="00000000" w:rsidR="00000000" w:rsidRPr="00000000">
        <w:rPr>
          <w:rtl w:val="0"/>
        </w:rPr>
        <w:t xml:space="preserve">Copywriting Rules</w:t>
      </w:r>
    </w:p>
    <w:p w:rsidR="00000000" w:rsidDel="00000000" w:rsidP="00000000" w:rsidRDefault="00000000" w:rsidRPr="00000000" w14:paraId="0000011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contractions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friendly tone (you're, let's, don't)</w:t>
      </w:r>
    </w:p>
    <w:p w:rsidR="00000000" w:rsidDel="00000000" w:rsidP="00000000" w:rsidRDefault="00000000" w:rsidRPr="00000000" w14:paraId="0000011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Ask questions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encourage exploration</w:t>
      </w:r>
    </w:p>
    <w:p w:rsidR="00000000" w:rsidDel="00000000" w:rsidP="00000000" w:rsidRDefault="00000000" w:rsidRPr="00000000" w14:paraId="0000011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Celebrate effort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not just success</w:t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Keep it simple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- one idea per sentence</w:t>
      </w:r>
    </w:p>
    <w:p w:rsidR="00000000" w:rsidDel="00000000" w:rsidP="00000000" w:rsidRDefault="00000000" w:rsidRPr="00000000" w14:paraId="000001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63wtct5e8y7" w:id="30"/>
      <w:bookmarkEnd w:id="30"/>
      <w:r w:rsidDel="00000000" w:rsidR="00000000" w:rsidRPr="00000000">
        <w:rPr>
          <w:rtl w:val="0"/>
        </w:rPr>
        <w:t xml:space="preserve">8. Accessibility Standards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4mp06m2xpi4t" w:id="31"/>
      <w:bookmarkEnd w:id="31"/>
      <w:r w:rsidDel="00000000" w:rsidR="00000000" w:rsidRPr="00000000">
        <w:rPr>
          <w:rtl w:val="0"/>
        </w:rPr>
        <w:t xml:space="preserve">Required Compliance</w:t>
      </w:r>
    </w:p>
    <w:p w:rsidR="00000000" w:rsidDel="00000000" w:rsidP="00000000" w:rsidRDefault="00000000" w:rsidRPr="00000000" w14:paraId="000001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WCAG 2.1 AA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minimum for all components</w:t>
      </w:r>
    </w:p>
    <w:p w:rsidR="00000000" w:rsidDel="00000000" w:rsidP="00000000" w:rsidRDefault="00000000" w:rsidRPr="00000000" w14:paraId="0000011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Color contrast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of 4.5:1 for normal text, 3:1 for large text</w:t>
      </w:r>
    </w:p>
    <w:p w:rsidR="00000000" w:rsidDel="00000000" w:rsidP="00000000" w:rsidRDefault="00000000" w:rsidRPr="00000000" w14:paraId="000001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Keyboard navigation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fully supported</w:t>
      </w:r>
    </w:p>
    <w:p w:rsidR="00000000" w:rsidDel="00000000" w:rsidP="00000000" w:rsidRDefault="00000000" w:rsidRPr="00000000" w14:paraId="000001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Screen reader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compatible with proper ARIA labels</w:t>
      </w:r>
    </w:p>
    <w:p w:rsidR="00000000" w:rsidDel="00000000" w:rsidP="00000000" w:rsidRDefault="00000000" w:rsidRPr="00000000" w14:paraId="0000012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mm65tgd0i2gv" w:id="32"/>
      <w:bookmarkEnd w:id="32"/>
      <w:r w:rsidDel="00000000" w:rsidR="00000000" w:rsidRPr="00000000">
        <w:rPr>
          <w:rtl w:val="0"/>
        </w:rPr>
        <w:t xml:space="preserve">Implementation Checklist</w:t>
      </w:r>
    </w:p>
    <w:p w:rsidR="00000000" w:rsidDel="00000000" w:rsidP="00000000" w:rsidRDefault="00000000" w:rsidRPr="00000000" w14:paraId="000001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interactive elements have focus states</w:t>
      </w:r>
    </w:p>
    <w:p w:rsidR="00000000" w:rsidDel="00000000" w:rsidP="00000000" w:rsidRDefault="00000000" w:rsidRPr="00000000" w14:paraId="0000012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Color not used as sole means of conveying information</w:t>
      </w:r>
    </w:p>
    <w:p w:rsidR="00000000" w:rsidDel="00000000" w:rsidP="00000000" w:rsidRDefault="00000000" w:rsidRPr="00000000" w14:paraId="0000012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Alt text for all robot expressions and educational images</w:t>
      </w:r>
    </w:p>
    <w:p w:rsidR="00000000" w:rsidDel="00000000" w:rsidP="00000000" w:rsidRDefault="00000000" w:rsidRPr="00000000" w14:paraId="0000012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Reduced motion preferences respected</w:t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[ | ] Sufficient touch targets (minimum 44×44px)</w:t>
      </w:r>
    </w:p>
    <w:p w:rsidR="00000000" w:rsidDel="00000000" w:rsidP="00000000" w:rsidRDefault="00000000" w:rsidRPr="00000000" w14:paraId="0000012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cg37pxnjohub" w:id="33"/>
      <w:bookmarkEnd w:id="33"/>
      <w:r w:rsidDel="00000000" w:rsidR="00000000" w:rsidRPr="00000000">
        <w:rPr>
          <w:rtl w:val="0"/>
        </w:rPr>
        <w:t xml:space="preserve">9. Forbidden Patterns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yvgddj7srax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Do This</w:t>
      </w:r>
    </w:p>
    <w:p w:rsidR="00000000" w:rsidDel="00000000" w:rsidP="00000000" w:rsidRDefault="00000000" w:rsidRPr="00000000" w14:paraId="000001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hard dropshadows or sharp corners</w:t>
      </w:r>
    </w:p>
    <w:p w:rsidR="00000000" w:rsidDel="00000000" w:rsidP="00000000" w:rsidRDefault="00000000" w:rsidRPr="00000000" w14:paraId="000001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 animations without functional purpose</w:t>
      </w:r>
    </w:p>
    <w:p w:rsidR="00000000" w:rsidDel="00000000" w:rsidP="00000000" w:rsidRDefault="00000000" w:rsidRPr="00000000" w14:paraId="000001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corporate or formal language</w:t>
      </w:r>
    </w:p>
    <w:p w:rsidR="00000000" w:rsidDel="00000000" w:rsidP="00000000" w:rsidRDefault="00000000" w:rsidRPr="00000000" w14:paraId="0000013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cluttered layouts with insufficient spacing</w:t>
      </w:r>
    </w:p>
    <w:p w:rsidR="00000000" w:rsidDel="00000000" w:rsidP="00000000" w:rsidRDefault="00000000" w:rsidRPr="00000000" w14:paraId="0000013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color alone to indicate status</w:t>
      </w:r>
    </w:p>
    <w:p w:rsidR="00000000" w:rsidDel="00000000" w:rsidP="00000000" w:rsidRDefault="00000000" w:rsidRPr="00000000" w14:paraId="000001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Break the 8px grid system</w:t>
      </w:r>
    </w:p>
    <w:p w:rsidR="00000000" w:rsidDel="00000000" w:rsidP="00000000" w:rsidRDefault="00000000" w:rsidRPr="00000000" w14:paraId="000001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Ignore reduced motion preferences</w:t>
      </w:r>
    </w:p>
    <w:p w:rsidR="00000000" w:rsidDel="00000000" w:rsidP="00000000" w:rsidRDefault="00000000" w:rsidRPr="00000000" w14:paraId="0000013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Document Version: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1.0 •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Last Updated: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25/10/2025 •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Maintained by: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Iván R. Artiles</w:t>
      </w:r>
    </w:p>
    <w:p w:rsidR="00000000" w:rsidDel="00000000" w:rsidP="00000000" w:rsidRDefault="00000000" w:rsidRPr="00000000" w14:paraId="0000014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