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5889"/>
      </w:tblGrid>
      <w:tr w:rsidR="00FC7A6C" w:rsidRPr="00FC7A6C" w14:paraId="7748A139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EC800" w14:textId="10D2E96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N.º y Término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AB938E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Significado o Definición</w:t>
            </w:r>
          </w:p>
        </w:tc>
      </w:tr>
      <w:tr w:rsidR="00FC7A6C" w:rsidRPr="00FC7A6C" w14:paraId="26B2A0B8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0477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1. Aceleración Pico del Suelo (PGA)</w:t>
            </w:r>
          </w:p>
        </w:tc>
        <w:tc>
          <w:tcPr>
            <w:tcW w:w="0" w:type="auto"/>
            <w:vAlign w:val="center"/>
            <w:hideMark/>
          </w:tcPr>
          <w:p w14:paraId="09DE0D58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Máxima aceleración registrada del movimiento del terreno durante un sismo en un sitio determinado. Es uno de los parámetros más utilizados en ingeniería sísmica.</w:t>
            </w:r>
          </w:p>
        </w:tc>
      </w:tr>
      <w:tr w:rsidR="00FC7A6C" w:rsidRPr="00FC7A6C" w14:paraId="27D73563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6BB7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2. Aceleración Espectral (PSA)</w:t>
            </w:r>
          </w:p>
        </w:tc>
        <w:tc>
          <w:tcPr>
            <w:tcW w:w="0" w:type="auto"/>
            <w:vAlign w:val="center"/>
            <w:hideMark/>
          </w:tcPr>
          <w:p w14:paraId="164D2027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Ordenada espectral que representa la aceleración máxima de respuesta de un sistema estructural idealizado para un período y amortiguamiento específicos.</w:t>
            </w:r>
          </w:p>
        </w:tc>
      </w:tr>
      <w:tr w:rsidR="00FC7A6C" w:rsidRPr="00FC7A6C" w14:paraId="1939B82F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D9CE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Acelerograma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B6836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Registro gráfico o digital de la aceleración del suelo en función del tiempo obtenido mediante un acelerógrafo.</w:t>
            </w:r>
          </w:p>
        </w:tc>
      </w:tr>
      <w:tr w:rsidR="00FC7A6C" w:rsidRPr="00FC7A6C" w14:paraId="0C8EEF71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B160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4. 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Acelerograma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Corregido</w:t>
            </w:r>
          </w:p>
        </w:tc>
        <w:tc>
          <w:tcPr>
            <w:tcW w:w="0" w:type="auto"/>
            <w:vAlign w:val="center"/>
            <w:hideMark/>
          </w:tcPr>
          <w:p w14:paraId="16B08299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Registro sísmico al que se le han aplicado correcciones instrumentales y de línea base para eliminar errores de medición.</w:t>
            </w:r>
          </w:p>
        </w:tc>
      </w:tr>
      <w:tr w:rsidR="00FC7A6C" w:rsidRPr="00FC7A6C" w14:paraId="728D720B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7CF1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5. 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Acelerograma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Sintético</w:t>
            </w:r>
          </w:p>
        </w:tc>
        <w:tc>
          <w:tcPr>
            <w:tcW w:w="0" w:type="auto"/>
            <w:vAlign w:val="center"/>
            <w:hideMark/>
          </w:tcPr>
          <w:p w14:paraId="0FBA20EA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Registro generado matemáticamente a partir de modelos determinísticos o estocásticos para representar movimientos sísmicos compatibles con condiciones específicas.</w:t>
            </w:r>
          </w:p>
        </w:tc>
      </w:tr>
      <w:tr w:rsidR="00FC7A6C" w:rsidRPr="00FC7A6C" w14:paraId="009CA699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0350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6. 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Acelerograma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Real</w:t>
            </w:r>
          </w:p>
        </w:tc>
        <w:tc>
          <w:tcPr>
            <w:tcW w:w="0" w:type="auto"/>
            <w:vAlign w:val="center"/>
            <w:hideMark/>
          </w:tcPr>
          <w:p w14:paraId="0654DC86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 xml:space="preserve">Registro sísmico obtenido directamente de estaciones </w:t>
            </w:r>
            <w:proofErr w:type="spellStart"/>
            <w:r w:rsidRPr="00FC7A6C">
              <w:rPr>
                <w:rFonts w:ascii="Arial" w:hAnsi="Arial" w:cs="Arial"/>
                <w:sz w:val="24"/>
                <w:szCs w:val="24"/>
              </w:rPr>
              <w:t>acelerográficas</w:t>
            </w:r>
            <w:proofErr w:type="spellEnd"/>
            <w:r w:rsidRPr="00FC7A6C">
              <w:rPr>
                <w:rFonts w:ascii="Arial" w:hAnsi="Arial" w:cs="Arial"/>
                <w:sz w:val="24"/>
                <w:szCs w:val="24"/>
              </w:rPr>
              <w:t xml:space="preserve"> durante un evento sísmico.</w:t>
            </w:r>
          </w:p>
        </w:tc>
      </w:tr>
      <w:tr w:rsidR="00FC7A6C" w:rsidRPr="00FC7A6C" w14:paraId="4DFF572E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EB9D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7. Acelerógrafo</w:t>
            </w:r>
          </w:p>
        </w:tc>
        <w:tc>
          <w:tcPr>
            <w:tcW w:w="0" w:type="auto"/>
            <w:vAlign w:val="center"/>
            <w:hideMark/>
          </w:tcPr>
          <w:p w14:paraId="3BEEAA12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Instrumento diseñado para registrar la aceleración del terreno o de una estructura durante un terremoto.</w:t>
            </w:r>
          </w:p>
        </w:tc>
      </w:tr>
      <w:tr w:rsidR="00FC7A6C" w:rsidRPr="00FC7A6C" w14:paraId="72029043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071C0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8. Acelerógrafo Digital</w:t>
            </w:r>
          </w:p>
        </w:tc>
        <w:tc>
          <w:tcPr>
            <w:tcW w:w="0" w:type="auto"/>
            <w:vAlign w:val="center"/>
            <w:hideMark/>
          </w:tcPr>
          <w:p w14:paraId="0CD8BE20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Equipo que registra movimientos sísmicos mediante sensores digitales de alta sensibilidad y almacenamiento electrónico.</w:t>
            </w:r>
          </w:p>
        </w:tc>
      </w:tr>
      <w:tr w:rsidR="00FC7A6C" w:rsidRPr="00FC7A6C" w14:paraId="6011B330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54D8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9. Acelerógrafo Electromecánico</w:t>
            </w:r>
          </w:p>
        </w:tc>
        <w:tc>
          <w:tcPr>
            <w:tcW w:w="0" w:type="auto"/>
            <w:vAlign w:val="center"/>
            <w:hideMark/>
          </w:tcPr>
          <w:p w14:paraId="3574E213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Instrumento que convierte movimientos del suelo en señales eléctricas mediante transductores electromecánicos.</w:t>
            </w:r>
          </w:p>
        </w:tc>
      </w:tr>
      <w:tr w:rsidR="00FC7A6C" w:rsidRPr="00FC7A6C" w14:paraId="626DD62A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32CC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10. Acelerógrafo Mecánico</w:t>
            </w:r>
          </w:p>
        </w:tc>
        <w:tc>
          <w:tcPr>
            <w:tcW w:w="0" w:type="auto"/>
            <w:vAlign w:val="center"/>
            <w:hideMark/>
          </w:tcPr>
          <w:p w14:paraId="7BED8756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Primer tipo de acelerógrafo que utilizaba sistemas de masas y resortes para registrar movimientos sísmicos de forma analógica.</w:t>
            </w:r>
          </w:p>
        </w:tc>
      </w:tr>
      <w:tr w:rsidR="00FC7A6C" w:rsidRPr="00FC7A6C" w14:paraId="4642DC05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0710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11. Acelerómetro</w:t>
            </w:r>
          </w:p>
        </w:tc>
        <w:tc>
          <w:tcPr>
            <w:tcW w:w="0" w:type="auto"/>
            <w:vAlign w:val="center"/>
            <w:hideMark/>
          </w:tcPr>
          <w:p w14:paraId="5721C9AD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Sensor encargado de medir la aceleración de un cuerpo, estructura o del terreno.</w:t>
            </w:r>
          </w:p>
        </w:tc>
      </w:tr>
      <w:tr w:rsidR="00FC7A6C" w:rsidRPr="00FC7A6C" w14:paraId="55A9023D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946B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12. AGIES</w:t>
            </w:r>
          </w:p>
        </w:tc>
        <w:tc>
          <w:tcPr>
            <w:tcW w:w="0" w:type="auto"/>
            <w:vAlign w:val="center"/>
            <w:hideMark/>
          </w:tcPr>
          <w:p w14:paraId="20ED963A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Asociación Guatemalteca de Ingeniería Estructural y Sísmica. Organismo técnico que desarrolla recomendaciones y normativas para diseño estructural y sismorresistente.</w:t>
            </w:r>
          </w:p>
        </w:tc>
      </w:tr>
      <w:tr w:rsidR="00FC7A6C" w:rsidRPr="00FC7A6C" w14:paraId="2FF38E1B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CFD3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13. Aislamiento de Base</w:t>
            </w:r>
          </w:p>
        </w:tc>
        <w:tc>
          <w:tcPr>
            <w:tcW w:w="0" w:type="auto"/>
            <w:vAlign w:val="center"/>
            <w:hideMark/>
          </w:tcPr>
          <w:p w14:paraId="3F7CC08C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Técnica de protección sísmica que reduce la transmisión de energía sísmica hacia la estructura mediante dispositivos especiales.</w:t>
            </w:r>
          </w:p>
        </w:tc>
      </w:tr>
      <w:tr w:rsidR="00FC7A6C" w:rsidRPr="00FC7A6C" w14:paraId="63686940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7415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14. Amenaza Sísmica</w:t>
            </w:r>
          </w:p>
        </w:tc>
        <w:tc>
          <w:tcPr>
            <w:tcW w:w="0" w:type="auto"/>
            <w:vAlign w:val="center"/>
            <w:hideMark/>
          </w:tcPr>
          <w:p w14:paraId="59350E0A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Probabilidad de que ocurra un fenómeno sísmico potencialmente dañino que afecte una determinada región.</w:t>
            </w:r>
          </w:p>
        </w:tc>
      </w:tr>
      <w:tr w:rsidR="00FC7A6C" w:rsidRPr="00FC7A6C" w14:paraId="594AF022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B15D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15. Amortiguamiento</w:t>
            </w:r>
          </w:p>
        </w:tc>
        <w:tc>
          <w:tcPr>
            <w:tcW w:w="0" w:type="auto"/>
            <w:vAlign w:val="center"/>
            <w:hideMark/>
          </w:tcPr>
          <w:p w14:paraId="449312F4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Mecanismo de disipación de energía mediante el cual se reducen gradualmente las vibraciones de una estructura.</w:t>
            </w:r>
          </w:p>
        </w:tc>
      </w:tr>
      <w:tr w:rsidR="00FC7A6C" w:rsidRPr="00FC7A6C" w14:paraId="29BAEE3E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2BDC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16. Análisis Dinámico</w:t>
            </w:r>
          </w:p>
        </w:tc>
        <w:tc>
          <w:tcPr>
            <w:tcW w:w="0" w:type="auto"/>
            <w:vAlign w:val="center"/>
            <w:hideMark/>
          </w:tcPr>
          <w:p w14:paraId="1AFE52CB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Procedimiento de cálculo estructural que considera explícitamente la variación temporal de las cargas sísmicas.</w:t>
            </w:r>
          </w:p>
        </w:tc>
      </w:tr>
      <w:tr w:rsidR="00FC7A6C" w:rsidRPr="00FC7A6C" w14:paraId="6FFC4F4C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98B8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17. Análisis Espectral</w:t>
            </w:r>
          </w:p>
        </w:tc>
        <w:tc>
          <w:tcPr>
            <w:tcW w:w="0" w:type="auto"/>
            <w:vAlign w:val="center"/>
            <w:hideMark/>
          </w:tcPr>
          <w:p w14:paraId="12B9764E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Método que estudia la distribución de frecuencias presentes en una señal sísmica.</w:t>
            </w:r>
          </w:p>
        </w:tc>
      </w:tr>
      <w:tr w:rsidR="00FC7A6C" w:rsidRPr="00FC7A6C" w14:paraId="28114577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19F6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18. Anillo de Fuego del Pacífico</w:t>
            </w:r>
          </w:p>
        </w:tc>
        <w:tc>
          <w:tcPr>
            <w:tcW w:w="0" w:type="auto"/>
            <w:vAlign w:val="center"/>
            <w:hideMark/>
          </w:tcPr>
          <w:p w14:paraId="369FB5E1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Extensa región tectónica que rodea el océano Pacífico y concentra la mayor actividad sísmica y volcánica del planeta.</w:t>
            </w:r>
          </w:p>
        </w:tc>
      </w:tr>
      <w:tr w:rsidR="00FC7A6C" w:rsidRPr="00FC7A6C" w14:paraId="65D8A501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C012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19. Astenosfera</w:t>
            </w:r>
          </w:p>
        </w:tc>
        <w:tc>
          <w:tcPr>
            <w:tcW w:w="0" w:type="auto"/>
            <w:vAlign w:val="center"/>
            <w:hideMark/>
          </w:tcPr>
          <w:p w14:paraId="33AF4436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Capa dúctil del manto superior sobre la cual se desplazan las placas tectónicas.</w:t>
            </w:r>
          </w:p>
        </w:tc>
      </w:tr>
      <w:tr w:rsidR="00FC7A6C" w:rsidRPr="00FC7A6C" w14:paraId="5C50FDAB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0BF4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20. Azimut de la Falla</w:t>
            </w:r>
          </w:p>
        </w:tc>
        <w:tc>
          <w:tcPr>
            <w:tcW w:w="0" w:type="auto"/>
            <w:vAlign w:val="center"/>
            <w:hideMark/>
          </w:tcPr>
          <w:p w14:paraId="64BA5B64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Ángulo medido respecto al norte que define la orientación de una falla geológica.</w:t>
            </w:r>
          </w:p>
        </w:tc>
      </w:tr>
      <w:tr w:rsidR="00FC7A6C" w:rsidRPr="00FC7A6C" w14:paraId="73B6BFBE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06A01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21. Buzamiento</w:t>
            </w:r>
          </w:p>
        </w:tc>
        <w:tc>
          <w:tcPr>
            <w:tcW w:w="0" w:type="auto"/>
            <w:vAlign w:val="center"/>
            <w:hideMark/>
          </w:tcPr>
          <w:p w14:paraId="388F7CE2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Ángulo de inclinación del plano de falla respecto al plano horizontal.</w:t>
            </w:r>
          </w:p>
        </w:tc>
      </w:tr>
      <w:tr w:rsidR="00FC7A6C" w:rsidRPr="00FC7A6C" w14:paraId="74CA8BB1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CD77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22. Campo Cercano (Near-Field)</w:t>
            </w:r>
          </w:p>
        </w:tc>
        <w:tc>
          <w:tcPr>
            <w:tcW w:w="0" w:type="auto"/>
            <w:vAlign w:val="center"/>
            <w:hideMark/>
          </w:tcPr>
          <w:p w14:paraId="6565285E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Zona próxima a la ruptura sísmica donde los registros presentan pulsos intensos y desplazamientos importantes.</w:t>
            </w:r>
          </w:p>
        </w:tc>
      </w:tr>
      <w:tr w:rsidR="00FC7A6C" w:rsidRPr="00FC7A6C" w14:paraId="70CF80BD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F492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23. Campo Lejano (Far-Field)</w:t>
            </w:r>
          </w:p>
        </w:tc>
        <w:tc>
          <w:tcPr>
            <w:tcW w:w="0" w:type="auto"/>
            <w:vAlign w:val="center"/>
            <w:hideMark/>
          </w:tcPr>
          <w:p w14:paraId="447C54D6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Región ubicada a gran distancia de la fuente sísmica donde las señales presentan menor influencia directa de la ruptura.</w:t>
            </w:r>
          </w:p>
        </w:tc>
      </w:tr>
      <w:tr w:rsidR="00FC7A6C" w:rsidRPr="00FC7A6C" w14:paraId="007C6FD2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BB2F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24. CBC (California Building Code)</w:t>
            </w:r>
          </w:p>
        </w:tc>
        <w:tc>
          <w:tcPr>
            <w:tcW w:w="0" w:type="auto"/>
            <w:vAlign w:val="center"/>
            <w:hideMark/>
          </w:tcPr>
          <w:p w14:paraId="5C3BE2E6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Código de construcción utilizado en California que incorpora requisitos de diseño sísmico para edificaciones.</w:t>
            </w:r>
          </w:p>
        </w:tc>
      </w:tr>
      <w:tr w:rsidR="00FC7A6C" w:rsidRPr="00FC7A6C" w14:paraId="0F57C401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6BBC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25. Corrección Instrumental</w:t>
            </w:r>
          </w:p>
        </w:tc>
        <w:tc>
          <w:tcPr>
            <w:tcW w:w="0" w:type="auto"/>
            <w:vAlign w:val="center"/>
            <w:hideMark/>
          </w:tcPr>
          <w:p w14:paraId="1663D7BA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Proceso que elimina los efectos propios del instrumento de medición mediante la aplicación de su función de transferencia.</w:t>
            </w:r>
          </w:p>
        </w:tc>
      </w:tr>
      <w:tr w:rsidR="00FC7A6C" w:rsidRPr="00FC7A6C" w14:paraId="6D18CD3E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0E24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26. Corrección de Línea Base</w:t>
            </w:r>
          </w:p>
        </w:tc>
        <w:tc>
          <w:tcPr>
            <w:tcW w:w="0" w:type="auto"/>
            <w:vAlign w:val="center"/>
            <w:hideMark/>
          </w:tcPr>
          <w:p w14:paraId="6AB64242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 xml:space="preserve">Ajuste que elimina desplazamientos artificiales del </w:t>
            </w:r>
            <w:proofErr w:type="spellStart"/>
            <w:r w:rsidRPr="00FC7A6C">
              <w:rPr>
                <w:rFonts w:ascii="Arial" w:hAnsi="Arial" w:cs="Arial"/>
                <w:sz w:val="24"/>
                <w:szCs w:val="24"/>
              </w:rPr>
              <w:t>acelerograma</w:t>
            </w:r>
            <w:proofErr w:type="spellEnd"/>
            <w:r w:rsidRPr="00FC7A6C">
              <w:rPr>
                <w:rFonts w:ascii="Arial" w:hAnsi="Arial" w:cs="Arial"/>
                <w:sz w:val="24"/>
                <w:szCs w:val="24"/>
              </w:rPr>
              <w:t xml:space="preserve"> respecto al nivel cero.</w:t>
            </w:r>
          </w:p>
        </w:tc>
      </w:tr>
      <w:tr w:rsidR="00FC7A6C" w:rsidRPr="00FC7A6C" w14:paraId="43C8B4C0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B99C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27. Corteza Terrestre</w:t>
            </w:r>
          </w:p>
        </w:tc>
        <w:tc>
          <w:tcPr>
            <w:tcW w:w="0" w:type="auto"/>
            <w:vAlign w:val="center"/>
            <w:hideMark/>
          </w:tcPr>
          <w:p w14:paraId="2A8B79B4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Capa más externa de la Tierra donde se desarrollan los fenómenos tectónicos y sísmicos superficiales.</w:t>
            </w:r>
          </w:p>
        </w:tc>
      </w:tr>
      <w:tr w:rsidR="00FC7A6C" w:rsidRPr="00FC7A6C" w14:paraId="78A6C808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F2BC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28. Curva de Atenuación</w:t>
            </w:r>
          </w:p>
        </w:tc>
        <w:tc>
          <w:tcPr>
            <w:tcW w:w="0" w:type="auto"/>
            <w:vAlign w:val="center"/>
            <w:hideMark/>
          </w:tcPr>
          <w:p w14:paraId="55CEC6A0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Relación matemática que describe la disminución de la intensidad del movimiento sísmico con la distancia.</w:t>
            </w:r>
          </w:p>
        </w:tc>
      </w:tr>
      <w:tr w:rsidR="00FC7A6C" w:rsidRPr="00FC7A6C" w14:paraId="76B53DB7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C7EE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29. DBE (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Design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Basis 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Earthquake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86B407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Terremoto Base de Diseño empleado como referencia para el diseño estructural sismorresistente.</w:t>
            </w:r>
          </w:p>
        </w:tc>
      </w:tr>
      <w:tr w:rsidR="00FC7A6C" w:rsidRPr="00FC7A6C" w14:paraId="033C2D1F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9922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30. Deriva Instrumental</w:t>
            </w:r>
          </w:p>
        </w:tc>
        <w:tc>
          <w:tcPr>
            <w:tcW w:w="0" w:type="auto"/>
            <w:vAlign w:val="center"/>
            <w:hideMark/>
          </w:tcPr>
          <w:p w14:paraId="7EB8665E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Desplazamiento gradual no físico de la línea base producido por errores del sistema de registro.</w:t>
            </w:r>
          </w:p>
        </w:tc>
      </w:tr>
      <w:tr w:rsidR="00FC7A6C" w:rsidRPr="00FC7A6C" w14:paraId="12CF0016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B33D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31. Distancia Epicentral</w:t>
            </w:r>
          </w:p>
        </w:tc>
        <w:tc>
          <w:tcPr>
            <w:tcW w:w="0" w:type="auto"/>
            <w:vAlign w:val="center"/>
            <w:hideMark/>
          </w:tcPr>
          <w:p w14:paraId="0E37EEC0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Distancia horizontal entre un sitio de interés y el epicentro de un terremoto.</w:t>
            </w:r>
          </w:p>
        </w:tc>
      </w:tr>
      <w:tr w:rsidR="00FC7A6C" w:rsidRPr="00FC7A6C" w14:paraId="29FDB55B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18A5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32. Distancia 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Hipocentral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544CF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Distancia directa entre un punto de observación y el foco o hipocentro del sismo.</w:t>
            </w:r>
          </w:p>
        </w:tc>
      </w:tr>
      <w:tr w:rsidR="00FC7A6C" w:rsidRPr="00FC7A6C" w14:paraId="410CD18E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3D27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33. DSHA (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Deterministic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Seismic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Hazard Analysis)</w:t>
            </w:r>
          </w:p>
        </w:tc>
        <w:tc>
          <w:tcPr>
            <w:tcW w:w="0" w:type="auto"/>
            <w:vAlign w:val="center"/>
            <w:hideMark/>
          </w:tcPr>
          <w:p w14:paraId="33EDB385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Método determinista de evaluación de peligrosidad sísmica basado en un escenario sísmico máximo plausible.</w:t>
            </w:r>
          </w:p>
        </w:tc>
      </w:tr>
      <w:tr w:rsidR="00FC7A6C" w:rsidRPr="00FC7A6C" w14:paraId="24C68DDF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FFF11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34. Epicentro</w:t>
            </w:r>
          </w:p>
        </w:tc>
        <w:tc>
          <w:tcPr>
            <w:tcW w:w="0" w:type="auto"/>
            <w:vAlign w:val="center"/>
            <w:hideMark/>
          </w:tcPr>
          <w:p w14:paraId="7D78F7C7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Punto de la superficie terrestre ubicado verticalmente sobre el hipocentro de un terremoto.</w:t>
            </w:r>
          </w:p>
        </w:tc>
      </w:tr>
      <w:tr w:rsidR="00FC7A6C" w:rsidRPr="00FC7A6C" w14:paraId="50C3C83E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7229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35. Espectro de Fourier</w:t>
            </w:r>
          </w:p>
        </w:tc>
        <w:tc>
          <w:tcPr>
            <w:tcW w:w="0" w:type="auto"/>
            <w:vAlign w:val="center"/>
            <w:hideMark/>
          </w:tcPr>
          <w:p w14:paraId="00517A0C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Representación de una señal mediante sus diferentes componentes de frecuencia.</w:t>
            </w:r>
          </w:p>
        </w:tc>
      </w:tr>
      <w:tr w:rsidR="00FC7A6C" w:rsidRPr="00FC7A6C" w14:paraId="3D5151FF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E0F9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36. Espectro de Respuesta</w:t>
            </w:r>
          </w:p>
        </w:tc>
        <w:tc>
          <w:tcPr>
            <w:tcW w:w="0" w:type="auto"/>
            <w:vAlign w:val="center"/>
            <w:hideMark/>
          </w:tcPr>
          <w:p w14:paraId="6AF46847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Gráfico que muestra la respuesta máxima de sistemas de un grado de libertad sometidos a una excitación sísmica.</w:t>
            </w:r>
          </w:p>
        </w:tc>
      </w:tr>
      <w:tr w:rsidR="00FC7A6C" w:rsidRPr="00FC7A6C" w14:paraId="50973FB2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8B42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37. Espectro Elástico</w:t>
            </w:r>
          </w:p>
        </w:tc>
        <w:tc>
          <w:tcPr>
            <w:tcW w:w="0" w:type="auto"/>
            <w:vAlign w:val="center"/>
            <w:hideMark/>
          </w:tcPr>
          <w:p w14:paraId="2FC26B33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Espectro calculado suponiendo comportamiento lineal elástico y amortiguamiento constante.</w:t>
            </w:r>
          </w:p>
        </w:tc>
      </w:tr>
      <w:tr w:rsidR="00FC7A6C" w:rsidRPr="00FC7A6C" w14:paraId="6C816E23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6408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38. Espectro Inelástico</w:t>
            </w:r>
          </w:p>
        </w:tc>
        <w:tc>
          <w:tcPr>
            <w:tcW w:w="0" w:type="auto"/>
            <w:vAlign w:val="center"/>
            <w:hideMark/>
          </w:tcPr>
          <w:p w14:paraId="46D174FA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Espectro que considera daño estructural y disipación de energía por comportamiento no lineal.</w:t>
            </w:r>
          </w:p>
        </w:tc>
      </w:tr>
      <w:tr w:rsidR="00FC7A6C" w:rsidRPr="00FC7A6C" w14:paraId="0C372922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3451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39. Estructura de Un Grado de Libertad (UGDL)</w:t>
            </w:r>
          </w:p>
        </w:tc>
        <w:tc>
          <w:tcPr>
            <w:tcW w:w="0" w:type="auto"/>
            <w:vAlign w:val="center"/>
            <w:hideMark/>
          </w:tcPr>
          <w:p w14:paraId="77C2EE26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Modelo idealizado utilizado para estudiar la respuesta dinámica de una estructura mediante una única coordenada de movimiento.</w:t>
            </w:r>
          </w:p>
        </w:tc>
      </w:tr>
      <w:tr w:rsidR="00FC7A6C" w:rsidRPr="00FC7A6C" w14:paraId="4A2E1A76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C49C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40. Falla Activa</w:t>
            </w:r>
          </w:p>
        </w:tc>
        <w:tc>
          <w:tcPr>
            <w:tcW w:w="0" w:type="auto"/>
            <w:vAlign w:val="center"/>
            <w:hideMark/>
          </w:tcPr>
          <w:p w14:paraId="7F50648B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Falla geológica con evidencia de movimiento reciente o actividad sísmica durante los últimos miles de años.</w:t>
            </w:r>
          </w:p>
        </w:tc>
      </w:tr>
      <w:tr w:rsidR="00FC7A6C" w:rsidRPr="00FC7A6C" w14:paraId="440BC276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0558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41. Falla Geológica</w:t>
            </w:r>
          </w:p>
        </w:tc>
        <w:tc>
          <w:tcPr>
            <w:tcW w:w="0" w:type="auto"/>
            <w:vAlign w:val="center"/>
            <w:hideMark/>
          </w:tcPr>
          <w:p w14:paraId="2C6BF110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Fractura de la corteza terrestre a lo largo de la cual existe desplazamiento relativo entre bloques rocosos.</w:t>
            </w:r>
          </w:p>
        </w:tc>
      </w:tr>
      <w:tr w:rsidR="00FC7A6C" w:rsidRPr="00FC7A6C" w14:paraId="2365174A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05EE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42. Falla Inversa</w:t>
            </w:r>
          </w:p>
        </w:tc>
        <w:tc>
          <w:tcPr>
            <w:tcW w:w="0" w:type="auto"/>
            <w:vAlign w:val="center"/>
            <w:hideMark/>
          </w:tcPr>
          <w:p w14:paraId="576045DD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Falla originada por compresión en la que el bloque superior asciende respecto al inferior.</w:t>
            </w:r>
          </w:p>
        </w:tc>
      </w:tr>
      <w:tr w:rsidR="00FC7A6C" w:rsidRPr="00FC7A6C" w14:paraId="6AFE9FB2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29DA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43. Falla Normal</w:t>
            </w:r>
          </w:p>
        </w:tc>
        <w:tc>
          <w:tcPr>
            <w:tcW w:w="0" w:type="auto"/>
            <w:vAlign w:val="center"/>
            <w:hideMark/>
          </w:tcPr>
          <w:p w14:paraId="10C18456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Falla producida por esfuerzos de tracción donde el bloque superior desciende respecto al bloque inferior.</w:t>
            </w:r>
          </w:p>
        </w:tc>
      </w:tr>
      <w:tr w:rsidR="00FC7A6C" w:rsidRPr="00FC7A6C" w14:paraId="5AAB29B5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624E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44. Falla Transformante</w:t>
            </w:r>
          </w:p>
        </w:tc>
        <w:tc>
          <w:tcPr>
            <w:tcW w:w="0" w:type="auto"/>
            <w:vAlign w:val="center"/>
            <w:hideMark/>
          </w:tcPr>
          <w:p w14:paraId="786520E0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Falla de desplazamiento lateral donde los bloques se mueven horizontalmente.</w:t>
            </w:r>
          </w:p>
        </w:tc>
      </w:tr>
      <w:tr w:rsidR="00FC7A6C" w:rsidRPr="00FC7A6C" w14:paraId="297CC222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FA2A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45. FFT (Fast Fourier 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Transform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690F4D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Algoritmo eficiente utilizado para calcular la Transformada Discreta de Fourier de una señal.</w:t>
            </w:r>
          </w:p>
        </w:tc>
      </w:tr>
      <w:tr w:rsidR="00FC7A6C" w:rsidRPr="00FC7A6C" w14:paraId="6C9975B2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5EEE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46. Filtro Paso Alto</w:t>
            </w:r>
          </w:p>
        </w:tc>
        <w:tc>
          <w:tcPr>
            <w:tcW w:w="0" w:type="auto"/>
            <w:vAlign w:val="center"/>
            <w:hideMark/>
          </w:tcPr>
          <w:p w14:paraId="04B69C5E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Filtro que elimina componentes de baja frecuencia y conserva las frecuencias superiores al valor de corte.</w:t>
            </w:r>
          </w:p>
        </w:tc>
      </w:tr>
      <w:tr w:rsidR="00FC7A6C" w:rsidRPr="00FC7A6C" w14:paraId="4F40B7CC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2CAB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47. Filtro Paso Bajo</w:t>
            </w:r>
          </w:p>
        </w:tc>
        <w:tc>
          <w:tcPr>
            <w:tcW w:w="0" w:type="auto"/>
            <w:vAlign w:val="center"/>
            <w:hideMark/>
          </w:tcPr>
          <w:p w14:paraId="36CF7177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Filtro que elimina componentes de alta frecuencia y conserva las frecuencias bajas.</w:t>
            </w:r>
          </w:p>
        </w:tc>
      </w:tr>
      <w:tr w:rsidR="00FC7A6C" w:rsidRPr="00FC7A6C" w14:paraId="14371C66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F796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48. Filtro Paso Banda</w:t>
            </w:r>
          </w:p>
        </w:tc>
        <w:tc>
          <w:tcPr>
            <w:tcW w:w="0" w:type="auto"/>
            <w:vAlign w:val="center"/>
            <w:hideMark/>
          </w:tcPr>
          <w:p w14:paraId="7841ED3C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Filtro que permite únicamente el paso de frecuencias comprendidas dentro de un rango específico.</w:t>
            </w:r>
          </w:p>
        </w:tc>
      </w:tr>
      <w:tr w:rsidR="00FC7A6C" w:rsidRPr="00FC7A6C" w14:paraId="6C515A40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2EFA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49. Fosa Mesoamericana</w:t>
            </w:r>
          </w:p>
        </w:tc>
        <w:tc>
          <w:tcPr>
            <w:tcW w:w="0" w:type="auto"/>
            <w:vAlign w:val="center"/>
            <w:hideMark/>
          </w:tcPr>
          <w:p w14:paraId="0F9BEFF6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Zona de subducción frente a la costa del Pacífico de Centroamérica donde la placa de Cocos se introduce bajo la placa del Caribe.</w:t>
            </w:r>
          </w:p>
        </w:tc>
      </w:tr>
      <w:tr w:rsidR="00FC7A6C" w:rsidRPr="00FC7A6C" w14:paraId="4EAA949B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37B3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50. Fosa Oceánica</w:t>
            </w:r>
          </w:p>
        </w:tc>
        <w:tc>
          <w:tcPr>
            <w:tcW w:w="0" w:type="auto"/>
            <w:vAlign w:val="center"/>
            <w:hideMark/>
          </w:tcPr>
          <w:p w14:paraId="0B65779E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Depresión profunda del fondo marino generalmente asociada a procesos de subducción.</w:t>
            </w:r>
          </w:p>
        </w:tc>
      </w:tr>
      <w:tr w:rsidR="00FC7A6C" w:rsidRPr="00FC7A6C" w14:paraId="62FEE34E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DE98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51. Frecuencia Dominante</w:t>
            </w:r>
          </w:p>
        </w:tc>
        <w:tc>
          <w:tcPr>
            <w:tcW w:w="0" w:type="auto"/>
            <w:vAlign w:val="center"/>
            <w:hideMark/>
          </w:tcPr>
          <w:p w14:paraId="724F305A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Frecuencia que concentra la mayor energía dentro de un registro sísmico.</w:t>
            </w:r>
          </w:p>
        </w:tc>
      </w:tr>
      <w:tr w:rsidR="00FC7A6C" w:rsidRPr="00FC7A6C" w14:paraId="16478F32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2164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52. Hipocentro</w:t>
            </w:r>
          </w:p>
        </w:tc>
        <w:tc>
          <w:tcPr>
            <w:tcW w:w="0" w:type="auto"/>
            <w:vAlign w:val="center"/>
            <w:hideMark/>
          </w:tcPr>
          <w:p w14:paraId="6104F568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Punto interior de la Tierra donde se inicia la ruptura y liberación de energía sísmica.</w:t>
            </w:r>
          </w:p>
        </w:tc>
      </w:tr>
      <w:tr w:rsidR="00FC7A6C" w:rsidRPr="00FC7A6C" w14:paraId="1E3B7970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20AB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53. Intensidad Sísmica</w:t>
            </w:r>
          </w:p>
        </w:tc>
        <w:tc>
          <w:tcPr>
            <w:tcW w:w="0" w:type="auto"/>
            <w:vAlign w:val="center"/>
            <w:hideMark/>
          </w:tcPr>
          <w:p w14:paraId="73EB201A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Medida cualitativa o semicuantitativa del grado de daño y percepción causado por un sismo en un lugar específico.</w:t>
            </w:r>
          </w:p>
        </w:tc>
      </w:tr>
      <w:tr w:rsidR="00FC7A6C" w:rsidRPr="00FC7A6C" w14:paraId="43FB76CB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780E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54. Litosfera</w:t>
            </w:r>
          </w:p>
        </w:tc>
        <w:tc>
          <w:tcPr>
            <w:tcW w:w="0" w:type="auto"/>
            <w:vAlign w:val="center"/>
            <w:hideMark/>
          </w:tcPr>
          <w:p w14:paraId="42409E08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Capa rígida formada por la corteza y parte superior del manto que constituye las placas tectónicas.</w:t>
            </w:r>
          </w:p>
        </w:tc>
      </w:tr>
      <w:tr w:rsidR="00FC7A6C" w:rsidRPr="00FC7A6C" w14:paraId="55419C47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1414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55. Magnitud Momento (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Mw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53FDEE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Escala moderna que cuantifica el tamaño de un terremoto a partir de la energía liberada y las características de la ruptura.</w:t>
            </w:r>
          </w:p>
        </w:tc>
      </w:tr>
      <w:tr w:rsidR="00FC7A6C" w:rsidRPr="00FC7A6C" w14:paraId="40C4C905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43B5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56. Magnitud Sísmica</w:t>
            </w:r>
          </w:p>
        </w:tc>
        <w:tc>
          <w:tcPr>
            <w:tcW w:w="0" w:type="auto"/>
            <w:vAlign w:val="center"/>
            <w:hideMark/>
          </w:tcPr>
          <w:p w14:paraId="37D35085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Medida de la energía liberada por un evento sísmico en su fuente.</w:t>
            </w:r>
          </w:p>
        </w:tc>
      </w:tr>
      <w:tr w:rsidR="00FC7A6C" w:rsidRPr="00FC7A6C" w14:paraId="51A56B6C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A253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57. Maremoto</w:t>
            </w:r>
          </w:p>
        </w:tc>
        <w:tc>
          <w:tcPr>
            <w:tcW w:w="0" w:type="auto"/>
            <w:vAlign w:val="center"/>
            <w:hideMark/>
          </w:tcPr>
          <w:p w14:paraId="0E403E5F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Sismo ocurrido en el fondo marino capaz de generar desplazamientos significativos de agua.</w:t>
            </w:r>
          </w:p>
        </w:tc>
      </w:tr>
      <w:tr w:rsidR="00FC7A6C" w:rsidRPr="00FC7A6C" w14:paraId="7D1504F3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EED1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58. MCE (Maximum 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Credible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Earthquake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D4A6EF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Terremoto Máximo Creíble considerado físicamente posible para una fuente sísmica determinada.</w:t>
            </w:r>
          </w:p>
        </w:tc>
      </w:tr>
      <w:tr w:rsidR="00FC7A6C" w:rsidRPr="00FC7A6C" w14:paraId="32E207EB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CE39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59. 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Mmax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32293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Magnitud máxima que una falla geológica o zona sismogénica puede generar bajo las condiciones tectónicas conocidas.</w:t>
            </w:r>
          </w:p>
        </w:tc>
      </w:tr>
      <w:tr w:rsidR="00FC7A6C" w:rsidRPr="00FC7A6C" w14:paraId="7BC838EA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83C9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60. Método de Newmark</w:t>
            </w:r>
          </w:p>
        </w:tc>
        <w:tc>
          <w:tcPr>
            <w:tcW w:w="0" w:type="auto"/>
            <w:vAlign w:val="center"/>
            <w:hideMark/>
          </w:tcPr>
          <w:p w14:paraId="260A7F73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Método numérico ampliamente utilizado para resolver ecuaciones dinámicas y obtener respuestas estructurales.</w:t>
            </w:r>
          </w:p>
        </w:tc>
      </w:tr>
      <w:tr w:rsidR="00FC7A6C" w:rsidRPr="00FC7A6C" w14:paraId="4CC2C73D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568D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61. Movimiento Convergente</w:t>
            </w:r>
          </w:p>
        </w:tc>
        <w:tc>
          <w:tcPr>
            <w:tcW w:w="0" w:type="auto"/>
            <w:vAlign w:val="center"/>
            <w:hideMark/>
          </w:tcPr>
          <w:p w14:paraId="64D14EA4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Movimiento tectónico en el que dos placas se aproximan entre sí.</w:t>
            </w:r>
          </w:p>
        </w:tc>
      </w:tr>
      <w:tr w:rsidR="00FC7A6C" w:rsidRPr="00FC7A6C" w14:paraId="3C0B9F08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24AF2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62. Movimiento Divergente</w:t>
            </w:r>
          </w:p>
        </w:tc>
        <w:tc>
          <w:tcPr>
            <w:tcW w:w="0" w:type="auto"/>
            <w:vAlign w:val="center"/>
            <w:hideMark/>
          </w:tcPr>
          <w:p w14:paraId="40E2134F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Movimiento tectónico en el que dos placas se separan.</w:t>
            </w:r>
          </w:p>
        </w:tc>
      </w:tr>
      <w:tr w:rsidR="00FC7A6C" w:rsidRPr="00FC7A6C" w14:paraId="39585593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CDE0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63. Movimiento Transformante</w:t>
            </w:r>
          </w:p>
        </w:tc>
        <w:tc>
          <w:tcPr>
            <w:tcW w:w="0" w:type="auto"/>
            <w:vAlign w:val="center"/>
            <w:hideMark/>
          </w:tcPr>
          <w:p w14:paraId="5F46C74A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Desplazamiento horizontal relativo entre placas tectónicas.</w:t>
            </w:r>
          </w:p>
        </w:tc>
      </w:tr>
      <w:tr w:rsidR="00FC7A6C" w:rsidRPr="00FC7A6C" w14:paraId="3AE2042B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AD44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64. OBE (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Operating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Basis 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Earthquake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1EBA68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Terremoto de Operación Básica utilizado para verificar el funcionamiento normal de instalaciones críticas.</w:t>
            </w:r>
          </w:p>
        </w:tc>
      </w:tr>
      <w:tr w:rsidR="00FC7A6C" w:rsidRPr="00FC7A6C" w14:paraId="480B2299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BE0A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65. Onda Love (L)</w:t>
            </w:r>
          </w:p>
        </w:tc>
        <w:tc>
          <w:tcPr>
            <w:tcW w:w="0" w:type="auto"/>
            <w:vAlign w:val="center"/>
            <w:hideMark/>
          </w:tcPr>
          <w:p w14:paraId="627545FF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Onda superficial de movimiento horizontal de corte que produce importantes daños estructurales.</w:t>
            </w:r>
          </w:p>
        </w:tc>
      </w:tr>
      <w:tr w:rsidR="00FC7A6C" w:rsidRPr="00FC7A6C" w14:paraId="7192E606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350D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66. Onda P</w:t>
            </w:r>
          </w:p>
        </w:tc>
        <w:tc>
          <w:tcPr>
            <w:tcW w:w="0" w:type="auto"/>
            <w:vAlign w:val="center"/>
            <w:hideMark/>
          </w:tcPr>
          <w:p w14:paraId="706F1C05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Onda primaria de compresión y dilatación que constituye la onda sísmica más rápida.</w:t>
            </w:r>
          </w:p>
        </w:tc>
      </w:tr>
      <w:tr w:rsidR="00FC7A6C" w:rsidRPr="00FC7A6C" w14:paraId="00FEF93E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57E9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67. Onda Rayleigh (R)</w:t>
            </w:r>
          </w:p>
        </w:tc>
        <w:tc>
          <w:tcPr>
            <w:tcW w:w="0" w:type="auto"/>
            <w:vAlign w:val="center"/>
            <w:hideMark/>
          </w:tcPr>
          <w:p w14:paraId="352C567E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Onda superficial con movimiento elíptico similar al movimiento de las olas marinas.</w:t>
            </w:r>
          </w:p>
        </w:tc>
      </w:tr>
      <w:tr w:rsidR="00FC7A6C" w:rsidRPr="00FC7A6C" w14:paraId="16143E1F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6E5A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68. Onda S</w:t>
            </w:r>
          </w:p>
        </w:tc>
        <w:tc>
          <w:tcPr>
            <w:tcW w:w="0" w:type="auto"/>
            <w:vAlign w:val="center"/>
            <w:hideMark/>
          </w:tcPr>
          <w:p w14:paraId="021260B2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Onda secundaria de corte que solo puede propagarse a través de materiales sólidos.</w:t>
            </w:r>
          </w:p>
        </w:tc>
      </w:tr>
      <w:tr w:rsidR="00FC7A6C" w:rsidRPr="00FC7A6C" w14:paraId="4EC09F20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DA3F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69. Ondas Corporales</w:t>
            </w:r>
          </w:p>
        </w:tc>
        <w:tc>
          <w:tcPr>
            <w:tcW w:w="0" w:type="auto"/>
            <w:vAlign w:val="center"/>
            <w:hideMark/>
          </w:tcPr>
          <w:p w14:paraId="0C846919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Ondas sísmicas que viajan por el interior de la Tierra, incluyendo ondas P y S.</w:t>
            </w:r>
          </w:p>
        </w:tc>
      </w:tr>
      <w:tr w:rsidR="00FC7A6C" w:rsidRPr="00FC7A6C" w14:paraId="42508DDF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6D8F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70. Ondas Superficiales</w:t>
            </w:r>
          </w:p>
        </w:tc>
        <w:tc>
          <w:tcPr>
            <w:tcW w:w="0" w:type="auto"/>
            <w:vAlign w:val="center"/>
            <w:hideMark/>
          </w:tcPr>
          <w:p w14:paraId="3B68E61C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Ondas que se propagan cerca de la superficie terrestre y suelen generar los mayores daños.</w:t>
            </w:r>
          </w:p>
        </w:tc>
      </w:tr>
      <w:tr w:rsidR="00FC7A6C" w:rsidRPr="00FC7A6C" w14:paraId="1840D4D0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8BB7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71. 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Paleosismología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FADF2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Disciplina que estudia terremotos ocurridos en épocas prehistóricas mediante evidencias geológicas.</w:t>
            </w:r>
          </w:p>
        </w:tc>
      </w:tr>
      <w:tr w:rsidR="00FC7A6C" w:rsidRPr="00FC7A6C" w14:paraId="2741E985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F660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72. Periodo Natural de Vibración</w:t>
            </w:r>
          </w:p>
        </w:tc>
        <w:tc>
          <w:tcPr>
            <w:tcW w:w="0" w:type="auto"/>
            <w:vAlign w:val="center"/>
            <w:hideMark/>
          </w:tcPr>
          <w:p w14:paraId="136866F1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Tiempo que tarda una estructura en completar una oscilación libre.</w:t>
            </w:r>
          </w:p>
        </w:tc>
      </w:tr>
      <w:tr w:rsidR="00FC7A6C" w:rsidRPr="00FC7A6C" w14:paraId="0534EB21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4F1C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73. Peligrosidad Sísmica</w:t>
            </w:r>
          </w:p>
        </w:tc>
        <w:tc>
          <w:tcPr>
            <w:tcW w:w="0" w:type="auto"/>
            <w:vAlign w:val="center"/>
            <w:hideMark/>
          </w:tcPr>
          <w:p w14:paraId="21EFBD11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Probabilidad de exceder un determinado nivel de movimiento del suelo durante un período de tiempo establecido.</w:t>
            </w:r>
          </w:p>
        </w:tc>
      </w:tr>
      <w:tr w:rsidR="00FC7A6C" w:rsidRPr="00FC7A6C" w14:paraId="4873958E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FC12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74. PGD (Peak Ground 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Displacement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CF2964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Máximo desplazamiento registrado del terreno durante un terremoto.</w:t>
            </w:r>
          </w:p>
        </w:tc>
      </w:tr>
      <w:tr w:rsidR="00FC7A6C" w:rsidRPr="00FC7A6C" w14:paraId="7B7535A6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3338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75. PGV (Peak Ground 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Velocity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E29B85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Máxima velocidad del movimiento del suelo registrada durante un evento sísmico.</w:t>
            </w:r>
          </w:p>
        </w:tc>
      </w:tr>
      <w:tr w:rsidR="00FC7A6C" w:rsidRPr="00FC7A6C" w14:paraId="6DDC51C7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1691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76. Placa Tectónica</w:t>
            </w:r>
          </w:p>
        </w:tc>
        <w:tc>
          <w:tcPr>
            <w:tcW w:w="0" w:type="auto"/>
            <w:vAlign w:val="center"/>
            <w:hideMark/>
          </w:tcPr>
          <w:p w14:paraId="17A69CDC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Fragmento rígido de la litosfera que se desplaza sobre la astenosfera.</w:t>
            </w:r>
          </w:p>
        </w:tc>
      </w:tr>
      <w:tr w:rsidR="00FC7A6C" w:rsidRPr="00FC7A6C" w14:paraId="797C0141" w14:textId="77777777" w:rsidTr="00FC7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A1F6D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77. PSHA (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Probabilistic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>Seismic</w:t>
            </w:r>
            <w:proofErr w:type="spellEnd"/>
            <w:r w:rsidRPr="00FC7A6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Hazard Analysis)</w:t>
            </w:r>
          </w:p>
        </w:tc>
        <w:tc>
          <w:tcPr>
            <w:tcW w:w="0" w:type="auto"/>
            <w:vAlign w:val="center"/>
            <w:hideMark/>
          </w:tcPr>
          <w:p w14:paraId="28D4743D" w14:textId="77777777" w:rsidR="00FC7A6C" w:rsidRPr="00FC7A6C" w:rsidRDefault="00FC7A6C" w:rsidP="00FC7A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C7A6C">
              <w:rPr>
                <w:rFonts w:ascii="Arial" w:hAnsi="Arial" w:cs="Arial"/>
                <w:sz w:val="24"/>
                <w:szCs w:val="24"/>
              </w:rPr>
              <w:t>Método probabilista que evalúa la peligrosidad considerando todos los escenarios sísmicos posibles y sus probabilidades de ocurrencia.</w:t>
            </w:r>
          </w:p>
        </w:tc>
      </w:tr>
    </w:tbl>
    <w:p w14:paraId="0E95D981" w14:textId="77777777" w:rsidR="009126CE" w:rsidRPr="00FC7A6C" w:rsidRDefault="009126CE" w:rsidP="00FC7A6C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9126CE" w:rsidRPr="00FC7A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5BD09" w14:textId="77777777" w:rsidR="0021169C" w:rsidRDefault="0021169C" w:rsidP="00FC7A6C">
      <w:pPr>
        <w:spacing w:after="0" w:line="240" w:lineRule="auto"/>
      </w:pPr>
      <w:r>
        <w:separator/>
      </w:r>
    </w:p>
  </w:endnote>
  <w:endnote w:type="continuationSeparator" w:id="0">
    <w:p w14:paraId="768B395B" w14:textId="77777777" w:rsidR="0021169C" w:rsidRDefault="0021169C" w:rsidP="00FC7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C72E5" w14:textId="77777777" w:rsidR="0021169C" w:rsidRDefault="0021169C" w:rsidP="00FC7A6C">
      <w:pPr>
        <w:spacing w:after="0" w:line="240" w:lineRule="auto"/>
      </w:pPr>
      <w:r>
        <w:separator/>
      </w:r>
    </w:p>
  </w:footnote>
  <w:footnote w:type="continuationSeparator" w:id="0">
    <w:p w14:paraId="5691D4B5" w14:textId="77777777" w:rsidR="0021169C" w:rsidRDefault="0021169C" w:rsidP="00FC7A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6C"/>
    <w:rsid w:val="0021169C"/>
    <w:rsid w:val="00421E83"/>
    <w:rsid w:val="009126CE"/>
    <w:rsid w:val="00AD7C5A"/>
    <w:rsid w:val="00D35AFA"/>
    <w:rsid w:val="00E11EBE"/>
    <w:rsid w:val="00E41E79"/>
    <w:rsid w:val="00FC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3FDDD2"/>
  <w15:chartTrackingRefBased/>
  <w15:docId w15:val="{98859265-EB99-4A2D-B6F7-2E787CAA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7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7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7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7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7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7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7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7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7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7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7A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7A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7A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7A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7A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7A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7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7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7A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7A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7A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7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7A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7A6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C7A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7A6C"/>
  </w:style>
  <w:style w:type="paragraph" w:styleId="Piedepgina">
    <w:name w:val="footer"/>
    <w:basedOn w:val="Normal"/>
    <w:link w:val="PiedepginaCar"/>
    <w:uiPriority w:val="99"/>
    <w:unhideWhenUsed/>
    <w:rsid w:val="00FC7A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7A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1494</Words>
  <Characters>8217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dcterms:created xsi:type="dcterms:W3CDTF">2026-08-15T17:15:00Z</dcterms:created>
  <dcterms:modified xsi:type="dcterms:W3CDTF">2026-08-15T17:33:00Z</dcterms:modified>
</cp:coreProperties>
</file>