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7066" w:rsidRPr="004F4A7C" w:rsidRDefault="0000306E" w:rsidP="004F4A7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F4A7C">
        <w:rPr>
          <w:rFonts w:ascii="Arial" w:hAnsi="Arial" w:cs="Arial"/>
          <w:b/>
          <w:bCs/>
          <w:sz w:val="24"/>
          <w:szCs w:val="24"/>
        </w:rPr>
        <w:t>Recomendaciones</w:t>
      </w:r>
    </w:p>
    <w:p w:rsidR="003E057F" w:rsidRPr="004F4A7C" w:rsidRDefault="003E057F" w:rsidP="003E057F">
      <w:pPr>
        <w:rPr>
          <w:rFonts w:ascii="Arial" w:hAnsi="Arial" w:cs="Arial"/>
          <w:sz w:val="24"/>
          <w:szCs w:val="24"/>
        </w:rPr>
      </w:pPr>
    </w:p>
    <w:p w:rsidR="003E057F" w:rsidRPr="004F4A7C" w:rsidRDefault="003E057F" w:rsidP="003E057F">
      <w:pPr>
        <w:rPr>
          <w:rFonts w:ascii="Arial" w:hAnsi="Arial" w:cs="Arial"/>
          <w:sz w:val="24"/>
          <w:szCs w:val="24"/>
        </w:rPr>
      </w:pPr>
      <w:r w:rsidRPr="004F4A7C">
        <w:rPr>
          <w:rFonts w:ascii="Arial" w:hAnsi="Arial" w:cs="Arial"/>
          <w:sz w:val="24"/>
          <w:szCs w:val="24"/>
        </w:rPr>
        <w:t>Algunas recomendaciones sobre como terminar un contrato de trabajo:</w:t>
      </w:r>
    </w:p>
    <w:p w:rsidR="004F4A7C" w:rsidRPr="004F4A7C" w:rsidRDefault="004F4A7C" w:rsidP="003E057F">
      <w:pPr>
        <w:rPr>
          <w:rFonts w:ascii="Arial" w:hAnsi="Arial" w:cs="Arial"/>
          <w:sz w:val="24"/>
          <w:szCs w:val="24"/>
        </w:rPr>
      </w:pPr>
    </w:p>
    <w:p w:rsidR="003E057F" w:rsidRPr="004F4A7C" w:rsidRDefault="003E057F" w:rsidP="003E057F">
      <w:pPr>
        <w:rPr>
          <w:rFonts w:ascii="Arial" w:hAnsi="Arial" w:cs="Arial"/>
          <w:sz w:val="24"/>
          <w:szCs w:val="24"/>
        </w:rPr>
      </w:pPr>
      <w:r w:rsidRPr="004F4A7C">
        <w:rPr>
          <w:rFonts w:ascii="Arial" w:hAnsi="Arial" w:cs="Arial"/>
          <w:sz w:val="24"/>
          <w:szCs w:val="24"/>
        </w:rPr>
        <w:t>Antes de tomar la decisión de terminar un contrato de trabajo, se debe de asegurar que la terminación sea legal y este respaldada por las leyes laborales estipuladas por el código de trabajo</w:t>
      </w:r>
    </w:p>
    <w:p w:rsidR="003E057F" w:rsidRPr="004F4A7C" w:rsidRDefault="00A83205" w:rsidP="003E057F">
      <w:pPr>
        <w:rPr>
          <w:rFonts w:ascii="Arial" w:hAnsi="Arial" w:cs="Arial"/>
          <w:sz w:val="24"/>
          <w:szCs w:val="24"/>
        </w:rPr>
      </w:pPr>
      <w:r w:rsidRPr="004F4A7C">
        <w:rPr>
          <w:rFonts w:ascii="Arial" w:hAnsi="Arial" w:cs="Arial"/>
          <w:sz w:val="24"/>
          <w:szCs w:val="24"/>
        </w:rPr>
        <w:t>Se debe de planificar cuidadosamente la forma en que se comunicara la terminación de un contrato a los empleados, así también otros elementos como plazos legales, obligaciones financieras y demás</w:t>
      </w:r>
    </w:p>
    <w:p w:rsidR="004F4A7C" w:rsidRPr="004F4A7C" w:rsidRDefault="004F4A7C" w:rsidP="004F4A7C">
      <w:pPr>
        <w:rPr>
          <w:rFonts w:ascii="Arial" w:hAnsi="Arial" w:cs="Arial"/>
          <w:sz w:val="24"/>
          <w:szCs w:val="24"/>
        </w:rPr>
      </w:pPr>
      <w:r w:rsidRPr="004F4A7C">
        <w:rPr>
          <w:rFonts w:ascii="Arial" w:hAnsi="Arial" w:cs="Arial"/>
          <w:sz w:val="24"/>
          <w:szCs w:val="24"/>
        </w:rPr>
        <w:t>La terminación de un contrato de trabajo puede ser emocionalmente difícil para los empleados afectados. Es importante proporcionar un soporte emocional y ofrecer recursos para ayudar a sobrellevar la situación.</w:t>
      </w:r>
    </w:p>
    <w:p w:rsidR="004F4A7C" w:rsidRPr="004F4A7C" w:rsidRDefault="004F4A7C" w:rsidP="004F4A7C">
      <w:pPr>
        <w:rPr>
          <w:rFonts w:ascii="Arial" w:hAnsi="Arial" w:cs="Arial"/>
          <w:sz w:val="24"/>
          <w:szCs w:val="24"/>
        </w:rPr>
      </w:pPr>
      <w:r w:rsidRPr="004F4A7C">
        <w:rPr>
          <w:rFonts w:ascii="Arial" w:hAnsi="Arial" w:cs="Arial"/>
          <w:sz w:val="24"/>
          <w:szCs w:val="24"/>
        </w:rPr>
        <w:t>En algunos casos, puede ser posible llegar a un acuerdo mutuo para terminar el contrato de trabajo. Esto puede ser mejorado para ambas partes, ya que puede evitar un proceso costoso y prolongado.</w:t>
      </w:r>
    </w:p>
    <w:p w:rsidR="004F4A7C" w:rsidRPr="004F4A7C" w:rsidRDefault="004F4A7C" w:rsidP="004F4A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</w:t>
      </w:r>
      <w:r w:rsidRPr="004F4A7C">
        <w:rPr>
          <w:rFonts w:ascii="Arial" w:hAnsi="Arial" w:cs="Arial"/>
          <w:sz w:val="24"/>
          <w:szCs w:val="24"/>
        </w:rPr>
        <w:t>terminación de contrato de trabajo deben estar enfocadas en garantizar que el proceso se lleve a cabo de manera justa, respetando los derechos y obligaciones tanto del empleador como del empleado</w:t>
      </w:r>
    </w:p>
    <w:p w:rsidR="003E057F" w:rsidRPr="004F4A7C" w:rsidRDefault="003E057F" w:rsidP="003E057F">
      <w:pPr>
        <w:rPr>
          <w:rFonts w:ascii="Arial" w:hAnsi="Arial" w:cs="Arial"/>
          <w:sz w:val="24"/>
          <w:szCs w:val="24"/>
        </w:rPr>
      </w:pPr>
    </w:p>
    <w:p w:rsidR="0000306E" w:rsidRPr="004F4A7C" w:rsidRDefault="0000306E" w:rsidP="003E057F">
      <w:pPr>
        <w:rPr>
          <w:rFonts w:ascii="Arial" w:hAnsi="Arial" w:cs="Arial"/>
          <w:sz w:val="24"/>
          <w:szCs w:val="24"/>
        </w:rPr>
      </w:pPr>
    </w:p>
    <w:sectPr w:rsidR="0000306E" w:rsidRPr="004F4A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27604"/>
    <w:multiLevelType w:val="multilevel"/>
    <w:tmpl w:val="885A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6809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6E"/>
    <w:rsid w:val="0000306E"/>
    <w:rsid w:val="000E7066"/>
    <w:rsid w:val="003E057F"/>
    <w:rsid w:val="004F4A7C"/>
    <w:rsid w:val="005422CB"/>
    <w:rsid w:val="006C1925"/>
    <w:rsid w:val="00A8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334EA"/>
  <w15:chartTrackingRefBased/>
  <w15:docId w15:val="{93E78A66-78E0-4400-9482-7F4447DA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G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Rivera</dc:creator>
  <cp:keywords/>
  <dc:description/>
  <cp:lastModifiedBy>Ivan Rivera</cp:lastModifiedBy>
  <cp:revision>2</cp:revision>
  <dcterms:created xsi:type="dcterms:W3CDTF">2023-04-14T01:10:00Z</dcterms:created>
  <dcterms:modified xsi:type="dcterms:W3CDTF">2023-04-14T01:10:00Z</dcterms:modified>
</cp:coreProperties>
</file>