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602D09" w14:textId="77777777" w:rsidR="00D81DD1" w:rsidRPr="008614FF" w:rsidRDefault="00D81DD1" w:rsidP="00D81DD1">
      <w:pPr>
        <w:pStyle w:val="Default"/>
        <w:rPr>
          <w:rFonts w:ascii="Arial" w:hAnsi="Arial" w:cs="Arial"/>
          <w:b/>
        </w:rPr>
      </w:pPr>
      <w:r w:rsidRPr="008614FF">
        <w:rPr>
          <w:rFonts w:ascii="Arial" w:hAnsi="Arial" w:cs="Arial"/>
          <w:b/>
          <w:noProof/>
        </w:rPr>
        <w:drawing>
          <wp:anchor distT="0" distB="0" distL="114300" distR="114300" simplePos="0" relativeHeight="251659264" behindDoc="0" locked="0" layoutInCell="1" allowOverlap="1" wp14:anchorId="419A4232" wp14:editId="55EA44A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314450" cy="1314450"/>
            <wp:effectExtent l="0" t="0" r="0" b="0"/>
            <wp:wrapSquare wrapText="bothSides"/>
            <wp:docPr id="9663417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614FF">
        <w:rPr>
          <w:rFonts w:ascii="Arial" w:hAnsi="Arial" w:cs="Arial"/>
          <w:b/>
        </w:rPr>
        <w:t xml:space="preserve">Universidad de San Carlos de Guatemala </w:t>
      </w:r>
    </w:p>
    <w:p w14:paraId="1DACA403" w14:textId="77777777" w:rsidR="00D81DD1" w:rsidRPr="008614FF" w:rsidRDefault="00D81DD1" w:rsidP="00D81DD1">
      <w:pPr>
        <w:pStyle w:val="Default"/>
        <w:rPr>
          <w:rFonts w:ascii="Arial" w:hAnsi="Arial" w:cs="Arial"/>
          <w:b/>
        </w:rPr>
      </w:pPr>
      <w:r w:rsidRPr="008614FF">
        <w:rPr>
          <w:rFonts w:ascii="Arial" w:hAnsi="Arial" w:cs="Arial"/>
          <w:b/>
        </w:rPr>
        <w:t xml:space="preserve">Centro Universitario de Occidente </w:t>
      </w:r>
    </w:p>
    <w:p w14:paraId="031CD6BE" w14:textId="77777777" w:rsidR="00D81DD1" w:rsidRPr="008614FF" w:rsidRDefault="00D81DD1" w:rsidP="00D81DD1">
      <w:pPr>
        <w:pStyle w:val="Default"/>
        <w:rPr>
          <w:rFonts w:ascii="Arial" w:hAnsi="Arial" w:cs="Arial"/>
          <w:b/>
        </w:rPr>
      </w:pPr>
      <w:r w:rsidRPr="008614FF">
        <w:rPr>
          <w:rFonts w:ascii="Arial" w:hAnsi="Arial" w:cs="Arial"/>
          <w:b/>
        </w:rPr>
        <w:t xml:space="preserve">División de Ciencias de la Ingeniería </w:t>
      </w:r>
    </w:p>
    <w:p w14:paraId="0466EDBA" w14:textId="54433680" w:rsidR="00D81DD1" w:rsidRPr="008614FF" w:rsidRDefault="00D81DD1" w:rsidP="00D81DD1">
      <w:pPr>
        <w:pStyle w:val="Default"/>
        <w:rPr>
          <w:rFonts w:ascii="Arial" w:hAnsi="Arial" w:cs="Arial"/>
          <w:b/>
        </w:rPr>
      </w:pPr>
      <w:r w:rsidRPr="008614FF">
        <w:rPr>
          <w:rFonts w:ascii="Arial" w:hAnsi="Arial" w:cs="Arial"/>
          <w:b/>
        </w:rPr>
        <w:t xml:space="preserve">Curso: </w:t>
      </w:r>
      <w:proofErr w:type="spellStart"/>
      <w:r>
        <w:rPr>
          <w:rFonts w:ascii="Arial" w:hAnsi="Arial" w:cs="Arial"/>
          <w:b/>
        </w:rPr>
        <w:t>Lab</w:t>
      </w:r>
      <w:proofErr w:type="spellEnd"/>
      <w:r>
        <w:rPr>
          <w:rFonts w:ascii="Arial" w:hAnsi="Arial" w:cs="Arial"/>
          <w:b/>
        </w:rPr>
        <w:t>. Análisis Estructural</w:t>
      </w:r>
    </w:p>
    <w:p w14:paraId="7BBA9C9C" w14:textId="3D319A16" w:rsidR="00D81DD1" w:rsidRPr="008614FF" w:rsidRDefault="00D81DD1" w:rsidP="00D81DD1">
      <w:pPr>
        <w:pStyle w:val="Default"/>
        <w:rPr>
          <w:rFonts w:ascii="Arial" w:hAnsi="Arial" w:cs="Arial"/>
          <w:b/>
        </w:rPr>
      </w:pPr>
    </w:p>
    <w:p w14:paraId="41170BAB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2C27652E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7E61692D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7A0CF0E2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5D8212F3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621DD010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2CC3E336" w14:textId="77777777" w:rsidR="00D81DD1" w:rsidRPr="00B85B4D" w:rsidRDefault="00D81DD1" w:rsidP="00D81DD1">
      <w:pPr>
        <w:pStyle w:val="Default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71F04995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2A43D776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07AD86F0" w14:textId="77777777" w:rsidR="00D81DD1" w:rsidRPr="000E409D" w:rsidRDefault="00D81DD1" w:rsidP="00D81DD1">
      <w:pPr>
        <w:pStyle w:val="Default"/>
        <w:rPr>
          <w:u w:val="single"/>
        </w:rPr>
      </w:pPr>
    </w:p>
    <w:p w14:paraId="271E5A17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5272E0F9" w14:textId="77777777" w:rsidR="00D81DD1" w:rsidRDefault="00D81DD1" w:rsidP="00D81DD1">
      <w:pPr>
        <w:pStyle w:val="Default"/>
        <w:rPr>
          <w:rFonts w:ascii="Arial" w:hAnsi="Arial" w:cs="Arial"/>
        </w:rPr>
      </w:pPr>
    </w:p>
    <w:p w14:paraId="3A74B84C" w14:textId="77777777" w:rsidR="00955835" w:rsidRPr="00B85B4D" w:rsidRDefault="00955835" w:rsidP="00D81DD1">
      <w:pPr>
        <w:pStyle w:val="Default"/>
        <w:rPr>
          <w:rFonts w:ascii="Arial" w:hAnsi="Arial" w:cs="Arial"/>
        </w:rPr>
      </w:pPr>
    </w:p>
    <w:p w14:paraId="1C2D8847" w14:textId="77777777" w:rsidR="00D81DD1" w:rsidRDefault="00D81DD1" w:rsidP="00D81DD1">
      <w:pPr>
        <w:pStyle w:val="Default"/>
        <w:rPr>
          <w:rFonts w:ascii="Arial" w:hAnsi="Arial" w:cs="Arial"/>
          <w:sz w:val="32"/>
          <w:szCs w:val="32"/>
        </w:rPr>
      </w:pPr>
    </w:p>
    <w:p w14:paraId="23250537" w14:textId="77777777" w:rsidR="00955835" w:rsidRPr="00B85B4D" w:rsidRDefault="00955835" w:rsidP="00D81DD1">
      <w:pPr>
        <w:pStyle w:val="Default"/>
        <w:rPr>
          <w:rFonts w:ascii="Arial" w:hAnsi="Arial" w:cs="Arial"/>
          <w:sz w:val="32"/>
          <w:szCs w:val="32"/>
        </w:rPr>
      </w:pPr>
    </w:p>
    <w:p w14:paraId="19D1BAC7" w14:textId="77777777" w:rsidR="00D81DD1" w:rsidRPr="00B85B4D" w:rsidRDefault="00D81DD1" w:rsidP="00D81DD1">
      <w:pPr>
        <w:jc w:val="center"/>
        <w:rPr>
          <w:rFonts w:ascii="Arial" w:hAnsi="Arial" w:cs="Arial"/>
          <w:b/>
          <w:bCs/>
          <w:sz w:val="32"/>
          <w:szCs w:val="32"/>
        </w:rPr>
      </w:pPr>
    </w:p>
    <w:p w14:paraId="1DF71380" w14:textId="217CEC5D" w:rsidR="00D81DD1" w:rsidRPr="00955835" w:rsidRDefault="00D81DD1" w:rsidP="00D81DD1">
      <w:pPr>
        <w:jc w:val="center"/>
        <w:rPr>
          <w:rFonts w:ascii="Arial" w:hAnsi="Arial" w:cs="Arial"/>
          <w:b/>
          <w:bCs/>
          <w:sz w:val="48"/>
          <w:szCs w:val="48"/>
          <w:lang w:eastAsia="es-GT"/>
        </w:rPr>
      </w:pPr>
      <w:r w:rsidRPr="00D81DD1">
        <w:rPr>
          <w:rFonts w:ascii="Arial" w:hAnsi="Arial" w:cs="Arial"/>
          <w:b/>
          <w:bCs/>
          <w:sz w:val="48"/>
          <w:szCs w:val="48"/>
          <w:lang w:eastAsia="es-GT"/>
        </w:rPr>
        <w:t>Marco sin ladeo en Sap2000</w:t>
      </w:r>
    </w:p>
    <w:p w14:paraId="2AB3D99D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50B013C8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0DF3BEE5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5AEF057F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1EB2BCB8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49FEA1AE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488D6AF3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744CC4D7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402860C5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1120169D" w14:textId="77777777" w:rsidR="00D81DD1" w:rsidRDefault="00D81DD1" w:rsidP="00D81DD1">
      <w:pPr>
        <w:pStyle w:val="Default"/>
        <w:rPr>
          <w:rFonts w:ascii="Arial" w:hAnsi="Arial" w:cs="Arial"/>
        </w:rPr>
      </w:pPr>
    </w:p>
    <w:p w14:paraId="17103BD0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64D34592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1820D5EC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3EBB7715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38D42AE2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3E7DFA2A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01F303D7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62E6F5C4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516F55EB" w14:textId="77777777" w:rsidR="00D81DD1" w:rsidRPr="00B85B4D" w:rsidRDefault="00D81DD1" w:rsidP="00D81DD1">
      <w:pPr>
        <w:pStyle w:val="Default"/>
        <w:rPr>
          <w:rFonts w:ascii="Arial" w:hAnsi="Arial" w:cs="Arial"/>
        </w:rPr>
      </w:pPr>
    </w:p>
    <w:p w14:paraId="373FF090" w14:textId="77777777" w:rsidR="00D81DD1" w:rsidRPr="008614FF" w:rsidRDefault="00D81DD1" w:rsidP="00D81DD1">
      <w:pPr>
        <w:pStyle w:val="Default"/>
        <w:rPr>
          <w:rFonts w:ascii="Arial" w:hAnsi="Arial" w:cs="Arial"/>
          <w:b/>
        </w:rPr>
      </w:pPr>
    </w:p>
    <w:p w14:paraId="2AFC9623" w14:textId="77777777" w:rsidR="00D81DD1" w:rsidRDefault="00D81DD1" w:rsidP="00D81DD1">
      <w:pPr>
        <w:pStyle w:val="Default"/>
        <w:jc w:val="right"/>
        <w:rPr>
          <w:rFonts w:ascii="Arial" w:hAnsi="Arial" w:cs="Arial"/>
          <w:b/>
        </w:rPr>
      </w:pPr>
      <w:r w:rsidRPr="008614FF">
        <w:rPr>
          <w:rFonts w:ascii="Arial" w:hAnsi="Arial" w:cs="Arial"/>
          <w:b/>
        </w:rPr>
        <w:t>Marlon Ivan Carreto Rivera 201230088</w:t>
      </w:r>
    </w:p>
    <w:p w14:paraId="37187DAE" w14:textId="77777777" w:rsidR="00D81DD1" w:rsidRDefault="00D81DD1" w:rsidP="00D81DD1">
      <w:pPr>
        <w:rPr>
          <w:rFonts w:ascii="Arial" w:hAnsi="Arial" w:cs="Arial"/>
          <w:b/>
          <w:bCs/>
          <w:sz w:val="24"/>
          <w:szCs w:val="24"/>
        </w:rPr>
      </w:pPr>
    </w:p>
    <w:p w14:paraId="0E5EDBDA" w14:textId="3A8BC4FB" w:rsidR="009126CE" w:rsidRPr="00955835" w:rsidRDefault="00D81DD1" w:rsidP="006721E4">
      <w:pPr>
        <w:jc w:val="center"/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>Problema</w:t>
      </w:r>
    </w:p>
    <w:p w14:paraId="5EBFC85E" w14:textId="68D712FC" w:rsidR="006721E4" w:rsidRPr="00955835" w:rsidRDefault="006721E4" w:rsidP="006721E4">
      <w:pPr>
        <w:jc w:val="center"/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BDD91ED" wp14:editId="2B4644F0">
            <wp:extent cx="5612130" cy="3416935"/>
            <wp:effectExtent l="0" t="0" r="7620" b="0"/>
            <wp:docPr id="1705726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AA97B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04149C4B" w14:textId="5645643A" w:rsidR="006721E4" w:rsidRPr="00955835" w:rsidRDefault="006721E4" w:rsidP="006721E4">
      <w:pPr>
        <w:pStyle w:val="Default"/>
        <w:jc w:val="center"/>
        <w:rPr>
          <w:rFonts w:ascii="Arial" w:hAnsi="Arial" w:cs="Arial"/>
          <w:b/>
          <w:bCs/>
        </w:rPr>
      </w:pPr>
      <w:r w:rsidRPr="00955835">
        <w:rPr>
          <w:rFonts w:ascii="Arial" w:hAnsi="Arial" w:cs="Arial"/>
          <w:b/>
          <w:bCs/>
        </w:rPr>
        <w:t>Pasos realizados en el programa SAP2000</w:t>
      </w:r>
    </w:p>
    <w:p w14:paraId="2B06E9C3" w14:textId="77777777" w:rsidR="006721E4" w:rsidRPr="00955835" w:rsidRDefault="006721E4" w:rsidP="006721E4">
      <w:pPr>
        <w:pStyle w:val="Default"/>
        <w:jc w:val="center"/>
        <w:rPr>
          <w:rFonts w:ascii="Arial" w:hAnsi="Arial" w:cs="Arial"/>
        </w:rPr>
      </w:pPr>
    </w:p>
    <w:p w14:paraId="4FE3963B" w14:textId="3F22E594" w:rsidR="006721E4" w:rsidRPr="00955835" w:rsidRDefault="006721E4" w:rsidP="00955835">
      <w:pPr>
        <w:pStyle w:val="Default"/>
        <w:numPr>
          <w:ilvl w:val="0"/>
          <w:numId w:val="8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Seleccionamos las unidades en la que se va a trabajar y la una plantilla predeterminada, procedemos a elegir </w:t>
      </w:r>
      <w:proofErr w:type="spellStart"/>
      <w:r w:rsidRPr="00955835">
        <w:rPr>
          <w:rFonts w:ascii="Arial" w:hAnsi="Arial" w:cs="Arial"/>
        </w:rPr>
        <w:t>Grid</w:t>
      </w:r>
      <w:proofErr w:type="spellEnd"/>
      <w:r w:rsidRPr="00955835">
        <w:rPr>
          <w:rFonts w:ascii="Arial" w:hAnsi="Arial" w:cs="Arial"/>
        </w:rPr>
        <w:t xml:space="preserve"> </w:t>
      </w:r>
      <w:proofErr w:type="spellStart"/>
      <w:r w:rsidRPr="00955835">
        <w:rPr>
          <w:rFonts w:ascii="Arial" w:hAnsi="Arial" w:cs="Arial"/>
        </w:rPr>
        <w:t>Only</w:t>
      </w:r>
      <w:proofErr w:type="spellEnd"/>
      <w:r w:rsidRPr="00955835">
        <w:rPr>
          <w:rFonts w:ascii="Arial" w:hAnsi="Arial" w:cs="Arial"/>
        </w:rPr>
        <w:t xml:space="preserve">. </w:t>
      </w:r>
    </w:p>
    <w:p w14:paraId="709BEABE" w14:textId="26E1439D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51AF7AA0" wp14:editId="6308AA62">
            <wp:simplePos x="1083733" y="5596467"/>
            <wp:positionH relativeFrom="margin">
              <wp:align>center</wp:align>
            </wp:positionH>
            <wp:positionV relativeFrom="margin">
              <wp:align>bottom</wp:align>
            </wp:positionV>
            <wp:extent cx="5612130" cy="2973705"/>
            <wp:effectExtent l="0" t="0" r="7620" b="0"/>
            <wp:wrapSquare wrapText="bothSides"/>
            <wp:docPr id="109521792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7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ADA81AC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4ED0AD4C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36951926" w14:textId="6A9230DE" w:rsidR="006721E4" w:rsidRPr="00955835" w:rsidRDefault="006721E4" w:rsidP="0095583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 xml:space="preserve">Dando clic derecho, seleccionamos </w:t>
      </w:r>
      <w:proofErr w:type="spellStart"/>
      <w:r w:rsidRPr="00955835">
        <w:rPr>
          <w:rFonts w:ascii="Arial" w:hAnsi="Arial" w:cs="Arial"/>
          <w:sz w:val="24"/>
          <w:szCs w:val="24"/>
        </w:rPr>
        <w:t>Edit</w:t>
      </w:r>
      <w:proofErr w:type="spellEnd"/>
      <w:r w:rsidRPr="00955835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55835">
        <w:rPr>
          <w:rFonts w:ascii="Arial" w:hAnsi="Arial" w:cs="Arial"/>
          <w:sz w:val="24"/>
          <w:szCs w:val="24"/>
        </w:rPr>
        <w:t>Grid</w:t>
      </w:r>
      <w:proofErr w:type="spellEnd"/>
      <w:r w:rsidRPr="00955835">
        <w:rPr>
          <w:rFonts w:ascii="Arial" w:hAnsi="Arial" w:cs="Arial"/>
          <w:sz w:val="24"/>
          <w:szCs w:val="24"/>
        </w:rPr>
        <w:t xml:space="preserve">, y realizamos la modificación de las distancias de los ejes, </w:t>
      </w:r>
      <w:proofErr w:type="gramStart"/>
      <w:r w:rsidRPr="00955835">
        <w:rPr>
          <w:rFonts w:ascii="Arial" w:hAnsi="Arial" w:cs="Arial"/>
          <w:sz w:val="24"/>
          <w:szCs w:val="24"/>
        </w:rPr>
        <w:t xml:space="preserve">estas </w:t>
      </w:r>
      <w:r w:rsidRPr="00955835">
        <w:rPr>
          <w:rFonts w:ascii="Arial" w:hAnsi="Arial" w:cs="Arial"/>
          <w:sz w:val="24"/>
          <w:szCs w:val="24"/>
        </w:rPr>
        <w:t>distancias</w:t>
      </w:r>
      <w:r w:rsidRPr="00955835">
        <w:rPr>
          <w:rFonts w:ascii="Arial" w:hAnsi="Arial" w:cs="Arial"/>
          <w:sz w:val="24"/>
          <w:szCs w:val="24"/>
        </w:rPr>
        <w:t xml:space="preserve"> se da</w:t>
      </w:r>
      <w:proofErr w:type="gramEnd"/>
      <w:r w:rsidRPr="00955835">
        <w:rPr>
          <w:rFonts w:ascii="Arial" w:hAnsi="Arial" w:cs="Arial"/>
          <w:sz w:val="24"/>
          <w:szCs w:val="24"/>
        </w:rPr>
        <w:t xml:space="preserve"> por espaciamiento y no por coordenadas, y nos proporciona mejor facilidad </w:t>
      </w:r>
    </w:p>
    <w:p w14:paraId="3F49AF09" w14:textId="787E470E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D5853F1" wp14:editId="0776ED67">
            <wp:extent cx="5054600" cy="2658745"/>
            <wp:effectExtent l="0" t="0" r="0" b="8255"/>
            <wp:docPr id="6309806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60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9A9FE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344B6179" w14:textId="77777777" w:rsidR="006721E4" w:rsidRPr="00955835" w:rsidRDefault="006721E4" w:rsidP="00955835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 xml:space="preserve">Procedemos a definir, lo que nos es </w:t>
      </w:r>
      <w:proofErr w:type="spellStart"/>
      <w:r w:rsidRPr="00955835">
        <w:rPr>
          <w:rFonts w:ascii="Arial" w:hAnsi="Arial" w:cs="Arial"/>
          <w:sz w:val="24"/>
          <w:szCs w:val="24"/>
        </w:rPr>
        <w:t>mas</w:t>
      </w:r>
      <w:proofErr w:type="spellEnd"/>
      <w:r w:rsidRPr="00955835">
        <w:rPr>
          <w:rFonts w:ascii="Arial" w:hAnsi="Arial" w:cs="Arial"/>
          <w:sz w:val="24"/>
          <w:szCs w:val="24"/>
        </w:rPr>
        <w:t xml:space="preserve"> conveniente utilizar lo que trae ya el programa por defecto, concreto 4060. </w:t>
      </w:r>
    </w:p>
    <w:p w14:paraId="7B004674" w14:textId="434B4490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C186EF" wp14:editId="426F4F8A">
            <wp:extent cx="4961255" cy="3437255"/>
            <wp:effectExtent l="0" t="0" r="0" b="0"/>
            <wp:docPr id="140083439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3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60E60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2F3C56D7" w14:textId="77777777" w:rsidR="006721E4" w:rsidRPr="00955835" w:rsidRDefault="006721E4" w:rsidP="006721E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 xml:space="preserve">Como siguiente paso definir la sección de las vigas y de las columnas lo que se debe tomar en cuenta las inercias. </w:t>
      </w:r>
    </w:p>
    <w:p w14:paraId="38DC514B" w14:textId="08C37F0E" w:rsidR="006721E4" w:rsidRPr="00955835" w:rsidRDefault="006721E4" w:rsidP="006721E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 xml:space="preserve">vigas es I </w:t>
      </w:r>
    </w:p>
    <w:p w14:paraId="77278641" w14:textId="19FACE41" w:rsidR="006721E4" w:rsidRPr="00955835" w:rsidRDefault="006721E4" w:rsidP="006721E4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 xml:space="preserve">columnas 2 I. </w:t>
      </w:r>
    </w:p>
    <w:p w14:paraId="7016B6BB" w14:textId="39CC4F49" w:rsidR="006721E4" w:rsidRPr="00955835" w:rsidRDefault="006721E4" w:rsidP="006721E4">
      <w:pPr>
        <w:pStyle w:val="Default"/>
        <w:ind w:left="360"/>
        <w:rPr>
          <w:rFonts w:ascii="Arial" w:hAnsi="Arial" w:cs="Arial"/>
        </w:rPr>
      </w:pPr>
      <w:r w:rsidRPr="00955835">
        <w:rPr>
          <w:rFonts w:ascii="Arial" w:hAnsi="Arial" w:cs="Arial"/>
        </w:rPr>
        <w:t>L</w:t>
      </w:r>
      <w:r w:rsidRPr="00955835">
        <w:rPr>
          <w:rFonts w:ascii="Arial" w:hAnsi="Arial" w:cs="Arial"/>
        </w:rPr>
        <w:t>os cálculos realizados en Excel para la inercia para 2i se puede despejar la dimensión de la columna.</w:t>
      </w:r>
    </w:p>
    <w:p w14:paraId="366BA162" w14:textId="4AF02CE4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C9879B" wp14:editId="2EDAA6C0">
            <wp:simplePos x="0" y="0"/>
            <wp:positionH relativeFrom="margin">
              <wp:posOffset>1806575</wp:posOffset>
            </wp:positionH>
            <wp:positionV relativeFrom="margin">
              <wp:posOffset>1402715</wp:posOffset>
            </wp:positionV>
            <wp:extent cx="2277110" cy="1604645"/>
            <wp:effectExtent l="0" t="0" r="8890" b="0"/>
            <wp:wrapSquare wrapText="bothSides"/>
            <wp:docPr id="19028503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850359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76" t="36483" r="34073" b="18728"/>
                    <a:stretch/>
                  </pic:blipFill>
                  <pic:spPr bwMode="auto">
                    <a:xfrm>
                      <a:off x="0" y="0"/>
                      <a:ext cx="2277110" cy="1604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4BA17F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66065090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085A7F6B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5A3FF41D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1CFB943B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108058D8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2DC03B1A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42A81748" w14:textId="77777777" w:rsidR="006721E4" w:rsidRPr="00955835" w:rsidRDefault="006721E4" w:rsidP="006721E4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Seleccionamos en definir, sección y luego en nuevo. </w:t>
      </w:r>
    </w:p>
    <w:p w14:paraId="33514540" w14:textId="5CF87B35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37DA2D2F" wp14:editId="0A1ECB84">
            <wp:extent cx="5612130" cy="3706495"/>
            <wp:effectExtent l="0" t="0" r="7620" b="8255"/>
            <wp:docPr id="212907326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665F8" w14:textId="77777777" w:rsidR="006721E4" w:rsidRPr="00955835" w:rsidRDefault="006721E4" w:rsidP="006721E4">
      <w:pPr>
        <w:rPr>
          <w:rFonts w:ascii="Arial" w:hAnsi="Arial" w:cs="Arial"/>
          <w:sz w:val="24"/>
          <w:szCs w:val="24"/>
        </w:rPr>
      </w:pPr>
    </w:p>
    <w:p w14:paraId="06FC44E9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16EC44DC" w14:textId="77777777" w:rsidR="006721E4" w:rsidRPr="00955835" w:rsidRDefault="006721E4" w:rsidP="006721E4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lastRenderedPageBreak/>
        <w:t xml:space="preserve">Definir la sección de la viga y de columna en el programa con las dimensiones propuestas utilizando el material concreto 4000 psi, </w:t>
      </w:r>
    </w:p>
    <w:p w14:paraId="011A77D4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6F73B390" w14:textId="417B8959" w:rsidR="006721E4" w:rsidRPr="00955835" w:rsidRDefault="006721E4" w:rsidP="006721E4">
      <w:pPr>
        <w:pStyle w:val="Default"/>
        <w:numPr>
          <w:ilvl w:val="0"/>
          <w:numId w:val="2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seleccionar color donde deseamos. rojo vigas y azul columna. </w:t>
      </w:r>
    </w:p>
    <w:p w14:paraId="68212B24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6DE760B9" w14:textId="7F4E2FBB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4E15A3E9" w14:textId="29C81F32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652CBBCB" wp14:editId="65BD49E1">
            <wp:extent cx="4504055" cy="3818255"/>
            <wp:effectExtent l="0" t="0" r="0" b="0"/>
            <wp:docPr id="82370488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71C81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54792B77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47854946" w14:textId="77777777" w:rsidR="006721E4" w:rsidRPr="00955835" w:rsidRDefault="006721E4" w:rsidP="006721E4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>Seleccionar ---</w:t>
      </w:r>
      <w:r w:rsidRPr="00955835">
        <w:rPr>
          <w:rFonts w:ascii="Arial" w:hAnsi="Arial" w:cs="Arial"/>
          <w:sz w:val="24"/>
          <w:szCs w:val="24"/>
        </w:rPr>
        <w:t xml:space="preserve"> para definir si es viga o columna. </w:t>
      </w:r>
    </w:p>
    <w:p w14:paraId="348508F6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3B36D04F" w14:textId="4FA73A1E" w:rsidR="006721E4" w:rsidRPr="00955835" w:rsidRDefault="006721E4" w:rsidP="006721E4">
      <w:pPr>
        <w:jc w:val="center"/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543979" wp14:editId="5DBA504B">
            <wp:extent cx="3801745" cy="2404745"/>
            <wp:effectExtent l="0" t="0" r="8255" b="0"/>
            <wp:docPr id="21352262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48B60" w14:textId="77777777" w:rsidR="006721E4" w:rsidRPr="00955835" w:rsidRDefault="006721E4" w:rsidP="006721E4">
      <w:pPr>
        <w:jc w:val="center"/>
        <w:rPr>
          <w:rFonts w:ascii="Arial" w:hAnsi="Arial" w:cs="Arial"/>
          <w:sz w:val="24"/>
          <w:szCs w:val="24"/>
        </w:rPr>
      </w:pPr>
    </w:p>
    <w:p w14:paraId="55587EA4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3EFF36F0" w14:textId="77777777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Procedemos a dibujar los elementos. </w:t>
      </w:r>
    </w:p>
    <w:p w14:paraId="3D2CC35B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721BFE31" w14:textId="05C93BCB" w:rsidR="006721E4" w:rsidRPr="00955835" w:rsidRDefault="006721E4" w:rsidP="006721E4">
      <w:pPr>
        <w:pStyle w:val="Default"/>
        <w:jc w:val="center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254E2F46" wp14:editId="31899295">
            <wp:extent cx="4843145" cy="3251200"/>
            <wp:effectExtent l="0" t="0" r="0" b="6350"/>
            <wp:docPr id="21282576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145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2AF05" w14:textId="77777777" w:rsidR="006721E4" w:rsidRPr="00955835" w:rsidRDefault="006721E4" w:rsidP="006721E4">
      <w:pPr>
        <w:pStyle w:val="Default"/>
        <w:jc w:val="center"/>
        <w:rPr>
          <w:rFonts w:ascii="Arial" w:hAnsi="Arial" w:cs="Arial"/>
        </w:rPr>
      </w:pPr>
    </w:p>
    <w:p w14:paraId="69AE5695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603C6ED0" w14:textId="77777777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En el recuadro siguiente seleccionamos el elemento que vamos a dibujar columna o viga y definimos la sección. </w:t>
      </w:r>
    </w:p>
    <w:p w14:paraId="5C2AAFFC" w14:textId="77777777" w:rsidR="006721E4" w:rsidRPr="00955835" w:rsidRDefault="006721E4" w:rsidP="006721E4">
      <w:pPr>
        <w:pStyle w:val="Default"/>
        <w:jc w:val="center"/>
        <w:rPr>
          <w:rFonts w:ascii="Arial" w:hAnsi="Arial" w:cs="Arial"/>
        </w:rPr>
      </w:pPr>
    </w:p>
    <w:p w14:paraId="1491E65F" w14:textId="60C7CBC0" w:rsidR="006721E4" w:rsidRPr="00955835" w:rsidRDefault="006721E4" w:rsidP="006721E4">
      <w:pPr>
        <w:pStyle w:val="Default"/>
        <w:jc w:val="center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6DE6C993" wp14:editId="28124AAE">
            <wp:extent cx="2463800" cy="1651000"/>
            <wp:effectExtent l="0" t="0" r="0" b="6350"/>
            <wp:docPr id="16675459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800" cy="165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83E5" w14:textId="77777777" w:rsidR="006721E4" w:rsidRPr="00955835" w:rsidRDefault="006721E4" w:rsidP="006721E4">
      <w:pPr>
        <w:pStyle w:val="Default"/>
        <w:jc w:val="center"/>
        <w:rPr>
          <w:rFonts w:ascii="Arial" w:hAnsi="Arial" w:cs="Arial"/>
        </w:rPr>
      </w:pPr>
    </w:p>
    <w:p w14:paraId="0114EED3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1B1AD338" w14:textId="77777777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Verificar que las secciones sean las deseadas. Para esto se debe dar clic derecho en el elemento lo que abrirá un recuadro con toda la información del elemento. </w:t>
      </w:r>
    </w:p>
    <w:p w14:paraId="04406EF3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68AA519E" w14:textId="67C7D74C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lastRenderedPageBreak/>
        <w:drawing>
          <wp:inline distT="0" distB="0" distL="0" distR="0" wp14:anchorId="23592422" wp14:editId="1003D3A4">
            <wp:extent cx="5612130" cy="2825115"/>
            <wp:effectExtent l="0" t="0" r="7620" b="0"/>
            <wp:docPr id="18061529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AC345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085857D5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402E2985" w14:textId="77777777" w:rsidR="006721E4" w:rsidRPr="00955835" w:rsidRDefault="006721E4" w:rsidP="00955835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Verificar los colores y seleccionamos los siguientes pasos: </w:t>
      </w:r>
    </w:p>
    <w:p w14:paraId="22F5FFD9" w14:textId="69C82143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47875EB1" w14:textId="0A3CCEE3" w:rsidR="006721E4" w:rsidRPr="00955835" w:rsidRDefault="006721E4" w:rsidP="006721E4">
      <w:pPr>
        <w:pStyle w:val="Default"/>
        <w:numPr>
          <w:ilvl w:val="0"/>
          <w:numId w:val="4"/>
        </w:numPr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5DBBEBE0" wp14:editId="391EA258">
            <wp:extent cx="5612130" cy="340995"/>
            <wp:effectExtent l="0" t="0" r="7620" b="1905"/>
            <wp:docPr id="10214616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07B74" w14:textId="43185E04" w:rsidR="006721E4" w:rsidRPr="00955835" w:rsidRDefault="006721E4" w:rsidP="006721E4">
      <w:pPr>
        <w:pStyle w:val="Default"/>
        <w:numPr>
          <w:ilvl w:val="0"/>
          <w:numId w:val="4"/>
        </w:numPr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21FB542C" wp14:editId="0C480C9B">
            <wp:extent cx="2980055" cy="2895600"/>
            <wp:effectExtent l="0" t="0" r="0" b="0"/>
            <wp:docPr id="105701489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05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A8F2C" w14:textId="12E05976" w:rsidR="006721E4" w:rsidRPr="00955835" w:rsidRDefault="006721E4" w:rsidP="006721E4">
      <w:pPr>
        <w:pStyle w:val="Default"/>
        <w:numPr>
          <w:ilvl w:val="0"/>
          <w:numId w:val="4"/>
        </w:numPr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lastRenderedPageBreak/>
        <w:drawing>
          <wp:inline distT="0" distB="0" distL="0" distR="0" wp14:anchorId="46753694" wp14:editId="504C1C23">
            <wp:extent cx="3014345" cy="2794000"/>
            <wp:effectExtent l="0" t="0" r="0" b="6350"/>
            <wp:docPr id="2046428599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345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9DDC" w14:textId="33251510" w:rsidR="006721E4" w:rsidRPr="00955835" w:rsidRDefault="006721E4" w:rsidP="006721E4">
      <w:pPr>
        <w:pStyle w:val="Default"/>
        <w:numPr>
          <w:ilvl w:val="0"/>
          <w:numId w:val="4"/>
        </w:numPr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24D08535" wp14:editId="39C7BC3F">
            <wp:extent cx="5612130" cy="3102610"/>
            <wp:effectExtent l="0" t="0" r="7620" b="2540"/>
            <wp:docPr id="568467753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0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5E291" w14:textId="77777777" w:rsidR="006721E4" w:rsidRPr="00955835" w:rsidRDefault="006721E4" w:rsidP="006721E4">
      <w:pPr>
        <w:pStyle w:val="Default"/>
        <w:ind w:left="720"/>
        <w:rPr>
          <w:rFonts w:ascii="Arial" w:hAnsi="Arial" w:cs="Arial"/>
        </w:rPr>
      </w:pPr>
    </w:p>
    <w:p w14:paraId="3D6D91A9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2F79CB8D" w14:textId="77777777" w:rsidR="006721E4" w:rsidRPr="00955835" w:rsidRDefault="006721E4" w:rsidP="00955835">
      <w:pPr>
        <w:pStyle w:val="Default"/>
        <w:numPr>
          <w:ilvl w:val="0"/>
          <w:numId w:val="3"/>
        </w:numPr>
        <w:spacing w:after="66"/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Aplicamos los apoyos realizando los siguientes pasos: </w:t>
      </w:r>
    </w:p>
    <w:p w14:paraId="6E829AD0" w14:textId="44FE305C" w:rsidR="006721E4" w:rsidRPr="00955835" w:rsidRDefault="006721E4" w:rsidP="00955835">
      <w:pPr>
        <w:pStyle w:val="Default"/>
        <w:numPr>
          <w:ilvl w:val="0"/>
          <w:numId w:val="3"/>
        </w:numPr>
        <w:rPr>
          <w:rFonts w:ascii="Arial" w:hAnsi="Arial" w:cs="Arial"/>
        </w:rPr>
      </w:pPr>
      <w:proofErr w:type="spellStart"/>
      <w:r w:rsidRPr="00955835">
        <w:rPr>
          <w:rFonts w:ascii="Arial" w:hAnsi="Arial" w:cs="Arial"/>
        </w:rPr>
        <w:t>S</w:t>
      </w:r>
      <w:r w:rsidRPr="00955835">
        <w:rPr>
          <w:rFonts w:ascii="Arial" w:hAnsi="Arial" w:cs="Arial"/>
        </w:rPr>
        <w:t>elecionar</w:t>
      </w:r>
      <w:proofErr w:type="spellEnd"/>
      <w:r w:rsidRPr="00955835">
        <w:rPr>
          <w:rFonts w:ascii="Arial" w:hAnsi="Arial" w:cs="Arial"/>
        </w:rPr>
        <w:t xml:space="preserve"> </w:t>
      </w:r>
      <w:proofErr w:type="spellStart"/>
      <w:r w:rsidRPr="00955835">
        <w:rPr>
          <w:rFonts w:ascii="Arial" w:hAnsi="Arial" w:cs="Arial"/>
        </w:rPr>
        <w:t>assign</w:t>
      </w:r>
      <w:proofErr w:type="spellEnd"/>
      <w:r w:rsidRPr="00955835">
        <w:rPr>
          <w:rFonts w:ascii="Arial" w:hAnsi="Arial" w:cs="Arial"/>
        </w:rPr>
        <w:t xml:space="preserve"> este proceso es cuando nos salga del recuadro </w:t>
      </w:r>
      <w:r w:rsidRPr="00955835">
        <w:rPr>
          <w:rFonts w:ascii="Arial" w:hAnsi="Arial" w:cs="Arial"/>
        </w:rPr>
        <w:t>seleccionar</w:t>
      </w:r>
      <w:r w:rsidRPr="00955835">
        <w:rPr>
          <w:rFonts w:ascii="Arial" w:hAnsi="Arial" w:cs="Arial"/>
        </w:rPr>
        <w:t xml:space="preserve"> los nodos y aplicar apoyos. </w:t>
      </w:r>
    </w:p>
    <w:p w14:paraId="6337311A" w14:textId="2FC10B0A" w:rsidR="006721E4" w:rsidRPr="00955835" w:rsidRDefault="006721E4" w:rsidP="006721E4">
      <w:pPr>
        <w:pStyle w:val="Default"/>
        <w:rPr>
          <w:rFonts w:ascii="Arial" w:hAnsi="Arial" w:cs="Arial"/>
          <w:noProof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6BB95479" wp14:editId="0D1DC51D">
            <wp:extent cx="5612130" cy="323215"/>
            <wp:effectExtent l="0" t="0" r="7620" b="635"/>
            <wp:docPr id="8643646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4473" w14:textId="77777777" w:rsidR="006721E4" w:rsidRPr="00955835" w:rsidRDefault="006721E4" w:rsidP="006721E4">
      <w:pPr>
        <w:pStyle w:val="Default"/>
        <w:rPr>
          <w:rFonts w:ascii="Arial" w:hAnsi="Arial" w:cs="Arial"/>
          <w:noProof/>
        </w:rPr>
      </w:pPr>
    </w:p>
    <w:p w14:paraId="76653341" w14:textId="00B6A34C" w:rsidR="006721E4" w:rsidRPr="00955835" w:rsidRDefault="006721E4" w:rsidP="006721E4">
      <w:pPr>
        <w:pStyle w:val="Default"/>
        <w:numPr>
          <w:ilvl w:val="0"/>
          <w:numId w:val="6"/>
        </w:numPr>
        <w:rPr>
          <w:rFonts w:ascii="Arial" w:hAnsi="Arial" w:cs="Arial"/>
          <w:noProof/>
        </w:rPr>
      </w:pPr>
      <w:r w:rsidRPr="00955835">
        <w:rPr>
          <w:rFonts w:ascii="Arial" w:hAnsi="Arial" w:cs="Arial"/>
          <w:noProof/>
        </w:rPr>
        <w:lastRenderedPageBreak/>
        <w:drawing>
          <wp:inline distT="0" distB="0" distL="0" distR="0" wp14:anchorId="6D9B20BD" wp14:editId="14656051">
            <wp:extent cx="2860675" cy="4010660"/>
            <wp:effectExtent l="0" t="0" r="0" b="8890"/>
            <wp:docPr id="203068874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40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29624" w14:textId="08C2A82E" w:rsidR="006721E4" w:rsidRPr="00955835" w:rsidRDefault="006721E4" w:rsidP="006721E4">
      <w:pPr>
        <w:pStyle w:val="Default"/>
        <w:numPr>
          <w:ilvl w:val="0"/>
          <w:numId w:val="6"/>
        </w:numPr>
        <w:rPr>
          <w:rFonts w:ascii="Arial" w:hAnsi="Arial" w:cs="Arial"/>
          <w:noProof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6C105DC7" wp14:editId="2DB4B64E">
            <wp:extent cx="3893185" cy="2569845"/>
            <wp:effectExtent l="0" t="0" r="0" b="1905"/>
            <wp:docPr id="21463478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85" cy="256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6D135" w14:textId="77777777" w:rsidR="006721E4" w:rsidRPr="00955835" w:rsidRDefault="006721E4" w:rsidP="006721E4">
      <w:pPr>
        <w:pStyle w:val="Default"/>
        <w:rPr>
          <w:rFonts w:ascii="Arial" w:hAnsi="Arial" w:cs="Arial"/>
          <w:noProof/>
        </w:rPr>
      </w:pPr>
    </w:p>
    <w:p w14:paraId="29A65EC3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6E8E18E8" w14:textId="35A04260" w:rsidR="006721E4" w:rsidRPr="00955835" w:rsidRDefault="006721E4" w:rsidP="00955835">
      <w:pPr>
        <w:pStyle w:val="Default"/>
        <w:numPr>
          <w:ilvl w:val="0"/>
          <w:numId w:val="10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>V</w:t>
      </w:r>
      <w:r w:rsidRPr="00955835">
        <w:rPr>
          <w:rFonts w:ascii="Arial" w:hAnsi="Arial" w:cs="Arial"/>
        </w:rPr>
        <w:t xml:space="preserve">ista de los apoyos que fueron aplicados </w:t>
      </w:r>
    </w:p>
    <w:p w14:paraId="28467EDF" w14:textId="0780DA2B" w:rsidR="006721E4" w:rsidRPr="00955835" w:rsidRDefault="006721E4" w:rsidP="006721E4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lastRenderedPageBreak/>
        <w:drawing>
          <wp:inline distT="0" distB="0" distL="0" distR="0" wp14:anchorId="7801F059" wp14:editId="5D06B876">
            <wp:extent cx="5612130" cy="3075940"/>
            <wp:effectExtent l="0" t="0" r="7620" b="0"/>
            <wp:docPr id="2011965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950E9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199236F6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1953281A" w14:textId="77777777" w:rsidR="006721E4" w:rsidRPr="00955835" w:rsidRDefault="006721E4" w:rsidP="00955835">
      <w:pPr>
        <w:pStyle w:val="Default"/>
        <w:numPr>
          <w:ilvl w:val="0"/>
          <w:numId w:val="9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para asignar cargas se debe seleccionar: </w:t>
      </w:r>
    </w:p>
    <w:p w14:paraId="1577C7F3" w14:textId="77777777" w:rsidR="006721E4" w:rsidRPr="00955835" w:rsidRDefault="006721E4" w:rsidP="006721E4">
      <w:pPr>
        <w:pStyle w:val="Default"/>
        <w:rPr>
          <w:rFonts w:ascii="Arial" w:hAnsi="Arial" w:cs="Arial"/>
        </w:rPr>
      </w:pPr>
    </w:p>
    <w:p w14:paraId="2258B9FA" w14:textId="59D4EE25" w:rsidR="00955835" w:rsidRPr="00955835" w:rsidRDefault="00955835" w:rsidP="00955835">
      <w:pPr>
        <w:pStyle w:val="Default"/>
        <w:numPr>
          <w:ilvl w:val="0"/>
          <w:numId w:val="9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definir ---- &gt;luego en </w:t>
      </w:r>
      <w:r w:rsidRPr="00955835">
        <w:rPr>
          <w:rFonts w:ascii="Arial" w:hAnsi="Arial" w:cs="Arial"/>
          <w:noProof/>
        </w:rPr>
        <w:drawing>
          <wp:inline distT="0" distB="0" distL="0" distR="0" wp14:anchorId="2EEAB5DB" wp14:editId="7B3C7802">
            <wp:extent cx="2279015" cy="297815"/>
            <wp:effectExtent l="0" t="0" r="6985" b="6985"/>
            <wp:docPr id="33364859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015" cy="29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1D665" w14:textId="40E37480" w:rsidR="006721E4" w:rsidRPr="00955835" w:rsidRDefault="00955835" w:rsidP="00955835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al seleccionar la opción anterior abrirá un recuadro donde se debe agregar una carga, para este ejemplo no se trabaja con CV tampoco </w:t>
      </w:r>
      <w:proofErr w:type="spellStart"/>
      <w:r w:rsidRPr="00955835">
        <w:rPr>
          <w:rFonts w:ascii="Arial" w:hAnsi="Arial" w:cs="Arial"/>
        </w:rPr>
        <w:t>CM.se</w:t>
      </w:r>
      <w:proofErr w:type="spellEnd"/>
      <w:r w:rsidRPr="00955835">
        <w:rPr>
          <w:rFonts w:ascii="Arial" w:hAnsi="Arial" w:cs="Arial"/>
        </w:rPr>
        <w:t xml:space="preserve"> selecciona una diferente.</w:t>
      </w:r>
    </w:p>
    <w:p w14:paraId="6D09B66F" w14:textId="77777777" w:rsidR="006721E4" w:rsidRPr="00955835" w:rsidRDefault="006721E4" w:rsidP="006721E4">
      <w:pPr>
        <w:pStyle w:val="Default"/>
        <w:rPr>
          <w:rFonts w:ascii="Arial" w:hAnsi="Arial" w:cs="Arial"/>
          <w:noProof/>
        </w:rPr>
      </w:pPr>
    </w:p>
    <w:p w14:paraId="0F5287FC" w14:textId="77777777" w:rsidR="006721E4" w:rsidRPr="00955835" w:rsidRDefault="006721E4" w:rsidP="006721E4">
      <w:pPr>
        <w:pStyle w:val="Default"/>
        <w:ind w:left="720"/>
        <w:rPr>
          <w:rFonts w:ascii="Arial" w:hAnsi="Arial" w:cs="Arial"/>
        </w:rPr>
      </w:pPr>
    </w:p>
    <w:p w14:paraId="79DAC161" w14:textId="720B3750" w:rsidR="006721E4" w:rsidRPr="00955835" w:rsidRDefault="00955835" w:rsidP="006721E4">
      <w:pPr>
        <w:jc w:val="center"/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DF11DF" wp14:editId="3D96788B">
            <wp:extent cx="5612130" cy="1683385"/>
            <wp:effectExtent l="0" t="0" r="7620" b="0"/>
            <wp:docPr id="1865111301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472C6" w14:textId="77777777" w:rsidR="00955835" w:rsidRPr="00955835" w:rsidRDefault="00955835" w:rsidP="006721E4">
      <w:pPr>
        <w:jc w:val="center"/>
        <w:rPr>
          <w:rFonts w:ascii="Arial" w:hAnsi="Arial" w:cs="Arial"/>
          <w:sz w:val="24"/>
          <w:szCs w:val="24"/>
        </w:rPr>
      </w:pPr>
    </w:p>
    <w:p w14:paraId="30FD6DA9" w14:textId="37CB2943" w:rsidR="00955835" w:rsidRPr="00955835" w:rsidRDefault="00955835" w:rsidP="00955835">
      <w:p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t>Asignar carga distribuida</w:t>
      </w:r>
      <w:r w:rsidRPr="00955835">
        <w:rPr>
          <w:rFonts w:ascii="Arial" w:hAnsi="Arial" w:cs="Arial"/>
          <w:sz w:val="24"/>
          <w:szCs w:val="24"/>
        </w:rPr>
        <w:t> seleccionamos</w:t>
      </w:r>
      <w:r w:rsidRPr="00955835">
        <w:rPr>
          <w:rFonts w:ascii="Arial" w:hAnsi="Arial" w:cs="Arial"/>
          <w:sz w:val="24"/>
          <w:szCs w:val="24"/>
        </w:rPr>
        <w:drawing>
          <wp:inline distT="0" distB="0" distL="0" distR="0" wp14:anchorId="07FACDD4" wp14:editId="475C1B6F">
            <wp:extent cx="2798619" cy="306070"/>
            <wp:effectExtent l="0" t="0" r="1905" b="0"/>
            <wp:docPr id="20913946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94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7733" cy="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8B1A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1D374375" w14:textId="266133B1" w:rsidR="00955835" w:rsidRPr="00955835" w:rsidRDefault="00955835" w:rsidP="00955835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datos de carga y aplicarlo con distancias absolutas </w:t>
      </w:r>
    </w:p>
    <w:p w14:paraId="49443027" w14:textId="113000B2" w:rsidR="00955835" w:rsidRPr="00955835" w:rsidRDefault="00955835" w:rsidP="00955835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lastRenderedPageBreak/>
        <w:drawing>
          <wp:inline distT="0" distB="0" distL="0" distR="0" wp14:anchorId="2D113CB5" wp14:editId="3B8C2A03">
            <wp:extent cx="5612130" cy="3831590"/>
            <wp:effectExtent l="0" t="0" r="7620" b="0"/>
            <wp:docPr id="22500963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3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7F309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38C8069B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7CF1C4FA" w14:textId="19BF84E4" w:rsidR="00955835" w:rsidRPr="00955835" w:rsidRDefault="00955835" w:rsidP="00955835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</w:rPr>
        <w:drawing>
          <wp:inline distT="0" distB="0" distL="0" distR="0" wp14:anchorId="6359E748" wp14:editId="60F1F1B2">
            <wp:extent cx="5612130" cy="509270"/>
            <wp:effectExtent l="0" t="0" r="7620" b="5080"/>
            <wp:docPr id="5149536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536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1D1C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05B8EE11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2291B248" w14:textId="77777777" w:rsidR="00955835" w:rsidRPr="00955835" w:rsidRDefault="00955835" w:rsidP="00955835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Verificar todas las cargas aplicadas. realizando los siguientes pasos: </w:t>
      </w:r>
    </w:p>
    <w:p w14:paraId="2620B6AD" w14:textId="7EC3ECA7" w:rsidR="00955835" w:rsidRPr="00955835" w:rsidRDefault="00955835" w:rsidP="00955835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5847331E" wp14:editId="7C08780F">
            <wp:extent cx="2264228" cy="2851719"/>
            <wp:effectExtent l="0" t="0" r="3175" b="6350"/>
            <wp:docPr id="1610876816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001" cy="2853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835">
        <w:rPr>
          <w:rFonts w:ascii="Arial" w:hAnsi="Arial" w:cs="Arial"/>
          <w:noProof/>
        </w:rPr>
        <w:drawing>
          <wp:inline distT="0" distB="0" distL="0" distR="0" wp14:anchorId="11B0DB4E" wp14:editId="2BECD7AC">
            <wp:extent cx="2557969" cy="2993572"/>
            <wp:effectExtent l="0" t="0" r="0" b="0"/>
            <wp:docPr id="1447365277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536" cy="299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B813C" w14:textId="06E730FF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  <w:r w:rsidRPr="00955835">
        <w:rPr>
          <w:rFonts w:ascii="Arial" w:hAnsi="Arial" w:cs="Arial"/>
          <w:noProof/>
          <w:sz w:val="24"/>
          <w:szCs w:val="24"/>
          <w:lang w:val="af-ZA"/>
        </w:rPr>
        <w:lastRenderedPageBreak/>
        <w:drawing>
          <wp:inline distT="0" distB="0" distL="0" distR="0" wp14:anchorId="13671CB9" wp14:editId="2AA869CF">
            <wp:extent cx="5612130" cy="2748915"/>
            <wp:effectExtent l="0" t="0" r="7620" b="0"/>
            <wp:docPr id="2136008551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FA12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22565B98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6604966E" w14:textId="669B1CCD" w:rsidR="00955835" w:rsidRPr="00955835" w:rsidRDefault="00955835" w:rsidP="00955835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>A</w:t>
      </w:r>
      <w:r w:rsidRPr="00955835">
        <w:rPr>
          <w:rFonts w:ascii="Arial" w:hAnsi="Arial" w:cs="Arial"/>
        </w:rPr>
        <w:t xml:space="preserve">nalizar el marco sin desplazamiento lateral para ello se debe desactivar la siguiente casilla y seleccionar carga. </w:t>
      </w:r>
    </w:p>
    <w:p w14:paraId="6ABD0155" w14:textId="48935B67" w:rsidR="00955835" w:rsidRPr="00955835" w:rsidRDefault="00955835" w:rsidP="00955835">
      <w:pPr>
        <w:pStyle w:val="Default"/>
        <w:rPr>
          <w:rFonts w:ascii="Arial" w:hAnsi="Arial" w:cs="Arial"/>
        </w:rPr>
      </w:pPr>
      <w:r w:rsidRPr="00955835">
        <w:rPr>
          <w:rFonts w:ascii="Arial" w:hAnsi="Arial" w:cs="Arial"/>
          <w:noProof/>
        </w:rPr>
        <w:drawing>
          <wp:inline distT="0" distB="0" distL="0" distR="0" wp14:anchorId="192C0F83" wp14:editId="41FA9CDC">
            <wp:extent cx="2177143" cy="3352260"/>
            <wp:effectExtent l="0" t="0" r="0" b="635"/>
            <wp:docPr id="296537056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579" cy="335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835">
        <w:rPr>
          <w:rFonts w:ascii="Arial" w:hAnsi="Arial" w:cs="Arial"/>
          <w:noProof/>
        </w:rPr>
        <w:drawing>
          <wp:inline distT="0" distB="0" distL="0" distR="0" wp14:anchorId="07850A13" wp14:editId="199A22E2">
            <wp:extent cx="2534894" cy="2667000"/>
            <wp:effectExtent l="0" t="0" r="0" b="0"/>
            <wp:docPr id="21240973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240" cy="266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34D11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296FEA65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568604EB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7C913F84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56B5A961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122FDC50" w14:textId="0C533CD9" w:rsidR="00955835" w:rsidRPr="00955835" w:rsidRDefault="00955835" w:rsidP="00955835">
      <w:pPr>
        <w:pStyle w:val="Default"/>
        <w:numPr>
          <w:ilvl w:val="0"/>
          <w:numId w:val="3"/>
        </w:numPr>
        <w:spacing w:after="49"/>
        <w:rPr>
          <w:rFonts w:ascii="Arial" w:hAnsi="Arial" w:cs="Arial"/>
        </w:rPr>
      </w:pPr>
      <w:r w:rsidRPr="00955835">
        <w:rPr>
          <w:rFonts w:ascii="Arial" w:hAnsi="Arial" w:cs="Arial"/>
        </w:rPr>
        <w:t>P</w:t>
      </w:r>
      <w:r w:rsidRPr="00955835">
        <w:rPr>
          <w:rFonts w:ascii="Arial" w:hAnsi="Arial" w:cs="Arial"/>
        </w:rPr>
        <w:t>ara visualizar los diagramas, aplicar--</w:t>
      </w:r>
      <w:r w:rsidRPr="00955835">
        <w:rPr>
          <w:rFonts w:ascii="Arial" w:hAnsi="Arial" w:cs="Arial"/>
        </w:rPr>
        <w:t> seleccionar--</w:t>
      </w:r>
      <w:r w:rsidRPr="00955835">
        <w:rPr>
          <w:rFonts w:ascii="Arial" w:hAnsi="Arial" w:cs="Arial"/>
        </w:rPr>
        <w:t xml:space="preserve"> show </w:t>
      </w:r>
      <w:proofErr w:type="spellStart"/>
      <w:r w:rsidRPr="00955835">
        <w:rPr>
          <w:rFonts w:ascii="Arial" w:hAnsi="Arial" w:cs="Arial"/>
        </w:rPr>
        <w:t>values</w:t>
      </w:r>
      <w:proofErr w:type="spellEnd"/>
      <w:r w:rsidRPr="00955835">
        <w:rPr>
          <w:rFonts w:ascii="Arial" w:hAnsi="Arial" w:cs="Arial"/>
        </w:rPr>
        <w:t xml:space="preserve"> para visualizar magnitudes. </w:t>
      </w:r>
    </w:p>
    <w:p w14:paraId="51239605" w14:textId="2EC098B4" w:rsidR="00955835" w:rsidRPr="00955835" w:rsidRDefault="00955835" w:rsidP="00955835">
      <w:pPr>
        <w:pStyle w:val="Default"/>
        <w:numPr>
          <w:ilvl w:val="0"/>
          <w:numId w:val="3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>P</w:t>
      </w:r>
      <w:r w:rsidRPr="00955835">
        <w:rPr>
          <w:rFonts w:ascii="Arial" w:hAnsi="Arial" w:cs="Arial"/>
        </w:rPr>
        <w:t>ara visualizar reacciones---</w:t>
      </w:r>
      <w:r w:rsidRPr="00955835">
        <w:rPr>
          <w:rFonts w:ascii="Arial" w:hAnsi="Arial" w:cs="Arial"/>
        </w:rPr>
        <w:t xml:space="preserve"> </w:t>
      </w:r>
      <w:proofErr w:type="spellStart"/>
      <w:r w:rsidRPr="00955835">
        <w:rPr>
          <w:rFonts w:ascii="Arial" w:hAnsi="Arial" w:cs="Arial"/>
        </w:rPr>
        <w:t>Joints</w:t>
      </w:r>
      <w:proofErr w:type="spellEnd"/>
      <w:r w:rsidRPr="00955835">
        <w:rPr>
          <w:rFonts w:ascii="Arial" w:hAnsi="Arial" w:cs="Arial"/>
        </w:rPr>
        <w:t>---</w:t>
      </w:r>
      <w:r w:rsidRPr="00955835">
        <w:rPr>
          <w:rFonts w:ascii="Arial" w:hAnsi="Arial" w:cs="Arial"/>
        </w:rPr>
        <w:t>seleccionamos--</w:t>
      </w:r>
      <w:r w:rsidRPr="00955835">
        <w:rPr>
          <w:rFonts w:ascii="Arial" w:hAnsi="Arial" w:cs="Arial"/>
        </w:rPr>
        <w:t xml:space="preserve">aplicamos. </w:t>
      </w:r>
    </w:p>
    <w:p w14:paraId="5CCEBF92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3A378561" w14:textId="19027ED1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  <w:r w:rsidRPr="00955835">
        <w:rPr>
          <w:rFonts w:ascii="Arial" w:hAnsi="Arial" w:cs="Arial"/>
          <w:noProof/>
          <w:sz w:val="24"/>
          <w:szCs w:val="24"/>
          <w:lang w:val="af-ZA"/>
        </w:rPr>
        <w:drawing>
          <wp:inline distT="0" distB="0" distL="0" distR="0" wp14:anchorId="1D751549" wp14:editId="143F663E">
            <wp:extent cx="2677795" cy="2165985"/>
            <wp:effectExtent l="0" t="0" r="8255" b="5715"/>
            <wp:docPr id="209810544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795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55835">
        <w:rPr>
          <w:rFonts w:ascii="Arial" w:hAnsi="Arial" w:cs="Arial"/>
          <w:noProof/>
          <w:sz w:val="24"/>
          <w:szCs w:val="24"/>
          <w:lang w:val="af-ZA"/>
        </w:rPr>
        <w:drawing>
          <wp:inline distT="0" distB="0" distL="0" distR="0" wp14:anchorId="15F9DE5F" wp14:editId="1597CDEE">
            <wp:extent cx="1703068" cy="2296886"/>
            <wp:effectExtent l="0" t="0" r="0" b="8255"/>
            <wp:docPr id="185591565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999" cy="230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BE434" w14:textId="77777777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</w:p>
    <w:p w14:paraId="64E63131" w14:textId="77777777" w:rsidR="00955835" w:rsidRPr="00955835" w:rsidRDefault="00955835" w:rsidP="00955835">
      <w:pPr>
        <w:pStyle w:val="Default"/>
        <w:rPr>
          <w:rFonts w:ascii="Arial" w:hAnsi="Arial" w:cs="Arial"/>
        </w:rPr>
      </w:pPr>
    </w:p>
    <w:p w14:paraId="6DFA1C62" w14:textId="77777777" w:rsidR="00955835" w:rsidRPr="00955835" w:rsidRDefault="00955835" w:rsidP="00955835">
      <w:pPr>
        <w:pStyle w:val="Default"/>
        <w:numPr>
          <w:ilvl w:val="0"/>
          <w:numId w:val="7"/>
        </w:numPr>
        <w:rPr>
          <w:rFonts w:ascii="Arial" w:hAnsi="Arial" w:cs="Arial"/>
        </w:rPr>
      </w:pPr>
      <w:r w:rsidRPr="00955835">
        <w:rPr>
          <w:rFonts w:ascii="Arial" w:hAnsi="Arial" w:cs="Arial"/>
        </w:rPr>
        <w:t xml:space="preserve">Comparación </w:t>
      </w:r>
    </w:p>
    <w:p w14:paraId="1CA5A45F" w14:textId="2F1FD7E9" w:rsidR="00955835" w:rsidRPr="00955835" w:rsidRDefault="00955835" w:rsidP="00955835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af-ZA"/>
        </w:rPr>
      </w:pPr>
      <w:r w:rsidRPr="00955835">
        <w:rPr>
          <w:rFonts w:ascii="Arial" w:hAnsi="Arial" w:cs="Arial"/>
          <w:sz w:val="24"/>
          <w:szCs w:val="24"/>
        </w:rPr>
        <w:t>Diagrama de corte</w:t>
      </w:r>
    </w:p>
    <w:p w14:paraId="0BF7BCA4" w14:textId="4F7195F4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  <w:r w:rsidRPr="00955835">
        <w:rPr>
          <w:rFonts w:ascii="Arial" w:hAnsi="Arial" w:cs="Arial"/>
          <w:noProof/>
          <w:sz w:val="24"/>
          <w:szCs w:val="24"/>
          <w:lang w:val="af-ZA"/>
        </w:rPr>
        <w:drawing>
          <wp:inline distT="0" distB="0" distL="0" distR="0" wp14:anchorId="77ADB9EA" wp14:editId="345A1EB8">
            <wp:extent cx="4757057" cy="2516321"/>
            <wp:effectExtent l="0" t="0" r="5715" b="0"/>
            <wp:docPr id="904136527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211" cy="251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E1D66" w14:textId="77777777" w:rsidR="00955835" w:rsidRPr="00955835" w:rsidRDefault="00955835" w:rsidP="00955835">
      <w:pPr>
        <w:rPr>
          <w:rFonts w:ascii="Arial" w:hAnsi="Arial" w:cs="Arial"/>
          <w:sz w:val="24"/>
          <w:szCs w:val="24"/>
        </w:rPr>
      </w:pPr>
    </w:p>
    <w:p w14:paraId="6436A655" w14:textId="77777777" w:rsidR="00955835" w:rsidRPr="00955835" w:rsidRDefault="00955835" w:rsidP="00955835">
      <w:pPr>
        <w:rPr>
          <w:rFonts w:ascii="Arial" w:hAnsi="Arial" w:cs="Arial"/>
          <w:sz w:val="24"/>
          <w:szCs w:val="24"/>
        </w:rPr>
      </w:pPr>
    </w:p>
    <w:p w14:paraId="22CC25E5" w14:textId="77777777" w:rsidR="00955835" w:rsidRPr="00955835" w:rsidRDefault="00955835" w:rsidP="00955835">
      <w:pPr>
        <w:rPr>
          <w:rFonts w:ascii="Arial" w:hAnsi="Arial" w:cs="Arial"/>
          <w:sz w:val="24"/>
          <w:szCs w:val="24"/>
        </w:rPr>
      </w:pPr>
    </w:p>
    <w:p w14:paraId="0F8775E1" w14:textId="77777777" w:rsidR="00955835" w:rsidRPr="00955835" w:rsidRDefault="00955835" w:rsidP="00955835">
      <w:pPr>
        <w:rPr>
          <w:rFonts w:ascii="Arial" w:hAnsi="Arial" w:cs="Arial"/>
          <w:sz w:val="24"/>
          <w:szCs w:val="24"/>
        </w:rPr>
      </w:pPr>
    </w:p>
    <w:p w14:paraId="7B7B6FA0" w14:textId="75D5360D" w:rsidR="00955835" w:rsidRPr="00955835" w:rsidRDefault="00955835" w:rsidP="00955835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</w:rPr>
      </w:pPr>
      <w:r w:rsidRPr="00955835">
        <w:rPr>
          <w:rFonts w:ascii="Arial" w:hAnsi="Arial" w:cs="Arial"/>
          <w:sz w:val="24"/>
          <w:szCs w:val="24"/>
        </w:rPr>
        <w:lastRenderedPageBreak/>
        <w:t>Diagrama de momento</w:t>
      </w:r>
    </w:p>
    <w:p w14:paraId="5DD1BD2B" w14:textId="47339CF6" w:rsidR="00955835" w:rsidRPr="00955835" w:rsidRDefault="00955835" w:rsidP="00955835">
      <w:pPr>
        <w:rPr>
          <w:rFonts w:ascii="Arial" w:hAnsi="Arial" w:cs="Arial"/>
          <w:sz w:val="24"/>
          <w:szCs w:val="24"/>
          <w:lang w:val="af-ZA"/>
        </w:rPr>
      </w:pPr>
      <w:r w:rsidRPr="00955835">
        <w:rPr>
          <w:rFonts w:ascii="Arial" w:hAnsi="Arial" w:cs="Arial"/>
          <w:noProof/>
          <w:sz w:val="24"/>
          <w:szCs w:val="24"/>
          <w:lang w:val="af-ZA"/>
        </w:rPr>
        <w:drawing>
          <wp:inline distT="0" distB="0" distL="0" distR="0" wp14:anchorId="7D7B4D71" wp14:editId="0AFDB442">
            <wp:extent cx="4928246" cy="2503714"/>
            <wp:effectExtent l="0" t="0" r="5715" b="0"/>
            <wp:docPr id="1948151011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810" cy="250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55835" w:rsidRPr="0095583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altName w:val="Wingdings"/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altName w:val="Symbol"/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C0494"/>
    <w:multiLevelType w:val="hybridMultilevel"/>
    <w:tmpl w:val="6F6A91F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80136A"/>
    <w:multiLevelType w:val="hybridMultilevel"/>
    <w:tmpl w:val="E4E843EC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253674"/>
    <w:multiLevelType w:val="hybridMultilevel"/>
    <w:tmpl w:val="C4D82C36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FC2AD2"/>
    <w:multiLevelType w:val="hybridMultilevel"/>
    <w:tmpl w:val="2820B384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7F1372"/>
    <w:multiLevelType w:val="hybridMultilevel"/>
    <w:tmpl w:val="0430FC7C"/>
    <w:lvl w:ilvl="0" w:tplc="1A08E66A">
      <w:start w:val="1"/>
      <w:numFmt w:val="lowerLetter"/>
      <w:lvlText w:val="%1."/>
      <w:lvlJc w:val="left"/>
      <w:pPr>
        <w:ind w:left="720" w:hanging="360"/>
      </w:pPr>
      <w:rPr>
        <w:rFonts w:hint="default"/>
        <w:sz w:val="23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E6E76"/>
    <w:multiLevelType w:val="hybridMultilevel"/>
    <w:tmpl w:val="130E573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A77426"/>
    <w:multiLevelType w:val="hybridMultilevel"/>
    <w:tmpl w:val="F3C46DE0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A83453"/>
    <w:multiLevelType w:val="hybridMultilevel"/>
    <w:tmpl w:val="1A28BE80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4C36DB"/>
    <w:multiLevelType w:val="hybridMultilevel"/>
    <w:tmpl w:val="400673EE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0276CC"/>
    <w:multiLevelType w:val="hybridMultilevel"/>
    <w:tmpl w:val="A5BA775E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B11765"/>
    <w:multiLevelType w:val="hybridMultilevel"/>
    <w:tmpl w:val="A55AFCE6"/>
    <w:lvl w:ilvl="0" w:tplc="1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100248">
    <w:abstractNumId w:val="5"/>
  </w:num>
  <w:num w:numId="2" w16cid:durableId="849367508">
    <w:abstractNumId w:val="10"/>
  </w:num>
  <w:num w:numId="3" w16cid:durableId="325473112">
    <w:abstractNumId w:val="1"/>
  </w:num>
  <w:num w:numId="4" w16cid:durableId="495805997">
    <w:abstractNumId w:val="3"/>
  </w:num>
  <w:num w:numId="5" w16cid:durableId="1066033228">
    <w:abstractNumId w:val="4"/>
  </w:num>
  <w:num w:numId="6" w16cid:durableId="514224791">
    <w:abstractNumId w:val="2"/>
  </w:num>
  <w:num w:numId="7" w16cid:durableId="1897162357">
    <w:abstractNumId w:val="7"/>
  </w:num>
  <w:num w:numId="8" w16cid:durableId="400757135">
    <w:abstractNumId w:val="6"/>
  </w:num>
  <w:num w:numId="9" w16cid:durableId="1551921769">
    <w:abstractNumId w:val="0"/>
  </w:num>
  <w:num w:numId="10" w16cid:durableId="127868031">
    <w:abstractNumId w:val="8"/>
  </w:num>
  <w:num w:numId="11" w16cid:durableId="70441056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1DD1"/>
    <w:rsid w:val="000E409D"/>
    <w:rsid w:val="00421E83"/>
    <w:rsid w:val="006721E4"/>
    <w:rsid w:val="009126CE"/>
    <w:rsid w:val="00955835"/>
    <w:rsid w:val="00D81D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DCD23A"/>
  <w15:chartTrackingRefBased/>
  <w15:docId w15:val="{4F3FCAA6-71C1-4933-AE61-CC22C0953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DD1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81DD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</w:rPr>
  </w:style>
  <w:style w:type="paragraph" w:styleId="Prrafodelista">
    <w:name w:val="List Paragraph"/>
    <w:basedOn w:val="Normal"/>
    <w:uiPriority w:val="34"/>
    <w:qFormat/>
    <w:rsid w:val="006721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9" Type="http://schemas.openxmlformats.org/officeDocument/2006/relationships/fontTable" Target="fontTable.xml"/><Relationship Id="rId21" Type="http://schemas.openxmlformats.org/officeDocument/2006/relationships/image" Target="media/image17.emf"/><Relationship Id="rId34" Type="http://schemas.openxmlformats.org/officeDocument/2006/relationships/image" Target="media/image30.emf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38" Type="http://schemas.openxmlformats.org/officeDocument/2006/relationships/image" Target="media/image34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37" Type="http://schemas.openxmlformats.org/officeDocument/2006/relationships/image" Target="media/image33.emf"/><Relationship Id="rId40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36" Type="http://schemas.openxmlformats.org/officeDocument/2006/relationships/image" Target="media/image32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png"/><Relationship Id="rId30" Type="http://schemas.openxmlformats.org/officeDocument/2006/relationships/image" Target="media/image26.emf"/><Relationship Id="rId35" Type="http://schemas.openxmlformats.org/officeDocument/2006/relationships/image" Target="media/image31.emf"/><Relationship Id="rId8" Type="http://schemas.openxmlformats.org/officeDocument/2006/relationships/image" Target="media/image4.emf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14</Pages>
  <Words>417</Words>
  <Characters>2299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Marlon Ivan Carreto Rivera</dc:creator>
  <cp:keywords/>
  <dc:description/>
  <cp:lastModifiedBy>Marlon Ivan Carreto Rivera</cp:lastModifiedBy>
  <cp:revision>1</cp:revision>
  <dcterms:created xsi:type="dcterms:W3CDTF">2024-04-19T13:23:00Z</dcterms:created>
  <dcterms:modified xsi:type="dcterms:W3CDTF">2024-04-19T13:54:00Z</dcterms:modified>
</cp:coreProperties>
</file>