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9B091" w14:textId="3608DAE3" w:rsidR="006D1F38" w:rsidRPr="00722D75" w:rsidRDefault="001D3AB6" w:rsidP="00722D75">
      <w:pPr>
        <w:spacing w:before="240" w:after="0"/>
        <w:rPr>
          <w:rFonts w:ascii="Arial" w:hAnsi="Arial" w:cs="Arial"/>
          <w:b/>
          <w:bCs/>
          <w:sz w:val="24"/>
          <w:szCs w:val="24"/>
        </w:rPr>
      </w:pPr>
      <w:r w:rsidRPr="00722D75">
        <w:rPr>
          <w:rFonts w:ascii="Arial" w:hAnsi="Arial" w:cs="Arial"/>
          <w:b/>
          <w:bCs/>
          <w:sz w:val="24"/>
          <w:szCs w:val="24"/>
        </w:rPr>
        <w:drawing>
          <wp:anchor distT="0" distB="0" distL="114300" distR="114300" simplePos="0" relativeHeight="251658240" behindDoc="0" locked="0" layoutInCell="1" allowOverlap="1" wp14:anchorId="7244EF57" wp14:editId="7DCB5B71">
            <wp:simplePos x="0" y="0"/>
            <wp:positionH relativeFrom="column">
              <wp:posOffset>4160520</wp:posOffset>
            </wp:positionH>
            <wp:positionV relativeFrom="paragraph">
              <wp:posOffset>-7620</wp:posOffset>
            </wp:positionV>
            <wp:extent cx="2004060" cy="2004060"/>
            <wp:effectExtent l="0" t="0" r="0" b="0"/>
            <wp:wrapNone/>
            <wp:docPr id="2044466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66806" name="Imagen 2044466806"/>
                    <pic:cNvPicPr/>
                  </pic:nvPicPr>
                  <pic:blipFill>
                    <a:blip r:embed="rId8">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14:sizeRelH relativeFrom="page">
              <wp14:pctWidth>0</wp14:pctWidth>
            </wp14:sizeRelH>
            <wp14:sizeRelV relativeFrom="page">
              <wp14:pctHeight>0</wp14:pctHeight>
            </wp14:sizeRelV>
          </wp:anchor>
        </w:drawing>
      </w:r>
      <w:r w:rsidR="006D1F38" w:rsidRPr="00722D75">
        <w:rPr>
          <w:rFonts w:ascii="Arial" w:hAnsi="Arial" w:cs="Arial"/>
          <w:b/>
          <w:bCs/>
          <w:sz w:val="24"/>
          <w:szCs w:val="24"/>
        </w:rPr>
        <w:t xml:space="preserve">Universidad San Carlos de Guatemala </w:t>
      </w:r>
      <w:r w:rsidR="00B2630A" w:rsidRPr="00722D75">
        <w:rPr>
          <w:rFonts w:ascii="Arial" w:hAnsi="Arial" w:cs="Arial"/>
          <w:b/>
          <w:bCs/>
          <w:sz w:val="24"/>
          <w:szCs w:val="24"/>
        </w:rPr>
        <w:t xml:space="preserve">                         </w:t>
      </w:r>
    </w:p>
    <w:p w14:paraId="1ADCA5AA" w14:textId="022171CE" w:rsidR="006D1F38" w:rsidRPr="00722D75" w:rsidRDefault="006D1F38" w:rsidP="00722D75">
      <w:pPr>
        <w:spacing w:before="240" w:after="0"/>
        <w:rPr>
          <w:rFonts w:ascii="Arial" w:hAnsi="Arial" w:cs="Arial"/>
          <w:b/>
          <w:bCs/>
          <w:sz w:val="24"/>
          <w:szCs w:val="24"/>
        </w:rPr>
      </w:pPr>
      <w:r w:rsidRPr="00722D75">
        <w:rPr>
          <w:rFonts w:ascii="Arial" w:hAnsi="Arial" w:cs="Arial"/>
          <w:b/>
          <w:bCs/>
          <w:sz w:val="24"/>
          <w:szCs w:val="24"/>
        </w:rPr>
        <w:t xml:space="preserve">Centro Universitario de Occidente </w:t>
      </w:r>
      <w:r w:rsidR="00B2630A" w:rsidRPr="00722D75">
        <w:rPr>
          <w:rFonts w:ascii="Arial" w:hAnsi="Arial" w:cs="Arial"/>
          <w:b/>
          <w:bCs/>
          <w:sz w:val="24"/>
          <w:szCs w:val="24"/>
        </w:rPr>
        <w:t xml:space="preserve">                   </w:t>
      </w:r>
    </w:p>
    <w:p w14:paraId="490ABBCC" w14:textId="5DC2BA95" w:rsidR="006D1F38" w:rsidRPr="00722D75" w:rsidRDefault="006D1F38" w:rsidP="00722D75">
      <w:pPr>
        <w:spacing w:before="240" w:after="0"/>
        <w:rPr>
          <w:rFonts w:ascii="Arial" w:hAnsi="Arial" w:cs="Arial"/>
          <w:b/>
          <w:bCs/>
          <w:sz w:val="24"/>
          <w:szCs w:val="24"/>
        </w:rPr>
      </w:pPr>
      <w:r w:rsidRPr="00722D75">
        <w:rPr>
          <w:rFonts w:ascii="Arial" w:hAnsi="Arial" w:cs="Arial"/>
          <w:b/>
          <w:bCs/>
          <w:sz w:val="24"/>
          <w:szCs w:val="24"/>
        </w:rPr>
        <w:t xml:space="preserve">División de Ciencias de la Ingeniería </w:t>
      </w:r>
      <w:r w:rsidR="00B2630A" w:rsidRPr="00722D75">
        <w:rPr>
          <w:rFonts w:ascii="Arial" w:hAnsi="Arial" w:cs="Arial"/>
          <w:b/>
          <w:bCs/>
          <w:sz w:val="24"/>
          <w:szCs w:val="24"/>
        </w:rPr>
        <w:t xml:space="preserve">                              </w:t>
      </w:r>
    </w:p>
    <w:p w14:paraId="688C24C7" w14:textId="2CC64534" w:rsidR="006D1F38" w:rsidRPr="00722D75" w:rsidRDefault="006D1F38" w:rsidP="00722D75">
      <w:pPr>
        <w:spacing w:before="240" w:after="0"/>
        <w:rPr>
          <w:rFonts w:ascii="Arial" w:hAnsi="Arial" w:cs="Arial"/>
          <w:b/>
          <w:bCs/>
          <w:sz w:val="24"/>
          <w:szCs w:val="24"/>
        </w:rPr>
      </w:pPr>
      <w:r w:rsidRPr="00722D75">
        <w:rPr>
          <w:rFonts w:ascii="Arial" w:hAnsi="Arial" w:cs="Arial"/>
          <w:b/>
          <w:bCs/>
          <w:sz w:val="24"/>
          <w:szCs w:val="24"/>
        </w:rPr>
        <w:t>Laboratorio de Topografía II</w:t>
      </w:r>
    </w:p>
    <w:p w14:paraId="23CC3247" w14:textId="528B1592" w:rsidR="006D1F38" w:rsidRPr="00734C54" w:rsidRDefault="006D1F38" w:rsidP="006D1F38">
      <w:pPr>
        <w:rPr>
          <w:rFonts w:ascii="Arial" w:hAnsi="Arial" w:cs="Arial"/>
          <w:sz w:val="24"/>
          <w:szCs w:val="24"/>
        </w:rPr>
      </w:pPr>
    </w:p>
    <w:p w14:paraId="5D4A0356" w14:textId="15F827CF" w:rsidR="006D1F38" w:rsidRPr="00734C54" w:rsidRDefault="006D1F38" w:rsidP="006D1F38">
      <w:pPr>
        <w:rPr>
          <w:rFonts w:ascii="Arial" w:hAnsi="Arial" w:cs="Arial"/>
          <w:sz w:val="24"/>
          <w:szCs w:val="24"/>
        </w:rPr>
      </w:pPr>
    </w:p>
    <w:p w14:paraId="38DD9D03" w14:textId="66862EA1" w:rsidR="006D1F38" w:rsidRPr="00734C54" w:rsidRDefault="006D1F38" w:rsidP="006D1F38">
      <w:pPr>
        <w:rPr>
          <w:rFonts w:ascii="Arial" w:hAnsi="Arial" w:cs="Arial"/>
          <w:sz w:val="24"/>
          <w:szCs w:val="24"/>
        </w:rPr>
      </w:pPr>
    </w:p>
    <w:p w14:paraId="4C6D51B2" w14:textId="77777777" w:rsidR="006D1F38" w:rsidRPr="00734C54" w:rsidRDefault="006D1F38" w:rsidP="006D1F38">
      <w:pPr>
        <w:rPr>
          <w:rFonts w:ascii="Arial" w:hAnsi="Arial" w:cs="Arial"/>
          <w:sz w:val="24"/>
          <w:szCs w:val="24"/>
        </w:rPr>
      </w:pPr>
    </w:p>
    <w:p w14:paraId="16DEB5BC" w14:textId="77777777" w:rsidR="00722D75" w:rsidRPr="00734C54" w:rsidRDefault="00722D75" w:rsidP="006D1F38">
      <w:pPr>
        <w:rPr>
          <w:rFonts w:ascii="Arial" w:hAnsi="Arial" w:cs="Arial"/>
          <w:sz w:val="24"/>
          <w:szCs w:val="24"/>
        </w:rPr>
      </w:pPr>
    </w:p>
    <w:p w14:paraId="1B9FBC38" w14:textId="54D77016" w:rsidR="006D1F38" w:rsidRPr="00734C54" w:rsidRDefault="006D1F38" w:rsidP="006D1F38">
      <w:pPr>
        <w:rPr>
          <w:rFonts w:ascii="Arial" w:hAnsi="Arial" w:cs="Arial"/>
          <w:sz w:val="24"/>
          <w:szCs w:val="24"/>
        </w:rPr>
      </w:pPr>
    </w:p>
    <w:p w14:paraId="1C05741A" w14:textId="421D9A1B" w:rsidR="006D1F38" w:rsidRPr="00734C54" w:rsidRDefault="006D1F38" w:rsidP="006D1F38">
      <w:pPr>
        <w:jc w:val="center"/>
        <w:rPr>
          <w:rFonts w:ascii="Arial" w:hAnsi="Arial" w:cs="Arial"/>
          <w:b/>
          <w:bCs/>
          <w:sz w:val="24"/>
          <w:szCs w:val="24"/>
        </w:rPr>
      </w:pPr>
      <w:r w:rsidRPr="00734C54">
        <w:rPr>
          <w:rFonts w:ascii="Arial" w:hAnsi="Arial" w:cs="Arial"/>
          <w:b/>
          <w:bCs/>
          <w:sz w:val="24"/>
          <w:szCs w:val="24"/>
        </w:rPr>
        <w:t xml:space="preserve">Práctica </w:t>
      </w:r>
      <w:r w:rsidR="00060839" w:rsidRPr="00734C54">
        <w:rPr>
          <w:rFonts w:ascii="Arial" w:hAnsi="Arial" w:cs="Arial"/>
          <w:b/>
          <w:bCs/>
          <w:sz w:val="24"/>
          <w:szCs w:val="24"/>
        </w:rPr>
        <w:t>4</w:t>
      </w:r>
      <w:r w:rsidRPr="00734C54">
        <w:rPr>
          <w:rFonts w:ascii="Arial" w:hAnsi="Arial" w:cs="Arial"/>
          <w:b/>
          <w:bCs/>
          <w:sz w:val="24"/>
          <w:szCs w:val="24"/>
        </w:rPr>
        <w:t xml:space="preserve">: </w:t>
      </w:r>
    </w:p>
    <w:p w14:paraId="0C03E2A9" w14:textId="5BB98726" w:rsidR="006D1F38" w:rsidRPr="00722D75" w:rsidRDefault="001D3AB6" w:rsidP="006D1F38">
      <w:pPr>
        <w:jc w:val="center"/>
        <w:rPr>
          <w:rFonts w:ascii="Arial" w:hAnsi="Arial" w:cs="Arial"/>
          <w:b/>
          <w:bCs/>
          <w:sz w:val="32"/>
          <w:szCs w:val="32"/>
        </w:rPr>
      </w:pPr>
      <w:r w:rsidRPr="00722D75">
        <w:rPr>
          <w:rFonts w:ascii="Arial" w:hAnsi="Arial" w:cs="Arial"/>
          <w:b/>
          <w:bCs/>
          <w:sz w:val="32"/>
          <w:szCs w:val="32"/>
        </w:rPr>
        <w:t xml:space="preserve">Levantamiento topográfico mediante el método </w:t>
      </w:r>
      <w:r w:rsidR="00060839" w:rsidRPr="00722D75">
        <w:rPr>
          <w:rFonts w:ascii="Arial" w:hAnsi="Arial" w:cs="Arial"/>
          <w:b/>
          <w:bCs/>
          <w:sz w:val="32"/>
          <w:szCs w:val="32"/>
        </w:rPr>
        <w:t>nivelación con polígono auxiliar</w:t>
      </w:r>
    </w:p>
    <w:p w14:paraId="6AFB2FA5" w14:textId="437546D4" w:rsidR="006D1F38" w:rsidRPr="00734C54" w:rsidRDefault="006D1F38" w:rsidP="006D1F38">
      <w:pPr>
        <w:jc w:val="center"/>
        <w:rPr>
          <w:rFonts w:ascii="Arial" w:hAnsi="Arial" w:cs="Arial"/>
          <w:sz w:val="24"/>
          <w:szCs w:val="24"/>
        </w:rPr>
      </w:pPr>
    </w:p>
    <w:p w14:paraId="29D0B121" w14:textId="48484E7D" w:rsidR="006D1F38" w:rsidRPr="00734C54" w:rsidRDefault="006D1F38" w:rsidP="00B2630A">
      <w:pPr>
        <w:rPr>
          <w:rFonts w:ascii="Arial" w:hAnsi="Arial" w:cs="Arial"/>
          <w:sz w:val="24"/>
          <w:szCs w:val="24"/>
        </w:rPr>
      </w:pPr>
    </w:p>
    <w:p w14:paraId="0739DDA3" w14:textId="77777777" w:rsidR="006D1F38" w:rsidRPr="00734C54" w:rsidRDefault="006D1F38" w:rsidP="006D1F38">
      <w:pPr>
        <w:jc w:val="center"/>
        <w:rPr>
          <w:rFonts w:ascii="Arial" w:hAnsi="Arial" w:cs="Arial"/>
          <w:sz w:val="24"/>
          <w:szCs w:val="24"/>
        </w:rPr>
      </w:pPr>
    </w:p>
    <w:p w14:paraId="69A96FB5" w14:textId="77777777" w:rsidR="006D1F38" w:rsidRPr="00734C54" w:rsidRDefault="006D1F38" w:rsidP="006D1F38">
      <w:pPr>
        <w:jc w:val="center"/>
        <w:rPr>
          <w:rFonts w:ascii="Arial" w:hAnsi="Arial" w:cs="Arial"/>
          <w:sz w:val="24"/>
          <w:szCs w:val="24"/>
        </w:rPr>
      </w:pPr>
    </w:p>
    <w:p w14:paraId="3B51A69C" w14:textId="729ECF3A" w:rsidR="00D41C66" w:rsidRPr="00722D75" w:rsidRDefault="00B2630A" w:rsidP="00D351F0">
      <w:pPr>
        <w:jc w:val="right"/>
        <w:rPr>
          <w:rFonts w:ascii="Arial" w:hAnsi="Arial" w:cs="Arial"/>
          <w:b/>
          <w:bCs/>
          <w:sz w:val="24"/>
          <w:szCs w:val="24"/>
        </w:rPr>
      </w:pPr>
      <w:r w:rsidRPr="00734C54">
        <w:rPr>
          <w:rFonts w:ascii="Arial" w:hAnsi="Arial" w:cs="Arial"/>
          <w:sz w:val="24"/>
          <w:szCs w:val="24"/>
        </w:rPr>
        <w:tab/>
      </w:r>
      <w:r w:rsidRPr="00722D75">
        <w:rPr>
          <w:rFonts w:ascii="Arial" w:hAnsi="Arial" w:cs="Arial"/>
          <w:b/>
          <w:bCs/>
          <w:sz w:val="24"/>
          <w:szCs w:val="24"/>
        </w:rPr>
        <w:t>Grupo No.8</w:t>
      </w:r>
    </w:p>
    <w:p w14:paraId="6776E9E1" w14:textId="77777777" w:rsidR="00B2630A" w:rsidRPr="00722D75" w:rsidRDefault="00B2630A" w:rsidP="00B2630A">
      <w:pPr>
        <w:pStyle w:val="Sinespaciado"/>
        <w:jc w:val="right"/>
        <w:rPr>
          <w:rFonts w:ascii="Arial" w:hAnsi="Arial" w:cs="Arial"/>
          <w:b/>
          <w:bCs/>
          <w:sz w:val="24"/>
          <w:szCs w:val="24"/>
          <w:lang w:val="es-419"/>
        </w:rPr>
      </w:pPr>
      <w:r w:rsidRPr="00722D75">
        <w:rPr>
          <w:rFonts w:ascii="Arial" w:hAnsi="Arial" w:cs="Arial"/>
          <w:b/>
          <w:bCs/>
          <w:sz w:val="24"/>
          <w:szCs w:val="24"/>
          <w:lang w:val="es-419"/>
        </w:rPr>
        <w:t>Marlon Ivan Carreto Rivera 201230088</w:t>
      </w:r>
    </w:p>
    <w:p w14:paraId="57F74291" w14:textId="77777777" w:rsidR="00B2630A" w:rsidRPr="00722D75" w:rsidRDefault="00B2630A" w:rsidP="00B2630A">
      <w:pPr>
        <w:pStyle w:val="Sinespaciado"/>
        <w:jc w:val="right"/>
        <w:rPr>
          <w:rFonts w:ascii="Arial" w:hAnsi="Arial" w:cs="Arial"/>
          <w:b/>
          <w:bCs/>
          <w:sz w:val="24"/>
          <w:szCs w:val="24"/>
          <w:lang w:val="es-419"/>
        </w:rPr>
      </w:pPr>
      <w:r w:rsidRPr="00722D75">
        <w:rPr>
          <w:rFonts w:ascii="Arial" w:hAnsi="Arial" w:cs="Arial"/>
          <w:b/>
          <w:bCs/>
          <w:sz w:val="24"/>
          <w:szCs w:val="24"/>
          <w:lang w:val="es-419"/>
        </w:rPr>
        <w:t>María Diulisa Mazariegos Yac 201231415</w:t>
      </w:r>
    </w:p>
    <w:p w14:paraId="43C188BF" w14:textId="77777777" w:rsidR="00B2630A" w:rsidRPr="00722D75" w:rsidRDefault="00B2630A" w:rsidP="00B2630A">
      <w:pPr>
        <w:pStyle w:val="Sinespaciado"/>
        <w:jc w:val="right"/>
        <w:rPr>
          <w:rFonts w:ascii="Arial" w:hAnsi="Arial" w:cs="Arial"/>
          <w:b/>
          <w:bCs/>
          <w:sz w:val="24"/>
          <w:szCs w:val="24"/>
          <w:lang w:val="es-419"/>
        </w:rPr>
      </w:pPr>
      <w:r w:rsidRPr="00722D75">
        <w:rPr>
          <w:rFonts w:ascii="Arial" w:hAnsi="Arial" w:cs="Arial"/>
          <w:b/>
          <w:bCs/>
          <w:sz w:val="24"/>
          <w:szCs w:val="24"/>
          <w:lang w:val="es-419"/>
        </w:rPr>
        <w:t>Brayan Alfredo García Méndez 201632262</w:t>
      </w:r>
    </w:p>
    <w:p w14:paraId="72A7D995" w14:textId="77777777" w:rsidR="00B2630A" w:rsidRPr="00722D75" w:rsidRDefault="00B2630A" w:rsidP="00B2630A">
      <w:pPr>
        <w:pStyle w:val="Sinespaciado"/>
        <w:jc w:val="right"/>
        <w:rPr>
          <w:rFonts w:ascii="Arial" w:hAnsi="Arial" w:cs="Arial"/>
          <w:b/>
          <w:bCs/>
          <w:sz w:val="24"/>
          <w:szCs w:val="24"/>
          <w:lang w:val="es-419"/>
        </w:rPr>
      </w:pPr>
      <w:r w:rsidRPr="00722D75">
        <w:rPr>
          <w:rFonts w:ascii="Arial" w:hAnsi="Arial" w:cs="Arial"/>
          <w:b/>
          <w:bCs/>
          <w:sz w:val="24"/>
          <w:szCs w:val="24"/>
          <w:lang w:val="es-419"/>
        </w:rPr>
        <w:t>Sergio Alexander Mantanic Guerra 201731800</w:t>
      </w:r>
    </w:p>
    <w:p w14:paraId="2C530CEF" w14:textId="77777777" w:rsidR="00B2630A" w:rsidRPr="00722D75" w:rsidRDefault="00B2630A" w:rsidP="00B2630A">
      <w:pPr>
        <w:pStyle w:val="Sinespaciado"/>
        <w:jc w:val="right"/>
        <w:rPr>
          <w:rFonts w:ascii="Arial" w:hAnsi="Arial" w:cs="Arial"/>
          <w:b/>
          <w:bCs/>
          <w:sz w:val="24"/>
          <w:szCs w:val="24"/>
          <w:lang w:val="es-419"/>
        </w:rPr>
      </w:pPr>
      <w:r w:rsidRPr="00722D75">
        <w:rPr>
          <w:rFonts w:ascii="Arial" w:hAnsi="Arial" w:cs="Arial"/>
          <w:b/>
          <w:bCs/>
          <w:sz w:val="24"/>
          <w:szCs w:val="24"/>
          <w:lang w:val="es-419"/>
        </w:rPr>
        <w:t>Elber Josué González Mantanic 201930334</w:t>
      </w:r>
    </w:p>
    <w:p w14:paraId="09240492" w14:textId="77777777" w:rsidR="00B2630A" w:rsidRPr="00722D75" w:rsidRDefault="00B2630A" w:rsidP="00B2630A">
      <w:pPr>
        <w:pStyle w:val="Sinespaciado"/>
        <w:jc w:val="right"/>
        <w:rPr>
          <w:rFonts w:ascii="Arial" w:hAnsi="Arial" w:cs="Arial"/>
          <w:b/>
          <w:bCs/>
          <w:sz w:val="24"/>
          <w:szCs w:val="24"/>
          <w:lang w:val="es-419"/>
        </w:rPr>
      </w:pPr>
      <w:r w:rsidRPr="00722D75">
        <w:rPr>
          <w:rFonts w:ascii="Arial" w:hAnsi="Arial" w:cs="Arial"/>
          <w:b/>
          <w:bCs/>
          <w:sz w:val="24"/>
          <w:szCs w:val="24"/>
          <w:lang w:val="es-419"/>
        </w:rPr>
        <w:t>Rebeca del Rocio Barrios Romero 202030193</w:t>
      </w:r>
    </w:p>
    <w:p w14:paraId="45CFFD0D" w14:textId="77777777" w:rsidR="00B2630A" w:rsidRPr="00722D75" w:rsidRDefault="00B2630A" w:rsidP="00B2630A">
      <w:pPr>
        <w:pStyle w:val="Sinespaciado"/>
        <w:jc w:val="right"/>
        <w:rPr>
          <w:rFonts w:ascii="Arial" w:hAnsi="Arial" w:cs="Arial"/>
          <w:b/>
          <w:bCs/>
          <w:sz w:val="24"/>
          <w:szCs w:val="24"/>
          <w:lang w:val="es-419"/>
        </w:rPr>
      </w:pPr>
      <w:r w:rsidRPr="00722D75">
        <w:rPr>
          <w:rFonts w:ascii="Arial" w:hAnsi="Arial" w:cs="Arial"/>
          <w:b/>
          <w:bCs/>
          <w:sz w:val="24"/>
          <w:szCs w:val="24"/>
          <w:lang w:val="es-419"/>
        </w:rPr>
        <w:t>Bryant Fernando Ralac Itzep 202031315</w:t>
      </w:r>
    </w:p>
    <w:p w14:paraId="572BB569" w14:textId="77777777" w:rsidR="00B2630A" w:rsidRPr="00722D75" w:rsidRDefault="00B2630A" w:rsidP="00B2630A">
      <w:pPr>
        <w:pStyle w:val="Sinespaciado"/>
        <w:jc w:val="right"/>
        <w:rPr>
          <w:rFonts w:ascii="Arial" w:hAnsi="Arial" w:cs="Arial"/>
          <w:b/>
          <w:bCs/>
          <w:sz w:val="24"/>
          <w:szCs w:val="24"/>
          <w:lang w:val="es-419"/>
        </w:rPr>
      </w:pPr>
      <w:r w:rsidRPr="00722D75">
        <w:rPr>
          <w:rFonts w:ascii="Arial" w:hAnsi="Arial" w:cs="Arial"/>
          <w:b/>
          <w:bCs/>
          <w:sz w:val="24"/>
          <w:szCs w:val="24"/>
          <w:lang w:val="es-419"/>
        </w:rPr>
        <w:t>Sebastiana Paula Mishelle Maldonado Alvarez 202132247</w:t>
      </w:r>
    </w:p>
    <w:p w14:paraId="0EBA4686" w14:textId="77777777" w:rsidR="00B2630A" w:rsidRPr="00722D75" w:rsidRDefault="00B2630A" w:rsidP="00B2630A">
      <w:pPr>
        <w:pStyle w:val="Sinespaciado"/>
        <w:jc w:val="right"/>
        <w:rPr>
          <w:rFonts w:ascii="Arial" w:hAnsi="Arial" w:cs="Arial"/>
          <w:b/>
          <w:bCs/>
          <w:sz w:val="24"/>
          <w:szCs w:val="24"/>
          <w:lang w:val="es-419"/>
        </w:rPr>
      </w:pPr>
      <w:r w:rsidRPr="00722D75">
        <w:rPr>
          <w:rFonts w:ascii="Arial" w:hAnsi="Arial" w:cs="Arial"/>
          <w:b/>
          <w:bCs/>
          <w:sz w:val="24"/>
          <w:szCs w:val="24"/>
          <w:lang w:val="es-419"/>
        </w:rPr>
        <w:t>Alejandra Mallely Alvarado Leiva 202132648</w:t>
      </w:r>
    </w:p>
    <w:p w14:paraId="46F2DD28" w14:textId="605FAA82" w:rsidR="00B2630A" w:rsidRPr="00722D75" w:rsidRDefault="00B2630A" w:rsidP="00B2630A">
      <w:pPr>
        <w:pStyle w:val="Sinespaciado"/>
        <w:jc w:val="right"/>
        <w:rPr>
          <w:rFonts w:ascii="Arial" w:eastAsia="Times New Roman" w:hAnsi="Arial" w:cs="Arial"/>
          <w:b/>
          <w:bCs/>
          <w:color w:val="000000"/>
          <w:kern w:val="0"/>
          <w:sz w:val="24"/>
          <w:szCs w:val="24"/>
          <w:lang w:val="es-419" w:eastAsia="es-GT"/>
          <w14:ligatures w14:val="none"/>
        </w:rPr>
      </w:pPr>
      <w:r w:rsidRPr="00722D75">
        <w:rPr>
          <w:rFonts w:ascii="Arial" w:eastAsia="Times New Roman" w:hAnsi="Arial" w:cs="Arial"/>
          <w:b/>
          <w:bCs/>
          <w:color w:val="000000"/>
          <w:kern w:val="0"/>
          <w:sz w:val="24"/>
          <w:szCs w:val="24"/>
          <w:lang w:val="es-419" w:eastAsia="es-GT"/>
          <w14:ligatures w14:val="none"/>
        </w:rPr>
        <w:t>Luis gerson colop colop 202132370</w:t>
      </w:r>
    </w:p>
    <w:p w14:paraId="6A2D0ED7" w14:textId="77777777" w:rsidR="00060839" w:rsidRPr="00722D75" w:rsidRDefault="00060839" w:rsidP="00B2630A">
      <w:pPr>
        <w:pStyle w:val="Sinespaciado"/>
        <w:jc w:val="right"/>
        <w:rPr>
          <w:rFonts w:ascii="Arial" w:eastAsia="Times New Roman" w:hAnsi="Arial" w:cs="Arial"/>
          <w:b/>
          <w:bCs/>
          <w:color w:val="000000"/>
          <w:kern w:val="0"/>
          <w:sz w:val="24"/>
          <w:szCs w:val="24"/>
          <w:lang w:val="es-419" w:eastAsia="es-GT"/>
          <w14:ligatures w14:val="none"/>
        </w:rPr>
      </w:pPr>
    </w:p>
    <w:p w14:paraId="26748D5B" w14:textId="77777777" w:rsidR="00B2630A" w:rsidRPr="00734C54" w:rsidRDefault="00B2630A" w:rsidP="00B2630A">
      <w:pPr>
        <w:jc w:val="center"/>
        <w:rPr>
          <w:rFonts w:ascii="Arial" w:hAnsi="Arial" w:cs="Arial"/>
          <w:sz w:val="24"/>
          <w:szCs w:val="24"/>
        </w:rPr>
      </w:pPr>
    </w:p>
    <w:p w14:paraId="6EDCB9F9" w14:textId="77777777" w:rsidR="00B2630A" w:rsidRPr="00734C54" w:rsidRDefault="00B2630A" w:rsidP="00B2630A">
      <w:pPr>
        <w:jc w:val="center"/>
        <w:rPr>
          <w:rFonts w:ascii="Arial" w:hAnsi="Arial" w:cs="Arial"/>
          <w:sz w:val="24"/>
          <w:szCs w:val="24"/>
        </w:rPr>
      </w:pPr>
    </w:p>
    <w:p w14:paraId="76399C52" w14:textId="0CC52FA8" w:rsidR="00F27AF4" w:rsidRPr="00734C54" w:rsidRDefault="00B2630A" w:rsidP="00060839">
      <w:pPr>
        <w:jc w:val="center"/>
        <w:rPr>
          <w:rFonts w:ascii="Arial" w:hAnsi="Arial" w:cs="Arial"/>
          <w:sz w:val="24"/>
          <w:szCs w:val="24"/>
        </w:rPr>
      </w:pPr>
      <w:r w:rsidRPr="00734C54">
        <w:rPr>
          <w:rFonts w:ascii="Arial" w:hAnsi="Arial" w:cs="Arial"/>
          <w:sz w:val="24"/>
          <w:szCs w:val="24"/>
        </w:rPr>
        <w:t xml:space="preserve">Quetzaltenango, </w:t>
      </w:r>
      <w:r w:rsidR="001D3AB6" w:rsidRPr="00734C54">
        <w:rPr>
          <w:rFonts w:ascii="Arial" w:hAnsi="Arial" w:cs="Arial"/>
          <w:sz w:val="24"/>
          <w:szCs w:val="24"/>
        </w:rPr>
        <w:t>1</w:t>
      </w:r>
      <w:r w:rsidR="00060839" w:rsidRPr="00734C54">
        <w:rPr>
          <w:rFonts w:ascii="Arial" w:hAnsi="Arial" w:cs="Arial"/>
          <w:sz w:val="24"/>
          <w:szCs w:val="24"/>
        </w:rPr>
        <w:t>4 de abril de 2,024</w:t>
      </w:r>
    </w:p>
    <w:p w14:paraId="5A857C87" w14:textId="77777777" w:rsidR="00060839" w:rsidRPr="00734C54" w:rsidRDefault="00060839" w:rsidP="00060839">
      <w:pPr>
        <w:jc w:val="center"/>
        <w:rPr>
          <w:rFonts w:ascii="Arial" w:hAnsi="Arial" w:cs="Arial"/>
          <w:b/>
          <w:bCs/>
          <w:sz w:val="24"/>
          <w:szCs w:val="24"/>
        </w:rPr>
      </w:pPr>
      <w:r w:rsidRPr="00734C54">
        <w:rPr>
          <w:rFonts w:ascii="Arial" w:hAnsi="Arial" w:cs="Arial"/>
          <w:b/>
          <w:bCs/>
          <w:sz w:val="24"/>
          <w:szCs w:val="24"/>
        </w:rPr>
        <w:lastRenderedPageBreak/>
        <w:t>Introducción</w:t>
      </w:r>
    </w:p>
    <w:p w14:paraId="0223942D" w14:textId="5E5D29F0" w:rsidR="00060839" w:rsidRPr="00734C54" w:rsidRDefault="00060839" w:rsidP="00E4698C">
      <w:pPr>
        <w:jc w:val="both"/>
        <w:rPr>
          <w:rFonts w:ascii="Arial" w:hAnsi="Arial" w:cs="Arial"/>
          <w:sz w:val="24"/>
          <w:szCs w:val="24"/>
        </w:rPr>
      </w:pPr>
      <w:r w:rsidRPr="00734C54">
        <w:rPr>
          <w:rFonts w:ascii="Arial" w:hAnsi="Arial" w:cs="Arial"/>
          <w:sz w:val="24"/>
          <w:szCs w:val="24"/>
        </w:rPr>
        <w:t>En la práctica para levantamientos topográficos es frecuente la necesidad de conocer el desnivel entre dos puntos</w:t>
      </w:r>
      <w:r w:rsidR="00E4698C" w:rsidRPr="00734C54">
        <w:rPr>
          <w:rFonts w:ascii="Arial" w:hAnsi="Arial" w:cs="Arial"/>
          <w:sz w:val="24"/>
          <w:szCs w:val="24"/>
        </w:rPr>
        <w:t xml:space="preserve"> respecto a una superficie horizontal</w:t>
      </w:r>
      <w:r w:rsidRPr="00734C54">
        <w:rPr>
          <w:rFonts w:ascii="Arial" w:hAnsi="Arial" w:cs="Arial"/>
          <w:sz w:val="24"/>
          <w:szCs w:val="24"/>
        </w:rPr>
        <w:t xml:space="preserve">. La nivelación topográfica es un método altimétrico que </w:t>
      </w:r>
      <w:r w:rsidR="00E4698C" w:rsidRPr="00734C54">
        <w:rPr>
          <w:rFonts w:ascii="Arial" w:hAnsi="Arial" w:cs="Arial"/>
          <w:sz w:val="24"/>
          <w:szCs w:val="24"/>
        </w:rPr>
        <w:t xml:space="preserve">busca definir la diferencia de nivel que existe entre un punto en el espacio y un plano de referencia altimétrica, y </w:t>
      </w:r>
      <w:r w:rsidRPr="00734C54">
        <w:rPr>
          <w:rFonts w:ascii="Arial" w:hAnsi="Arial" w:cs="Arial"/>
          <w:sz w:val="24"/>
          <w:szCs w:val="24"/>
        </w:rPr>
        <w:t xml:space="preserve">tiene como objetivo obtener una cota a través de observaciones topográficas como ángulos, distancias, entre otros. </w:t>
      </w:r>
    </w:p>
    <w:p w14:paraId="29F8280A" w14:textId="71FE4113" w:rsidR="00060839" w:rsidRPr="00734C54" w:rsidRDefault="00060839" w:rsidP="00E4698C">
      <w:pPr>
        <w:jc w:val="both"/>
        <w:rPr>
          <w:rFonts w:ascii="Arial" w:hAnsi="Arial" w:cs="Arial"/>
          <w:sz w:val="24"/>
          <w:szCs w:val="24"/>
        </w:rPr>
      </w:pPr>
      <w:r w:rsidRPr="00734C54">
        <w:rPr>
          <w:rFonts w:ascii="Arial" w:hAnsi="Arial" w:cs="Arial"/>
          <w:sz w:val="24"/>
          <w:szCs w:val="24"/>
        </w:rPr>
        <w:t>Para la realización de la cuarta practica denominada “Nivelación con polígono auxiliar” se realizó un levantamiento topográfico para representar el terreno del estacionamiento frente al módulo de económicas ubicado en el Centro Universitario de Occidente</w:t>
      </w:r>
      <w:r w:rsidR="007258A3" w:rsidRPr="00734C54">
        <w:rPr>
          <w:rFonts w:ascii="Arial" w:hAnsi="Arial" w:cs="Arial"/>
          <w:sz w:val="24"/>
          <w:szCs w:val="24"/>
        </w:rPr>
        <w:t>; principalmente utilizando el instrumento</w:t>
      </w:r>
      <w:r w:rsidR="00E4698C" w:rsidRPr="00734C54">
        <w:rPr>
          <w:rFonts w:ascii="Arial" w:hAnsi="Arial" w:cs="Arial"/>
          <w:sz w:val="24"/>
          <w:szCs w:val="24"/>
        </w:rPr>
        <w:t xml:space="preserve"> estación total</w:t>
      </w:r>
      <w:r w:rsidR="007258A3" w:rsidRPr="00734C54">
        <w:rPr>
          <w:rFonts w:ascii="Arial" w:hAnsi="Arial" w:cs="Arial"/>
          <w:sz w:val="24"/>
          <w:szCs w:val="24"/>
        </w:rPr>
        <w:t>, además de otros instrumentos como la cinta métrica, GPS, brújula, clavos</w:t>
      </w:r>
      <w:r w:rsidR="00312B62" w:rsidRPr="00734C54">
        <w:rPr>
          <w:rFonts w:ascii="Arial" w:hAnsi="Arial" w:cs="Arial"/>
          <w:sz w:val="24"/>
          <w:szCs w:val="24"/>
        </w:rPr>
        <w:t xml:space="preserve">, etc. </w:t>
      </w:r>
    </w:p>
    <w:p w14:paraId="1C9BC33D" w14:textId="469B4F52" w:rsidR="00060839" w:rsidRPr="00734C54" w:rsidRDefault="00060839" w:rsidP="00E4698C">
      <w:pPr>
        <w:jc w:val="both"/>
        <w:rPr>
          <w:rFonts w:ascii="Arial" w:hAnsi="Arial" w:cs="Arial"/>
          <w:sz w:val="24"/>
          <w:szCs w:val="24"/>
        </w:rPr>
      </w:pPr>
      <w:r w:rsidRPr="00734C54">
        <w:rPr>
          <w:rFonts w:ascii="Arial" w:hAnsi="Arial" w:cs="Arial"/>
          <w:sz w:val="24"/>
          <w:szCs w:val="24"/>
        </w:rPr>
        <w:t xml:space="preserve">En el presente informe se desarrollará detalladamente </w:t>
      </w:r>
      <w:r w:rsidR="007258A3" w:rsidRPr="00734C54">
        <w:rPr>
          <w:rFonts w:ascii="Arial" w:hAnsi="Arial" w:cs="Arial"/>
          <w:sz w:val="24"/>
          <w:szCs w:val="24"/>
        </w:rPr>
        <w:t>el</w:t>
      </w:r>
      <w:r w:rsidRPr="00734C54">
        <w:rPr>
          <w:rFonts w:ascii="Arial" w:hAnsi="Arial" w:cs="Arial"/>
          <w:sz w:val="24"/>
          <w:szCs w:val="24"/>
        </w:rPr>
        <w:t xml:space="preserve"> método de nivelación topográfica con nivelación auxiliar, también se realizará una descripción del trabajo en campo realizado necesario para obtener l</w:t>
      </w:r>
      <w:r w:rsidR="007258A3" w:rsidRPr="00734C54">
        <w:rPr>
          <w:rFonts w:ascii="Arial" w:hAnsi="Arial" w:cs="Arial"/>
          <w:sz w:val="24"/>
          <w:szCs w:val="24"/>
        </w:rPr>
        <w:t>a obtención de datos requeridos. A</w:t>
      </w:r>
      <w:r w:rsidRPr="00734C54">
        <w:rPr>
          <w:rFonts w:ascii="Arial" w:hAnsi="Arial" w:cs="Arial"/>
          <w:sz w:val="24"/>
          <w:szCs w:val="24"/>
        </w:rPr>
        <w:t>sí también como el trabajo en gabinete que consistió en trasladar la información obtenida por la estación total a una hoja electrónica y con los resultados se realizó el plano final en el software AUTOCAD.</w:t>
      </w:r>
    </w:p>
    <w:p w14:paraId="36E5455F" w14:textId="77777777" w:rsidR="007258A3" w:rsidRPr="00734C54" w:rsidRDefault="007258A3" w:rsidP="00E4698C">
      <w:pPr>
        <w:jc w:val="both"/>
        <w:rPr>
          <w:rFonts w:ascii="Arial" w:hAnsi="Arial" w:cs="Arial"/>
          <w:sz w:val="24"/>
          <w:szCs w:val="24"/>
        </w:rPr>
      </w:pPr>
    </w:p>
    <w:p w14:paraId="4FE4D37E" w14:textId="77777777" w:rsidR="007258A3" w:rsidRPr="00734C54" w:rsidRDefault="007258A3" w:rsidP="00E4698C">
      <w:pPr>
        <w:jc w:val="both"/>
        <w:rPr>
          <w:rFonts w:ascii="Arial" w:hAnsi="Arial" w:cs="Arial"/>
          <w:sz w:val="24"/>
          <w:szCs w:val="24"/>
        </w:rPr>
      </w:pPr>
    </w:p>
    <w:p w14:paraId="41120766" w14:textId="77777777" w:rsidR="007258A3" w:rsidRPr="00734C54" w:rsidRDefault="007258A3" w:rsidP="00E4698C">
      <w:pPr>
        <w:jc w:val="both"/>
        <w:rPr>
          <w:rFonts w:ascii="Arial" w:hAnsi="Arial" w:cs="Arial"/>
          <w:sz w:val="24"/>
          <w:szCs w:val="24"/>
        </w:rPr>
      </w:pPr>
    </w:p>
    <w:p w14:paraId="41C8B039" w14:textId="77777777" w:rsidR="007258A3" w:rsidRPr="00734C54" w:rsidRDefault="007258A3" w:rsidP="00E4698C">
      <w:pPr>
        <w:jc w:val="both"/>
        <w:rPr>
          <w:rFonts w:ascii="Arial" w:hAnsi="Arial" w:cs="Arial"/>
          <w:sz w:val="24"/>
          <w:szCs w:val="24"/>
        </w:rPr>
      </w:pPr>
    </w:p>
    <w:p w14:paraId="4118BB52" w14:textId="77777777" w:rsidR="007258A3" w:rsidRPr="00734C54" w:rsidRDefault="007258A3" w:rsidP="00E4698C">
      <w:pPr>
        <w:jc w:val="both"/>
        <w:rPr>
          <w:rFonts w:ascii="Arial" w:hAnsi="Arial" w:cs="Arial"/>
          <w:sz w:val="24"/>
          <w:szCs w:val="24"/>
        </w:rPr>
      </w:pPr>
    </w:p>
    <w:p w14:paraId="1414A397" w14:textId="77777777" w:rsidR="007258A3" w:rsidRPr="00734C54" w:rsidRDefault="007258A3" w:rsidP="00E4698C">
      <w:pPr>
        <w:jc w:val="both"/>
        <w:rPr>
          <w:rFonts w:ascii="Arial" w:hAnsi="Arial" w:cs="Arial"/>
          <w:sz w:val="24"/>
          <w:szCs w:val="24"/>
        </w:rPr>
      </w:pPr>
    </w:p>
    <w:p w14:paraId="5644E745" w14:textId="77777777" w:rsidR="007258A3" w:rsidRPr="00734C54" w:rsidRDefault="007258A3" w:rsidP="00E4698C">
      <w:pPr>
        <w:jc w:val="both"/>
        <w:rPr>
          <w:rFonts w:ascii="Arial" w:hAnsi="Arial" w:cs="Arial"/>
          <w:sz w:val="24"/>
          <w:szCs w:val="24"/>
        </w:rPr>
      </w:pPr>
    </w:p>
    <w:p w14:paraId="587FD805" w14:textId="77777777" w:rsidR="007258A3" w:rsidRPr="00734C54" w:rsidRDefault="007258A3" w:rsidP="00E4698C">
      <w:pPr>
        <w:jc w:val="both"/>
        <w:rPr>
          <w:rFonts w:ascii="Arial" w:hAnsi="Arial" w:cs="Arial"/>
          <w:sz w:val="24"/>
          <w:szCs w:val="24"/>
        </w:rPr>
      </w:pPr>
    </w:p>
    <w:p w14:paraId="7C0F5B68" w14:textId="77777777" w:rsidR="007258A3" w:rsidRPr="00734C54" w:rsidRDefault="007258A3" w:rsidP="00E4698C">
      <w:pPr>
        <w:jc w:val="both"/>
        <w:rPr>
          <w:rFonts w:ascii="Arial" w:hAnsi="Arial" w:cs="Arial"/>
          <w:sz w:val="24"/>
          <w:szCs w:val="24"/>
        </w:rPr>
      </w:pPr>
    </w:p>
    <w:p w14:paraId="52CB4D81" w14:textId="77777777" w:rsidR="007258A3" w:rsidRPr="00734C54" w:rsidRDefault="007258A3" w:rsidP="00E4698C">
      <w:pPr>
        <w:jc w:val="both"/>
        <w:rPr>
          <w:rFonts w:ascii="Arial" w:hAnsi="Arial" w:cs="Arial"/>
          <w:sz w:val="24"/>
          <w:szCs w:val="24"/>
        </w:rPr>
      </w:pPr>
    </w:p>
    <w:p w14:paraId="4A94E582" w14:textId="77777777" w:rsidR="007258A3" w:rsidRPr="00734C54" w:rsidRDefault="007258A3" w:rsidP="00E4698C">
      <w:pPr>
        <w:jc w:val="both"/>
        <w:rPr>
          <w:rFonts w:ascii="Arial" w:hAnsi="Arial" w:cs="Arial"/>
          <w:sz w:val="24"/>
          <w:szCs w:val="24"/>
        </w:rPr>
      </w:pPr>
    </w:p>
    <w:p w14:paraId="1AC3BC13" w14:textId="77777777" w:rsidR="007258A3" w:rsidRPr="00734C54" w:rsidRDefault="007258A3" w:rsidP="00E4698C">
      <w:pPr>
        <w:jc w:val="both"/>
        <w:rPr>
          <w:rFonts w:ascii="Arial" w:hAnsi="Arial" w:cs="Arial"/>
          <w:sz w:val="24"/>
          <w:szCs w:val="24"/>
        </w:rPr>
      </w:pPr>
    </w:p>
    <w:p w14:paraId="07575AAC" w14:textId="77777777" w:rsidR="007258A3" w:rsidRPr="00734C54" w:rsidRDefault="007258A3" w:rsidP="00E4698C">
      <w:pPr>
        <w:jc w:val="both"/>
        <w:rPr>
          <w:rFonts w:ascii="Arial" w:hAnsi="Arial" w:cs="Arial"/>
          <w:sz w:val="24"/>
          <w:szCs w:val="24"/>
        </w:rPr>
      </w:pPr>
    </w:p>
    <w:p w14:paraId="17A77155" w14:textId="77777777" w:rsidR="007258A3" w:rsidRPr="00734C54" w:rsidRDefault="007258A3" w:rsidP="00E4698C">
      <w:pPr>
        <w:jc w:val="both"/>
        <w:rPr>
          <w:rFonts w:ascii="Arial" w:hAnsi="Arial" w:cs="Arial"/>
          <w:sz w:val="24"/>
          <w:szCs w:val="24"/>
        </w:rPr>
      </w:pPr>
    </w:p>
    <w:p w14:paraId="0832A785" w14:textId="77777777" w:rsidR="007258A3" w:rsidRPr="00734C54" w:rsidRDefault="007258A3" w:rsidP="00E4698C">
      <w:pPr>
        <w:jc w:val="both"/>
        <w:rPr>
          <w:rFonts w:ascii="Arial" w:hAnsi="Arial" w:cs="Arial"/>
          <w:sz w:val="24"/>
          <w:szCs w:val="24"/>
        </w:rPr>
      </w:pPr>
    </w:p>
    <w:p w14:paraId="3E5EFDC6" w14:textId="77777777" w:rsidR="00FC3687" w:rsidRPr="00734C54" w:rsidRDefault="00FC3687" w:rsidP="00E4698C">
      <w:pPr>
        <w:jc w:val="both"/>
        <w:rPr>
          <w:rFonts w:ascii="Arial" w:hAnsi="Arial" w:cs="Arial"/>
          <w:sz w:val="24"/>
          <w:szCs w:val="24"/>
        </w:rPr>
      </w:pPr>
    </w:p>
    <w:p w14:paraId="50759A28" w14:textId="77777777" w:rsidR="00FC3687" w:rsidRPr="00734C54" w:rsidRDefault="00FC3687" w:rsidP="00FC3687">
      <w:pPr>
        <w:jc w:val="center"/>
        <w:rPr>
          <w:rFonts w:ascii="Arial" w:hAnsi="Arial" w:cs="Arial"/>
          <w:b/>
          <w:bCs/>
          <w:sz w:val="24"/>
          <w:szCs w:val="24"/>
        </w:rPr>
      </w:pPr>
      <w:r w:rsidRPr="00734C54">
        <w:rPr>
          <w:rFonts w:ascii="Arial" w:hAnsi="Arial" w:cs="Arial"/>
          <w:b/>
          <w:bCs/>
          <w:sz w:val="24"/>
          <w:szCs w:val="24"/>
        </w:rPr>
        <w:lastRenderedPageBreak/>
        <w:t>Objetivos</w:t>
      </w:r>
    </w:p>
    <w:p w14:paraId="4AA7C234" w14:textId="0BA1FB95" w:rsidR="00FC3687" w:rsidRPr="006B502A" w:rsidRDefault="00FC3687" w:rsidP="006B502A">
      <w:pPr>
        <w:pStyle w:val="Prrafodelista"/>
        <w:numPr>
          <w:ilvl w:val="0"/>
          <w:numId w:val="7"/>
        </w:numPr>
        <w:rPr>
          <w:rFonts w:ascii="Arial" w:hAnsi="Arial" w:cs="Arial"/>
          <w:sz w:val="24"/>
          <w:szCs w:val="24"/>
        </w:rPr>
      </w:pPr>
      <w:r w:rsidRPr="006B502A">
        <w:rPr>
          <w:rFonts w:ascii="Arial" w:hAnsi="Arial" w:cs="Arial"/>
          <w:sz w:val="24"/>
          <w:szCs w:val="24"/>
        </w:rPr>
        <w:t>Identificar y establecer puntos de control estratégicos en el área de estudio, utilizando</w:t>
      </w:r>
      <w:r w:rsidR="006B502A">
        <w:rPr>
          <w:rFonts w:ascii="Arial" w:hAnsi="Arial" w:cs="Arial"/>
          <w:sz w:val="24"/>
          <w:szCs w:val="24"/>
        </w:rPr>
        <w:t xml:space="preserve"> estación total </w:t>
      </w:r>
      <w:r w:rsidRPr="006B502A">
        <w:rPr>
          <w:rFonts w:ascii="Arial" w:hAnsi="Arial" w:cs="Arial"/>
          <w:sz w:val="24"/>
          <w:szCs w:val="24"/>
        </w:rPr>
        <w:t xml:space="preserve"> de alta precisión para garantizar la precisión del levantamiento.</w:t>
      </w:r>
    </w:p>
    <w:p w14:paraId="20D21E48" w14:textId="6C9CBEB6" w:rsidR="00FC3687" w:rsidRPr="006B502A" w:rsidRDefault="006B502A" w:rsidP="006B502A">
      <w:pPr>
        <w:pStyle w:val="Prrafodelista"/>
        <w:numPr>
          <w:ilvl w:val="0"/>
          <w:numId w:val="7"/>
        </w:numPr>
        <w:rPr>
          <w:rFonts w:ascii="Arial" w:hAnsi="Arial" w:cs="Arial"/>
          <w:sz w:val="24"/>
          <w:szCs w:val="24"/>
        </w:rPr>
      </w:pPr>
      <w:r w:rsidRPr="006B502A">
        <w:rPr>
          <w:rFonts w:ascii="Arial" w:hAnsi="Arial" w:cs="Arial"/>
          <w:sz w:val="24"/>
          <w:szCs w:val="24"/>
        </w:rPr>
        <w:t xml:space="preserve">Aplicar </w:t>
      </w:r>
      <w:r w:rsidR="00FC3687" w:rsidRPr="006B502A">
        <w:rPr>
          <w:rFonts w:ascii="Arial" w:hAnsi="Arial" w:cs="Arial"/>
          <w:sz w:val="24"/>
          <w:szCs w:val="24"/>
        </w:rPr>
        <w:t>técnicas como la triangulación y la poligonal para levantar puntos topográficos clave en el terreno, registrando alturas, coordenadas y otros datos relevantes.</w:t>
      </w:r>
    </w:p>
    <w:p w14:paraId="37E07E62" w14:textId="77777777" w:rsidR="00FC3687" w:rsidRPr="006B502A" w:rsidRDefault="00FC3687" w:rsidP="006B502A">
      <w:pPr>
        <w:pStyle w:val="Prrafodelista"/>
        <w:numPr>
          <w:ilvl w:val="0"/>
          <w:numId w:val="7"/>
        </w:numPr>
        <w:rPr>
          <w:rFonts w:ascii="Arial" w:hAnsi="Arial" w:cs="Arial"/>
          <w:sz w:val="24"/>
          <w:szCs w:val="24"/>
        </w:rPr>
      </w:pPr>
      <w:r w:rsidRPr="006B502A">
        <w:rPr>
          <w:rFonts w:ascii="Arial" w:hAnsi="Arial" w:cs="Arial"/>
          <w:sz w:val="24"/>
          <w:szCs w:val="24"/>
        </w:rPr>
        <w:t>Utilizar software especializado para procesar los datos recopilados y generar un modelo digital del terreno que represente con precisión la topografía existente.</w:t>
      </w:r>
    </w:p>
    <w:p w14:paraId="471E4A90" w14:textId="77777777" w:rsidR="00FC3687" w:rsidRPr="00734C54" w:rsidRDefault="00FC3687" w:rsidP="007258A3">
      <w:pPr>
        <w:jc w:val="center"/>
        <w:rPr>
          <w:rFonts w:ascii="Arial" w:hAnsi="Arial" w:cs="Arial"/>
          <w:b/>
          <w:bCs/>
          <w:sz w:val="24"/>
          <w:szCs w:val="24"/>
        </w:rPr>
      </w:pPr>
    </w:p>
    <w:p w14:paraId="7F55172D" w14:textId="77777777" w:rsidR="00FC3687" w:rsidRPr="00734C54" w:rsidRDefault="00FC3687" w:rsidP="007258A3">
      <w:pPr>
        <w:jc w:val="center"/>
        <w:rPr>
          <w:rFonts w:ascii="Arial" w:hAnsi="Arial" w:cs="Arial"/>
          <w:b/>
          <w:bCs/>
          <w:sz w:val="24"/>
          <w:szCs w:val="24"/>
        </w:rPr>
      </w:pPr>
    </w:p>
    <w:p w14:paraId="5576FA85" w14:textId="77777777" w:rsidR="00FC3687" w:rsidRPr="00734C54" w:rsidRDefault="00FC3687" w:rsidP="007258A3">
      <w:pPr>
        <w:jc w:val="center"/>
        <w:rPr>
          <w:rFonts w:ascii="Arial" w:hAnsi="Arial" w:cs="Arial"/>
          <w:b/>
          <w:bCs/>
          <w:sz w:val="24"/>
          <w:szCs w:val="24"/>
        </w:rPr>
      </w:pPr>
    </w:p>
    <w:p w14:paraId="26A10C0A" w14:textId="77777777" w:rsidR="00FC3687" w:rsidRPr="00734C54" w:rsidRDefault="00FC3687" w:rsidP="007258A3">
      <w:pPr>
        <w:jc w:val="center"/>
        <w:rPr>
          <w:rFonts w:ascii="Arial" w:hAnsi="Arial" w:cs="Arial"/>
          <w:b/>
          <w:bCs/>
          <w:sz w:val="24"/>
          <w:szCs w:val="24"/>
        </w:rPr>
      </w:pPr>
    </w:p>
    <w:p w14:paraId="3A282AB0" w14:textId="77777777" w:rsidR="00FC3687" w:rsidRPr="00734C54" w:rsidRDefault="00FC3687" w:rsidP="007258A3">
      <w:pPr>
        <w:jc w:val="center"/>
        <w:rPr>
          <w:rFonts w:ascii="Arial" w:hAnsi="Arial" w:cs="Arial"/>
          <w:b/>
          <w:bCs/>
          <w:sz w:val="24"/>
          <w:szCs w:val="24"/>
        </w:rPr>
      </w:pPr>
    </w:p>
    <w:p w14:paraId="70CA5A34" w14:textId="77777777" w:rsidR="00FC3687" w:rsidRPr="00734C54" w:rsidRDefault="00FC3687" w:rsidP="007258A3">
      <w:pPr>
        <w:jc w:val="center"/>
        <w:rPr>
          <w:rFonts w:ascii="Arial" w:hAnsi="Arial" w:cs="Arial"/>
          <w:b/>
          <w:bCs/>
          <w:sz w:val="24"/>
          <w:szCs w:val="24"/>
        </w:rPr>
      </w:pPr>
    </w:p>
    <w:p w14:paraId="21189336" w14:textId="77777777" w:rsidR="00FC3687" w:rsidRPr="00734C54" w:rsidRDefault="00FC3687" w:rsidP="007258A3">
      <w:pPr>
        <w:jc w:val="center"/>
        <w:rPr>
          <w:rFonts w:ascii="Arial" w:hAnsi="Arial" w:cs="Arial"/>
          <w:b/>
          <w:bCs/>
          <w:sz w:val="24"/>
          <w:szCs w:val="24"/>
        </w:rPr>
      </w:pPr>
    </w:p>
    <w:p w14:paraId="5550775D" w14:textId="77777777" w:rsidR="00FC3687" w:rsidRPr="00734C54" w:rsidRDefault="00FC3687" w:rsidP="007258A3">
      <w:pPr>
        <w:jc w:val="center"/>
        <w:rPr>
          <w:rFonts w:ascii="Arial" w:hAnsi="Arial" w:cs="Arial"/>
          <w:b/>
          <w:bCs/>
          <w:sz w:val="24"/>
          <w:szCs w:val="24"/>
        </w:rPr>
      </w:pPr>
    </w:p>
    <w:p w14:paraId="1D61C168" w14:textId="77777777" w:rsidR="00FC3687" w:rsidRPr="00734C54" w:rsidRDefault="00FC3687" w:rsidP="007258A3">
      <w:pPr>
        <w:jc w:val="center"/>
        <w:rPr>
          <w:rFonts w:ascii="Arial" w:hAnsi="Arial" w:cs="Arial"/>
          <w:b/>
          <w:bCs/>
          <w:sz w:val="24"/>
          <w:szCs w:val="24"/>
        </w:rPr>
      </w:pPr>
    </w:p>
    <w:p w14:paraId="67B7F260" w14:textId="77777777" w:rsidR="00FC3687" w:rsidRPr="00734C54" w:rsidRDefault="00FC3687" w:rsidP="007258A3">
      <w:pPr>
        <w:jc w:val="center"/>
        <w:rPr>
          <w:rFonts w:ascii="Arial" w:hAnsi="Arial" w:cs="Arial"/>
          <w:b/>
          <w:bCs/>
          <w:sz w:val="24"/>
          <w:szCs w:val="24"/>
        </w:rPr>
      </w:pPr>
    </w:p>
    <w:p w14:paraId="4A652825" w14:textId="77777777" w:rsidR="00FC3687" w:rsidRPr="00734C54" w:rsidRDefault="00FC3687" w:rsidP="007258A3">
      <w:pPr>
        <w:jc w:val="center"/>
        <w:rPr>
          <w:rFonts w:ascii="Arial" w:hAnsi="Arial" w:cs="Arial"/>
          <w:b/>
          <w:bCs/>
          <w:sz w:val="24"/>
          <w:szCs w:val="24"/>
        </w:rPr>
      </w:pPr>
    </w:p>
    <w:p w14:paraId="19C1AB76" w14:textId="77777777" w:rsidR="00FC3687" w:rsidRPr="00734C54" w:rsidRDefault="00FC3687" w:rsidP="007258A3">
      <w:pPr>
        <w:jc w:val="center"/>
        <w:rPr>
          <w:rFonts w:ascii="Arial" w:hAnsi="Arial" w:cs="Arial"/>
          <w:b/>
          <w:bCs/>
          <w:sz w:val="24"/>
          <w:szCs w:val="24"/>
        </w:rPr>
      </w:pPr>
    </w:p>
    <w:p w14:paraId="45844A86" w14:textId="77777777" w:rsidR="00FC3687" w:rsidRPr="00734C54" w:rsidRDefault="00FC3687" w:rsidP="007258A3">
      <w:pPr>
        <w:jc w:val="center"/>
        <w:rPr>
          <w:rFonts w:ascii="Arial" w:hAnsi="Arial" w:cs="Arial"/>
          <w:b/>
          <w:bCs/>
          <w:sz w:val="24"/>
          <w:szCs w:val="24"/>
        </w:rPr>
      </w:pPr>
    </w:p>
    <w:p w14:paraId="4D2DC409" w14:textId="77777777" w:rsidR="00FC3687" w:rsidRPr="00734C54" w:rsidRDefault="00FC3687" w:rsidP="007258A3">
      <w:pPr>
        <w:jc w:val="center"/>
        <w:rPr>
          <w:rFonts w:ascii="Arial" w:hAnsi="Arial" w:cs="Arial"/>
          <w:b/>
          <w:bCs/>
          <w:sz w:val="24"/>
          <w:szCs w:val="24"/>
        </w:rPr>
      </w:pPr>
    </w:p>
    <w:p w14:paraId="275D86A4" w14:textId="77777777" w:rsidR="00FC3687" w:rsidRPr="00734C54" w:rsidRDefault="00FC3687" w:rsidP="007258A3">
      <w:pPr>
        <w:jc w:val="center"/>
        <w:rPr>
          <w:rFonts w:ascii="Arial" w:hAnsi="Arial" w:cs="Arial"/>
          <w:b/>
          <w:bCs/>
          <w:sz w:val="24"/>
          <w:szCs w:val="24"/>
        </w:rPr>
      </w:pPr>
    </w:p>
    <w:p w14:paraId="72DB3994" w14:textId="77777777" w:rsidR="00FC3687" w:rsidRPr="00734C54" w:rsidRDefault="00FC3687" w:rsidP="007258A3">
      <w:pPr>
        <w:jc w:val="center"/>
        <w:rPr>
          <w:rFonts w:ascii="Arial" w:hAnsi="Arial" w:cs="Arial"/>
          <w:b/>
          <w:bCs/>
          <w:sz w:val="24"/>
          <w:szCs w:val="24"/>
        </w:rPr>
      </w:pPr>
    </w:p>
    <w:p w14:paraId="39E2839F" w14:textId="77777777" w:rsidR="00FC3687" w:rsidRPr="00734C54" w:rsidRDefault="00FC3687" w:rsidP="007258A3">
      <w:pPr>
        <w:jc w:val="center"/>
        <w:rPr>
          <w:rFonts w:ascii="Arial" w:hAnsi="Arial" w:cs="Arial"/>
          <w:b/>
          <w:bCs/>
          <w:sz w:val="24"/>
          <w:szCs w:val="24"/>
        </w:rPr>
      </w:pPr>
    </w:p>
    <w:p w14:paraId="54D6EC8E" w14:textId="77777777" w:rsidR="00FC3687" w:rsidRPr="00734C54" w:rsidRDefault="00FC3687" w:rsidP="007258A3">
      <w:pPr>
        <w:jc w:val="center"/>
        <w:rPr>
          <w:rFonts w:ascii="Arial" w:hAnsi="Arial" w:cs="Arial"/>
          <w:b/>
          <w:bCs/>
          <w:sz w:val="24"/>
          <w:szCs w:val="24"/>
        </w:rPr>
      </w:pPr>
    </w:p>
    <w:p w14:paraId="65308716" w14:textId="77777777" w:rsidR="00FC3687" w:rsidRPr="00734C54" w:rsidRDefault="00FC3687" w:rsidP="007258A3">
      <w:pPr>
        <w:jc w:val="center"/>
        <w:rPr>
          <w:rFonts w:ascii="Arial" w:hAnsi="Arial" w:cs="Arial"/>
          <w:b/>
          <w:bCs/>
          <w:sz w:val="24"/>
          <w:szCs w:val="24"/>
        </w:rPr>
      </w:pPr>
    </w:p>
    <w:p w14:paraId="5760F520" w14:textId="77777777" w:rsidR="00FC3687" w:rsidRPr="00734C54" w:rsidRDefault="00FC3687" w:rsidP="007258A3">
      <w:pPr>
        <w:jc w:val="center"/>
        <w:rPr>
          <w:rFonts w:ascii="Arial" w:hAnsi="Arial" w:cs="Arial"/>
          <w:b/>
          <w:bCs/>
          <w:sz w:val="24"/>
          <w:szCs w:val="24"/>
        </w:rPr>
      </w:pPr>
    </w:p>
    <w:p w14:paraId="0B4168A2" w14:textId="77777777" w:rsidR="00FC3687" w:rsidRPr="00734C54" w:rsidRDefault="00FC3687" w:rsidP="007258A3">
      <w:pPr>
        <w:jc w:val="center"/>
        <w:rPr>
          <w:rFonts w:ascii="Arial" w:hAnsi="Arial" w:cs="Arial"/>
          <w:b/>
          <w:bCs/>
          <w:sz w:val="24"/>
          <w:szCs w:val="24"/>
        </w:rPr>
      </w:pPr>
    </w:p>
    <w:p w14:paraId="2F5364D5" w14:textId="77777777" w:rsidR="00FC3687" w:rsidRPr="00734C54" w:rsidRDefault="00FC3687" w:rsidP="007258A3">
      <w:pPr>
        <w:jc w:val="center"/>
        <w:rPr>
          <w:rFonts w:ascii="Arial" w:hAnsi="Arial" w:cs="Arial"/>
          <w:b/>
          <w:bCs/>
          <w:sz w:val="24"/>
          <w:szCs w:val="24"/>
        </w:rPr>
      </w:pPr>
    </w:p>
    <w:p w14:paraId="23A55208" w14:textId="7E672157" w:rsidR="007258A3" w:rsidRPr="00734C54" w:rsidRDefault="007258A3" w:rsidP="007258A3">
      <w:pPr>
        <w:jc w:val="center"/>
        <w:rPr>
          <w:rFonts w:ascii="Arial" w:hAnsi="Arial" w:cs="Arial"/>
          <w:b/>
          <w:bCs/>
          <w:sz w:val="24"/>
          <w:szCs w:val="24"/>
        </w:rPr>
      </w:pPr>
      <w:r w:rsidRPr="00734C54">
        <w:rPr>
          <w:rFonts w:ascii="Arial" w:hAnsi="Arial" w:cs="Arial"/>
          <w:b/>
          <w:bCs/>
          <w:sz w:val="24"/>
          <w:szCs w:val="24"/>
        </w:rPr>
        <w:lastRenderedPageBreak/>
        <w:t>Descripción de la práctica</w:t>
      </w:r>
    </w:p>
    <w:p w14:paraId="1848B448" w14:textId="77777777" w:rsidR="007258A3" w:rsidRPr="00734C54" w:rsidRDefault="007258A3" w:rsidP="007258A3">
      <w:pPr>
        <w:jc w:val="both"/>
        <w:rPr>
          <w:rFonts w:ascii="Arial" w:hAnsi="Arial" w:cs="Arial"/>
          <w:sz w:val="24"/>
          <w:szCs w:val="24"/>
        </w:rPr>
      </w:pPr>
      <w:r w:rsidRPr="00734C54">
        <w:rPr>
          <w:rFonts w:ascii="Arial" w:hAnsi="Arial" w:cs="Arial"/>
          <w:sz w:val="24"/>
          <w:szCs w:val="24"/>
        </w:rPr>
        <w:t xml:space="preserve">Para la realización de la cuarta práctica de laboratorio, se llevó a cabo una nivelación con poligonal auxiliar. Para ello, se realizó el siguiente procedimiento: </w:t>
      </w:r>
    </w:p>
    <w:p w14:paraId="3838EA8D" w14:textId="77777777" w:rsidR="007258A3" w:rsidRPr="00734C54" w:rsidRDefault="007258A3" w:rsidP="007258A3">
      <w:pPr>
        <w:pStyle w:val="Prrafodelista"/>
        <w:numPr>
          <w:ilvl w:val="0"/>
          <w:numId w:val="4"/>
        </w:numPr>
        <w:jc w:val="both"/>
        <w:rPr>
          <w:rFonts w:ascii="Arial" w:hAnsi="Arial" w:cs="Arial"/>
          <w:sz w:val="24"/>
          <w:szCs w:val="24"/>
        </w:rPr>
      </w:pPr>
      <w:r w:rsidRPr="00734C54">
        <w:rPr>
          <w:rFonts w:ascii="Arial" w:hAnsi="Arial" w:cs="Arial"/>
          <w:sz w:val="24"/>
          <w:szCs w:val="24"/>
        </w:rPr>
        <w:t>Se efectúo un reconocimiento del área a medir y se observaron algunos puntos que posteriormente se tomarán como referencia.</w:t>
      </w:r>
    </w:p>
    <w:p w14:paraId="7A8AE621" w14:textId="77777777" w:rsidR="007258A3" w:rsidRPr="00734C54" w:rsidRDefault="007258A3" w:rsidP="007258A3">
      <w:pPr>
        <w:pStyle w:val="Prrafodelista"/>
        <w:numPr>
          <w:ilvl w:val="0"/>
          <w:numId w:val="4"/>
        </w:numPr>
        <w:jc w:val="both"/>
        <w:rPr>
          <w:rFonts w:ascii="Arial" w:hAnsi="Arial" w:cs="Arial"/>
          <w:sz w:val="24"/>
          <w:szCs w:val="24"/>
        </w:rPr>
      </w:pPr>
      <w:r w:rsidRPr="00734C54">
        <w:rPr>
          <w:rFonts w:ascii="Arial" w:hAnsi="Arial" w:cs="Arial"/>
          <w:sz w:val="24"/>
          <w:szCs w:val="24"/>
        </w:rPr>
        <w:t xml:space="preserve">Se ubicó un punto donde sea accesible colocar la estación total, el cual sería nuestro primer Banco de marca (BM1), tomando en cuenta que se puedan tomar la mayoría de los puntos posibles sin necesidad de varios cambios de estación. </w:t>
      </w:r>
    </w:p>
    <w:p w14:paraId="3DAB880F" w14:textId="77777777" w:rsidR="007258A3" w:rsidRPr="00734C54" w:rsidRDefault="007258A3" w:rsidP="007258A3">
      <w:pPr>
        <w:pStyle w:val="Prrafodelista"/>
        <w:numPr>
          <w:ilvl w:val="0"/>
          <w:numId w:val="4"/>
        </w:numPr>
        <w:jc w:val="both"/>
        <w:rPr>
          <w:rFonts w:ascii="Arial" w:hAnsi="Arial" w:cs="Arial"/>
          <w:sz w:val="24"/>
          <w:szCs w:val="24"/>
        </w:rPr>
      </w:pPr>
      <w:r w:rsidRPr="00734C54">
        <w:rPr>
          <w:rFonts w:ascii="Arial" w:hAnsi="Arial" w:cs="Arial"/>
          <w:sz w:val="24"/>
          <w:szCs w:val="24"/>
        </w:rPr>
        <w:t>Se procede a nivelar la estación total, generar el trabajo, orientar al Norte, para iniciar con el levantamiento topográfico.</w:t>
      </w:r>
    </w:p>
    <w:p w14:paraId="788F7BE4" w14:textId="77777777" w:rsidR="007258A3" w:rsidRPr="00734C54" w:rsidRDefault="007258A3" w:rsidP="007258A3">
      <w:pPr>
        <w:pStyle w:val="Prrafodelista"/>
        <w:numPr>
          <w:ilvl w:val="0"/>
          <w:numId w:val="4"/>
        </w:numPr>
        <w:jc w:val="both"/>
        <w:rPr>
          <w:rFonts w:ascii="Arial" w:hAnsi="Arial" w:cs="Arial"/>
          <w:sz w:val="24"/>
          <w:szCs w:val="24"/>
        </w:rPr>
      </w:pPr>
      <w:r w:rsidRPr="00734C54">
        <w:rPr>
          <w:rFonts w:ascii="Arial" w:hAnsi="Arial" w:cs="Arial"/>
          <w:sz w:val="24"/>
          <w:szCs w:val="24"/>
        </w:rPr>
        <w:t>Se inicia tomando los puntos principales alrededor del polígono que abarca nuestra medición y luego los puntos auxiliares se toman 3 a 4 puntos, los necesarios para tener una mejor referencia para cálculos posteriores, y así sucesivamente a lo largo de la trayectoria donde se ubica la pendiente.</w:t>
      </w:r>
    </w:p>
    <w:p w14:paraId="3390CEDE" w14:textId="77777777" w:rsidR="007258A3" w:rsidRPr="00734C54" w:rsidRDefault="007258A3" w:rsidP="007258A3">
      <w:pPr>
        <w:pStyle w:val="Prrafodelista"/>
        <w:numPr>
          <w:ilvl w:val="0"/>
          <w:numId w:val="4"/>
        </w:numPr>
        <w:jc w:val="both"/>
        <w:rPr>
          <w:rFonts w:ascii="Arial" w:hAnsi="Arial" w:cs="Arial"/>
          <w:sz w:val="24"/>
          <w:szCs w:val="24"/>
        </w:rPr>
      </w:pPr>
      <w:r w:rsidRPr="00734C54">
        <w:rPr>
          <w:rFonts w:ascii="Arial" w:hAnsi="Arial" w:cs="Arial"/>
          <w:sz w:val="24"/>
          <w:szCs w:val="24"/>
        </w:rPr>
        <w:t>Y también se fue anotando cada uno de los puntos tomados en el croquis, para ir teniendo una referencia de lo que se estaba realizando.</w:t>
      </w:r>
    </w:p>
    <w:p w14:paraId="555CE9FF" w14:textId="77777777" w:rsidR="007258A3" w:rsidRPr="00734C54" w:rsidRDefault="007258A3" w:rsidP="007258A3">
      <w:pPr>
        <w:pStyle w:val="Prrafodelista"/>
        <w:numPr>
          <w:ilvl w:val="0"/>
          <w:numId w:val="4"/>
        </w:numPr>
        <w:jc w:val="both"/>
        <w:rPr>
          <w:rFonts w:ascii="Arial" w:hAnsi="Arial" w:cs="Arial"/>
          <w:sz w:val="24"/>
          <w:szCs w:val="24"/>
        </w:rPr>
      </w:pPr>
      <w:r w:rsidRPr="00734C54">
        <w:rPr>
          <w:rFonts w:ascii="Arial" w:hAnsi="Arial" w:cs="Arial"/>
          <w:sz w:val="24"/>
          <w:szCs w:val="24"/>
        </w:rPr>
        <w:t xml:space="preserve">Para el cambio de Banco de Marca, se realizó lo siguiente: </w:t>
      </w:r>
    </w:p>
    <w:p w14:paraId="6889C32F" w14:textId="77777777" w:rsidR="007258A3" w:rsidRPr="00734C54" w:rsidRDefault="007258A3" w:rsidP="007258A3">
      <w:pPr>
        <w:pStyle w:val="Prrafodelista"/>
        <w:numPr>
          <w:ilvl w:val="0"/>
          <w:numId w:val="5"/>
        </w:numPr>
        <w:jc w:val="both"/>
        <w:rPr>
          <w:rFonts w:ascii="Arial" w:hAnsi="Arial" w:cs="Arial"/>
          <w:sz w:val="24"/>
          <w:szCs w:val="24"/>
        </w:rPr>
      </w:pPr>
      <w:r w:rsidRPr="00734C54">
        <w:rPr>
          <w:rFonts w:ascii="Arial" w:hAnsi="Arial" w:cs="Arial"/>
          <w:sz w:val="24"/>
          <w:szCs w:val="24"/>
        </w:rPr>
        <w:t xml:space="preserve">Se visa el punto del Banco de marca (BM2) </w:t>
      </w:r>
    </w:p>
    <w:p w14:paraId="0811E354" w14:textId="77777777" w:rsidR="007258A3" w:rsidRPr="00734C54" w:rsidRDefault="007258A3" w:rsidP="007258A3">
      <w:pPr>
        <w:pStyle w:val="Prrafodelista"/>
        <w:numPr>
          <w:ilvl w:val="0"/>
          <w:numId w:val="5"/>
        </w:numPr>
        <w:jc w:val="both"/>
        <w:rPr>
          <w:rFonts w:ascii="Arial" w:hAnsi="Arial" w:cs="Arial"/>
          <w:sz w:val="24"/>
          <w:szCs w:val="24"/>
        </w:rPr>
      </w:pPr>
      <w:r w:rsidRPr="00734C54">
        <w:rPr>
          <w:rFonts w:ascii="Arial" w:hAnsi="Arial" w:cs="Arial"/>
          <w:sz w:val="24"/>
          <w:szCs w:val="24"/>
        </w:rPr>
        <w:t>Luego se lleva el equipo, la estación total, a ese punto.</w:t>
      </w:r>
    </w:p>
    <w:p w14:paraId="314ACDA8" w14:textId="77777777" w:rsidR="007258A3" w:rsidRPr="00734C54" w:rsidRDefault="007258A3" w:rsidP="007258A3">
      <w:pPr>
        <w:pStyle w:val="Prrafodelista"/>
        <w:numPr>
          <w:ilvl w:val="0"/>
          <w:numId w:val="5"/>
        </w:numPr>
        <w:jc w:val="both"/>
        <w:rPr>
          <w:rFonts w:ascii="Arial" w:hAnsi="Arial" w:cs="Arial"/>
          <w:sz w:val="24"/>
          <w:szCs w:val="24"/>
        </w:rPr>
      </w:pPr>
      <w:r w:rsidRPr="00734C54">
        <w:rPr>
          <w:rFonts w:ascii="Arial" w:hAnsi="Arial" w:cs="Arial"/>
          <w:sz w:val="24"/>
          <w:szCs w:val="24"/>
        </w:rPr>
        <w:t>Se nivela la estación total nuevamente.</w:t>
      </w:r>
    </w:p>
    <w:p w14:paraId="1DC06C17" w14:textId="77777777" w:rsidR="007258A3" w:rsidRPr="00734C54" w:rsidRDefault="007258A3" w:rsidP="007258A3">
      <w:pPr>
        <w:pStyle w:val="Prrafodelista"/>
        <w:numPr>
          <w:ilvl w:val="0"/>
          <w:numId w:val="5"/>
        </w:numPr>
        <w:jc w:val="both"/>
        <w:rPr>
          <w:rFonts w:ascii="Arial" w:hAnsi="Arial" w:cs="Arial"/>
          <w:sz w:val="24"/>
          <w:szCs w:val="24"/>
        </w:rPr>
      </w:pPr>
      <w:r w:rsidRPr="00734C54">
        <w:rPr>
          <w:rFonts w:ascii="Arial" w:hAnsi="Arial" w:cs="Arial"/>
          <w:sz w:val="24"/>
          <w:szCs w:val="24"/>
        </w:rPr>
        <w:t>Luego se procede a cargar el punto (BM2) en Ocupy</w:t>
      </w:r>
    </w:p>
    <w:p w14:paraId="79FF81D3" w14:textId="77777777" w:rsidR="007258A3" w:rsidRPr="00734C54" w:rsidRDefault="007258A3" w:rsidP="007258A3">
      <w:pPr>
        <w:pStyle w:val="Prrafodelista"/>
        <w:numPr>
          <w:ilvl w:val="0"/>
          <w:numId w:val="5"/>
        </w:numPr>
        <w:jc w:val="both"/>
        <w:rPr>
          <w:rFonts w:ascii="Arial" w:hAnsi="Arial" w:cs="Arial"/>
          <w:sz w:val="24"/>
          <w:szCs w:val="24"/>
        </w:rPr>
      </w:pPr>
      <w:r w:rsidRPr="00734C54">
        <w:rPr>
          <w:rFonts w:ascii="Arial" w:hAnsi="Arial" w:cs="Arial"/>
          <w:sz w:val="24"/>
          <w:szCs w:val="24"/>
        </w:rPr>
        <w:t>Seguidamente en Data se carga y visa el último punto tomado.</w:t>
      </w:r>
    </w:p>
    <w:p w14:paraId="5A2462D4" w14:textId="77777777" w:rsidR="007258A3" w:rsidRPr="00734C54" w:rsidRDefault="007258A3" w:rsidP="007258A3">
      <w:pPr>
        <w:pStyle w:val="Prrafodelista"/>
        <w:numPr>
          <w:ilvl w:val="0"/>
          <w:numId w:val="4"/>
        </w:numPr>
        <w:jc w:val="both"/>
        <w:rPr>
          <w:rFonts w:ascii="Arial" w:hAnsi="Arial" w:cs="Arial"/>
          <w:sz w:val="24"/>
          <w:szCs w:val="24"/>
        </w:rPr>
      </w:pPr>
      <w:r w:rsidRPr="00734C54">
        <w:rPr>
          <w:rFonts w:ascii="Arial" w:hAnsi="Arial" w:cs="Arial"/>
          <w:sz w:val="24"/>
          <w:szCs w:val="24"/>
        </w:rPr>
        <w:t>Se fue trabajando de esta manera hasta cerrar el polígono.</w:t>
      </w:r>
    </w:p>
    <w:p w14:paraId="40F03D80" w14:textId="77777777" w:rsidR="007258A3" w:rsidRPr="00734C54" w:rsidRDefault="007258A3" w:rsidP="007258A3">
      <w:pPr>
        <w:pStyle w:val="Prrafodelista"/>
        <w:numPr>
          <w:ilvl w:val="0"/>
          <w:numId w:val="4"/>
        </w:numPr>
        <w:jc w:val="both"/>
        <w:rPr>
          <w:rFonts w:ascii="Arial" w:hAnsi="Arial" w:cs="Arial"/>
          <w:sz w:val="24"/>
          <w:szCs w:val="24"/>
        </w:rPr>
      </w:pPr>
      <w:r w:rsidRPr="00734C54">
        <w:rPr>
          <w:rFonts w:ascii="Arial" w:hAnsi="Arial" w:cs="Arial"/>
          <w:sz w:val="24"/>
          <w:szCs w:val="24"/>
        </w:rPr>
        <w:t>Por último, al terminar con la medición se guardan los datos en la memoria USB.</w:t>
      </w:r>
    </w:p>
    <w:p w14:paraId="5B743336" w14:textId="77777777" w:rsidR="007258A3" w:rsidRPr="00734C54" w:rsidRDefault="007258A3" w:rsidP="007258A3">
      <w:pPr>
        <w:pStyle w:val="Prrafodelista"/>
        <w:numPr>
          <w:ilvl w:val="0"/>
          <w:numId w:val="4"/>
        </w:numPr>
        <w:jc w:val="both"/>
        <w:rPr>
          <w:rFonts w:ascii="Arial" w:hAnsi="Arial" w:cs="Arial"/>
          <w:sz w:val="24"/>
          <w:szCs w:val="24"/>
        </w:rPr>
      </w:pPr>
      <w:r w:rsidRPr="00734C54">
        <w:rPr>
          <w:rFonts w:ascii="Arial" w:hAnsi="Arial" w:cs="Arial"/>
          <w:sz w:val="24"/>
          <w:szCs w:val="24"/>
        </w:rPr>
        <w:t>Se realizó el procedimiento correspondiente apoyándonos de las aplicaciones de SOKKIA LINK y AUTOCAD.</w:t>
      </w:r>
    </w:p>
    <w:p w14:paraId="3A412D56" w14:textId="77777777" w:rsidR="007258A3" w:rsidRPr="00734C54" w:rsidRDefault="007258A3" w:rsidP="00E4698C">
      <w:pPr>
        <w:jc w:val="both"/>
        <w:rPr>
          <w:rFonts w:ascii="Arial" w:hAnsi="Arial" w:cs="Arial"/>
          <w:sz w:val="24"/>
          <w:szCs w:val="24"/>
        </w:rPr>
      </w:pPr>
    </w:p>
    <w:p w14:paraId="5111F95C" w14:textId="77777777" w:rsidR="00FC3687" w:rsidRPr="00734C54" w:rsidRDefault="00FC3687" w:rsidP="00E4698C">
      <w:pPr>
        <w:jc w:val="both"/>
        <w:rPr>
          <w:rFonts w:ascii="Arial" w:hAnsi="Arial" w:cs="Arial"/>
          <w:sz w:val="24"/>
          <w:szCs w:val="24"/>
        </w:rPr>
      </w:pPr>
    </w:p>
    <w:p w14:paraId="199FE2C2" w14:textId="77777777" w:rsidR="00FC3687" w:rsidRPr="00734C54" w:rsidRDefault="00FC3687" w:rsidP="00E4698C">
      <w:pPr>
        <w:jc w:val="both"/>
        <w:rPr>
          <w:rFonts w:ascii="Arial" w:hAnsi="Arial" w:cs="Arial"/>
          <w:sz w:val="24"/>
          <w:szCs w:val="24"/>
        </w:rPr>
      </w:pPr>
    </w:p>
    <w:p w14:paraId="745755CA" w14:textId="77777777" w:rsidR="00FC3687" w:rsidRPr="00734C54" w:rsidRDefault="00FC3687" w:rsidP="00E4698C">
      <w:pPr>
        <w:jc w:val="both"/>
        <w:rPr>
          <w:rFonts w:ascii="Arial" w:hAnsi="Arial" w:cs="Arial"/>
          <w:sz w:val="24"/>
          <w:szCs w:val="24"/>
        </w:rPr>
      </w:pPr>
    </w:p>
    <w:p w14:paraId="23FBD3C6" w14:textId="77777777" w:rsidR="00FC3687" w:rsidRPr="00734C54" w:rsidRDefault="00FC3687" w:rsidP="00E4698C">
      <w:pPr>
        <w:jc w:val="both"/>
        <w:rPr>
          <w:rFonts w:ascii="Arial" w:hAnsi="Arial" w:cs="Arial"/>
          <w:sz w:val="24"/>
          <w:szCs w:val="24"/>
        </w:rPr>
      </w:pPr>
    </w:p>
    <w:p w14:paraId="60B2408F" w14:textId="77777777" w:rsidR="00FC3687" w:rsidRPr="00734C54" w:rsidRDefault="00FC3687" w:rsidP="00E4698C">
      <w:pPr>
        <w:jc w:val="both"/>
        <w:rPr>
          <w:rFonts w:ascii="Arial" w:hAnsi="Arial" w:cs="Arial"/>
          <w:sz w:val="24"/>
          <w:szCs w:val="24"/>
        </w:rPr>
      </w:pPr>
    </w:p>
    <w:p w14:paraId="52AABE90" w14:textId="77777777" w:rsidR="00FC3687" w:rsidRPr="00734C54" w:rsidRDefault="00FC3687" w:rsidP="00E4698C">
      <w:pPr>
        <w:jc w:val="both"/>
        <w:rPr>
          <w:rFonts w:ascii="Arial" w:hAnsi="Arial" w:cs="Arial"/>
          <w:sz w:val="24"/>
          <w:szCs w:val="24"/>
        </w:rPr>
      </w:pPr>
    </w:p>
    <w:p w14:paraId="4BBF2805" w14:textId="77777777" w:rsidR="00FC3687" w:rsidRPr="00734C54" w:rsidRDefault="00FC3687" w:rsidP="00E4698C">
      <w:pPr>
        <w:jc w:val="both"/>
        <w:rPr>
          <w:rFonts w:ascii="Arial" w:hAnsi="Arial" w:cs="Arial"/>
          <w:sz w:val="24"/>
          <w:szCs w:val="24"/>
        </w:rPr>
      </w:pPr>
    </w:p>
    <w:p w14:paraId="6650F15B" w14:textId="77777777" w:rsidR="00FC3687" w:rsidRPr="00734C54" w:rsidRDefault="00FC3687" w:rsidP="00E4698C">
      <w:pPr>
        <w:jc w:val="both"/>
        <w:rPr>
          <w:rFonts w:ascii="Arial" w:hAnsi="Arial" w:cs="Arial"/>
          <w:sz w:val="24"/>
          <w:szCs w:val="24"/>
        </w:rPr>
      </w:pPr>
    </w:p>
    <w:p w14:paraId="347C78D7" w14:textId="77777777" w:rsidR="00FC3687" w:rsidRPr="00734C54" w:rsidRDefault="00FC3687" w:rsidP="00E4698C">
      <w:pPr>
        <w:jc w:val="both"/>
        <w:rPr>
          <w:rFonts w:ascii="Arial" w:hAnsi="Arial" w:cs="Arial"/>
          <w:sz w:val="24"/>
          <w:szCs w:val="24"/>
        </w:rPr>
      </w:pPr>
    </w:p>
    <w:p w14:paraId="37F75EFF" w14:textId="443F4584" w:rsidR="00FC3687" w:rsidRPr="00734C54" w:rsidRDefault="00734C54" w:rsidP="00734C54">
      <w:pPr>
        <w:jc w:val="center"/>
        <w:rPr>
          <w:rFonts w:ascii="Arial" w:hAnsi="Arial" w:cs="Arial"/>
          <w:b/>
          <w:bCs/>
          <w:sz w:val="24"/>
          <w:szCs w:val="24"/>
        </w:rPr>
      </w:pPr>
      <w:r w:rsidRPr="00734C54">
        <w:rPr>
          <w:rFonts w:ascii="Arial" w:hAnsi="Arial" w:cs="Arial"/>
          <w:b/>
          <w:bCs/>
          <w:sz w:val="24"/>
          <w:szCs w:val="24"/>
        </w:rPr>
        <w:lastRenderedPageBreak/>
        <w:t>Planos</w:t>
      </w:r>
    </w:p>
    <w:p w14:paraId="11F7A509" w14:textId="41E18879" w:rsidR="00734C54" w:rsidRPr="00C40633" w:rsidRDefault="00734C54" w:rsidP="00734C54">
      <w:pPr>
        <w:rPr>
          <w:rFonts w:ascii="Arial" w:hAnsi="Arial" w:cs="Arial"/>
          <w:b/>
          <w:bCs/>
          <w:sz w:val="24"/>
          <w:szCs w:val="24"/>
        </w:rPr>
      </w:pPr>
      <w:r w:rsidRPr="00C40633">
        <w:rPr>
          <w:rFonts w:ascii="Arial" w:hAnsi="Arial" w:cs="Arial"/>
          <w:b/>
          <w:bCs/>
          <w:sz w:val="24"/>
          <w:szCs w:val="24"/>
        </w:rPr>
        <w:t xml:space="preserve">Plano </w:t>
      </w:r>
      <w:r w:rsidRPr="00C40633">
        <w:rPr>
          <w:rFonts w:ascii="Arial" w:hAnsi="Arial" w:cs="Arial"/>
          <w:b/>
          <w:bCs/>
          <w:sz w:val="24"/>
          <w:szCs w:val="24"/>
        </w:rPr>
        <w:t>de</w:t>
      </w:r>
      <w:r w:rsidRPr="00C40633">
        <w:rPr>
          <w:rFonts w:ascii="Arial" w:hAnsi="Arial" w:cs="Arial"/>
          <w:b/>
          <w:bCs/>
          <w:sz w:val="24"/>
          <w:szCs w:val="24"/>
        </w:rPr>
        <w:t xml:space="preserve"> movimiento de tierras Parqueo económicas</w:t>
      </w:r>
      <w:r w:rsidRPr="00C40633">
        <w:rPr>
          <w:rFonts w:ascii="Arial" w:hAnsi="Arial" w:cs="Arial"/>
          <w:b/>
          <w:bCs/>
          <w:sz w:val="24"/>
          <w:szCs w:val="24"/>
        </w:rPr>
        <w:t xml:space="preserve">, Centro Universitario de Occidente </w:t>
      </w:r>
    </w:p>
    <w:p w14:paraId="3F15A6FD" w14:textId="77777777" w:rsidR="00EE4D01" w:rsidRDefault="00EE4D01" w:rsidP="00EE4D01">
      <w:pPr>
        <w:rPr>
          <w:noProof/>
        </w:rPr>
      </w:pPr>
    </w:p>
    <w:p w14:paraId="3CB410ED" w14:textId="77777777" w:rsidR="00EE4D01" w:rsidRDefault="00EE4D01" w:rsidP="00EE4D01">
      <w:r w:rsidRPr="00A74DD5">
        <w:rPr>
          <w:noProof/>
        </w:rPr>
        <w:drawing>
          <wp:inline distT="0" distB="0" distL="0" distR="0" wp14:anchorId="4C8653E0" wp14:editId="165BDB5C">
            <wp:extent cx="4708829" cy="18796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383" t="29216" r="17669" b="18348"/>
                    <a:stretch/>
                  </pic:blipFill>
                  <pic:spPr bwMode="auto">
                    <a:xfrm>
                      <a:off x="0" y="0"/>
                      <a:ext cx="4719507" cy="1883862"/>
                    </a:xfrm>
                    <a:prstGeom prst="rect">
                      <a:avLst/>
                    </a:prstGeom>
                    <a:ln>
                      <a:noFill/>
                    </a:ln>
                    <a:extLst>
                      <a:ext uri="{53640926-AAD7-44D8-BBD7-CCE9431645EC}">
                        <a14:shadowObscured xmlns:a14="http://schemas.microsoft.com/office/drawing/2010/main"/>
                      </a:ext>
                    </a:extLst>
                  </pic:spPr>
                </pic:pic>
              </a:graphicData>
            </a:graphic>
          </wp:inline>
        </w:drawing>
      </w:r>
    </w:p>
    <w:p w14:paraId="62FA25D8" w14:textId="77777777" w:rsidR="00EE4D01" w:rsidRDefault="00EE4D01" w:rsidP="00EE4D01">
      <w:pPr>
        <w:rPr>
          <w:noProof/>
        </w:rPr>
      </w:pPr>
    </w:p>
    <w:p w14:paraId="318AAFD4" w14:textId="77777777" w:rsidR="00EE4D01" w:rsidRDefault="00EE4D01" w:rsidP="00EE4D01">
      <w:r w:rsidRPr="00A74DD5">
        <w:rPr>
          <w:noProof/>
        </w:rPr>
        <w:drawing>
          <wp:inline distT="0" distB="0" distL="0" distR="0" wp14:anchorId="0A67529E" wp14:editId="138CE5A9">
            <wp:extent cx="4702998" cy="2142066"/>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914" t="18170" r="11004" b="20667"/>
                    <a:stretch/>
                  </pic:blipFill>
                  <pic:spPr bwMode="auto">
                    <a:xfrm>
                      <a:off x="0" y="0"/>
                      <a:ext cx="4716724" cy="2148318"/>
                    </a:xfrm>
                    <a:prstGeom prst="rect">
                      <a:avLst/>
                    </a:prstGeom>
                    <a:ln>
                      <a:noFill/>
                    </a:ln>
                    <a:extLst>
                      <a:ext uri="{53640926-AAD7-44D8-BBD7-CCE9431645EC}">
                        <a14:shadowObscured xmlns:a14="http://schemas.microsoft.com/office/drawing/2010/main"/>
                      </a:ext>
                    </a:extLst>
                  </pic:spPr>
                </pic:pic>
              </a:graphicData>
            </a:graphic>
          </wp:inline>
        </w:drawing>
      </w:r>
    </w:p>
    <w:p w14:paraId="3088221F" w14:textId="77777777" w:rsidR="00EE4D01" w:rsidRDefault="00EE4D01" w:rsidP="00EE4D01">
      <w:r w:rsidRPr="00A74DD5">
        <w:rPr>
          <w:noProof/>
        </w:rPr>
        <w:drawing>
          <wp:inline distT="0" distB="0" distL="0" distR="0" wp14:anchorId="7CB39789" wp14:editId="50C7F21E">
            <wp:extent cx="4719880" cy="231140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404" t="20066" r="12116" b="13973"/>
                    <a:stretch/>
                  </pic:blipFill>
                  <pic:spPr bwMode="auto">
                    <a:xfrm>
                      <a:off x="0" y="0"/>
                      <a:ext cx="4733264" cy="2317954"/>
                    </a:xfrm>
                    <a:prstGeom prst="rect">
                      <a:avLst/>
                    </a:prstGeom>
                    <a:ln>
                      <a:noFill/>
                    </a:ln>
                    <a:extLst>
                      <a:ext uri="{53640926-AAD7-44D8-BBD7-CCE9431645EC}">
                        <a14:shadowObscured xmlns:a14="http://schemas.microsoft.com/office/drawing/2010/main"/>
                      </a:ext>
                    </a:extLst>
                  </pic:spPr>
                </pic:pic>
              </a:graphicData>
            </a:graphic>
          </wp:inline>
        </w:drawing>
      </w:r>
    </w:p>
    <w:p w14:paraId="7191CB63" w14:textId="77777777" w:rsidR="00EE4D01" w:rsidRDefault="00EE4D01" w:rsidP="00EE4D01">
      <w:r w:rsidRPr="00A74DD5">
        <w:rPr>
          <w:noProof/>
        </w:rPr>
        <w:lastRenderedPageBreak/>
        <w:drawing>
          <wp:inline distT="0" distB="0" distL="0" distR="0" wp14:anchorId="1AE94522" wp14:editId="30005432">
            <wp:extent cx="4907388" cy="2184400"/>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872" t="26030" r="15064" b="14083"/>
                    <a:stretch/>
                  </pic:blipFill>
                  <pic:spPr bwMode="auto">
                    <a:xfrm>
                      <a:off x="0" y="0"/>
                      <a:ext cx="4920301" cy="2190148"/>
                    </a:xfrm>
                    <a:prstGeom prst="rect">
                      <a:avLst/>
                    </a:prstGeom>
                    <a:ln>
                      <a:noFill/>
                    </a:ln>
                    <a:extLst>
                      <a:ext uri="{53640926-AAD7-44D8-BBD7-CCE9431645EC}">
                        <a14:shadowObscured xmlns:a14="http://schemas.microsoft.com/office/drawing/2010/main"/>
                      </a:ext>
                    </a:extLst>
                  </pic:spPr>
                </pic:pic>
              </a:graphicData>
            </a:graphic>
          </wp:inline>
        </w:drawing>
      </w:r>
    </w:p>
    <w:p w14:paraId="013483CA" w14:textId="77777777" w:rsidR="00EE4D01" w:rsidRDefault="00EE4D01" w:rsidP="00EE4D01">
      <w:r w:rsidRPr="0021413E">
        <w:rPr>
          <w:noProof/>
        </w:rPr>
        <w:drawing>
          <wp:inline distT="0" distB="0" distL="0" distR="0" wp14:anchorId="69929A8A" wp14:editId="568EAD37">
            <wp:extent cx="4899839" cy="2159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888" t="29270" r="19768" b="20268"/>
                    <a:stretch/>
                  </pic:blipFill>
                  <pic:spPr bwMode="auto">
                    <a:xfrm>
                      <a:off x="0" y="0"/>
                      <a:ext cx="4917190" cy="2166645"/>
                    </a:xfrm>
                    <a:prstGeom prst="rect">
                      <a:avLst/>
                    </a:prstGeom>
                    <a:ln>
                      <a:noFill/>
                    </a:ln>
                    <a:extLst>
                      <a:ext uri="{53640926-AAD7-44D8-BBD7-CCE9431645EC}">
                        <a14:shadowObscured xmlns:a14="http://schemas.microsoft.com/office/drawing/2010/main"/>
                      </a:ext>
                    </a:extLst>
                  </pic:spPr>
                </pic:pic>
              </a:graphicData>
            </a:graphic>
          </wp:inline>
        </w:drawing>
      </w:r>
    </w:p>
    <w:p w14:paraId="56B0825F" w14:textId="3A98086C" w:rsidR="00EE4D01" w:rsidRDefault="00EE4D01" w:rsidP="00EE4D01">
      <w:r w:rsidRPr="0021413E">
        <w:rPr>
          <w:noProof/>
        </w:rPr>
        <w:drawing>
          <wp:inline distT="0" distB="0" distL="0" distR="0" wp14:anchorId="777BFF84" wp14:editId="3DC338E8">
            <wp:extent cx="4935099" cy="21420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347" t="28444" r="15666" b="21570"/>
                    <a:stretch/>
                  </pic:blipFill>
                  <pic:spPr bwMode="auto">
                    <a:xfrm>
                      <a:off x="0" y="0"/>
                      <a:ext cx="4957713" cy="2151882"/>
                    </a:xfrm>
                    <a:prstGeom prst="rect">
                      <a:avLst/>
                    </a:prstGeom>
                    <a:ln>
                      <a:noFill/>
                    </a:ln>
                    <a:extLst>
                      <a:ext uri="{53640926-AAD7-44D8-BBD7-CCE9431645EC}">
                        <a14:shadowObscured xmlns:a14="http://schemas.microsoft.com/office/drawing/2010/main"/>
                      </a:ext>
                    </a:extLst>
                  </pic:spPr>
                </pic:pic>
              </a:graphicData>
            </a:graphic>
          </wp:inline>
        </w:drawing>
      </w:r>
    </w:p>
    <w:p w14:paraId="43412E3D" w14:textId="77777777" w:rsidR="00734C54" w:rsidRDefault="00734C54" w:rsidP="00734C54">
      <w:pPr>
        <w:rPr>
          <w:rFonts w:ascii="Arial" w:hAnsi="Arial" w:cs="Arial"/>
          <w:b/>
          <w:bCs/>
          <w:sz w:val="24"/>
          <w:szCs w:val="24"/>
        </w:rPr>
      </w:pPr>
    </w:p>
    <w:p w14:paraId="1EB3551C" w14:textId="77777777" w:rsidR="00EE4D01" w:rsidRDefault="00EE4D01" w:rsidP="00734C54">
      <w:pPr>
        <w:rPr>
          <w:rFonts w:ascii="Arial" w:hAnsi="Arial" w:cs="Arial"/>
          <w:b/>
          <w:bCs/>
          <w:sz w:val="24"/>
          <w:szCs w:val="24"/>
        </w:rPr>
      </w:pPr>
    </w:p>
    <w:p w14:paraId="62A9A85D" w14:textId="77777777" w:rsidR="00EE4D01" w:rsidRDefault="00EE4D01" w:rsidP="00734C54">
      <w:pPr>
        <w:rPr>
          <w:rFonts w:ascii="Arial" w:hAnsi="Arial" w:cs="Arial"/>
          <w:b/>
          <w:bCs/>
          <w:sz w:val="24"/>
          <w:szCs w:val="24"/>
        </w:rPr>
      </w:pPr>
    </w:p>
    <w:p w14:paraId="02878409" w14:textId="77777777" w:rsidR="00EE4D01" w:rsidRDefault="00EE4D01" w:rsidP="00734C54">
      <w:pPr>
        <w:rPr>
          <w:rFonts w:ascii="Arial" w:hAnsi="Arial" w:cs="Arial"/>
          <w:b/>
          <w:bCs/>
          <w:sz w:val="24"/>
          <w:szCs w:val="24"/>
        </w:rPr>
      </w:pPr>
    </w:p>
    <w:p w14:paraId="0AD22676" w14:textId="77777777" w:rsidR="00EE4D01" w:rsidRDefault="00EE4D01" w:rsidP="00734C54">
      <w:pPr>
        <w:rPr>
          <w:rFonts w:ascii="Arial" w:hAnsi="Arial" w:cs="Arial"/>
          <w:b/>
          <w:bCs/>
          <w:sz w:val="24"/>
          <w:szCs w:val="24"/>
        </w:rPr>
      </w:pPr>
    </w:p>
    <w:p w14:paraId="3A721BE6" w14:textId="187945C1" w:rsidR="00EE4D01" w:rsidRDefault="000C5F8D" w:rsidP="00EE4D01">
      <w:pPr>
        <w:rPr>
          <w:noProof/>
        </w:rPr>
      </w:pPr>
      <w:r w:rsidRPr="000C7FAB">
        <w:rPr>
          <w:rFonts w:ascii="Arial" w:hAnsi="Arial" w:cs="Arial"/>
          <w:b/>
          <w:bCs/>
          <w:noProof/>
          <w:sz w:val="24"/>
          <w:szCs w:val="24"/>
        </w:rPr>
        <w:lastRenderedPageBreak/>
        <mc:AlternateContent>
          <mc:Choice Requires="wps">
            <w:drawing>
              <wp:anchor distT="45720" distB="45720" distL="114300" distR="114300" simplePos="0" relativeHeight="251671552" behindDoc="0" locked="0" layoutInCell="1" allowOverlap="1" wp14:anchorId="4550FE3C" wp14:editId="671F2844">
                <wp:simplePos x="0" y="0"/>
                <wp:positionH relativeFrom="margin">
                  <wp:posOffset>342900</wp:posOffset>
                </wp:positionH>
                <wp:positionV relativeFrom="paragraph">
                  <wp:posOffset>7302500</wp:posOffset>
                </wp:positionV>
                <wp:extent cx="2076450" cy="273050"/>
                <wp:effectExtent l="0" t="0" r="0" b="0"/>
                <wp:wrapNone/>
                <wp:docPr id="13849372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2730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A388CA6" w14:textId="706D98AB" w:rsidR="000C5F8D" w:rsidRPr="000C5F8D" w:rsidRDefault="000C5F8D" w:rsidP="000C5F8D">
                            <w:pPr>
                              <w:rPr>
                                <w:rFonts w:ascii="Arial" w:hAnsi="Arial" w:cs="Arial"/>
                                <w:b/>
                                <w:bCs/>
                                <w:sz w:val="24"/>
                                <w:szCs w:val="24"/>
                                <w:lang w:val="es-GT"/>
                              </w:rPr>
                            </w:pPr>
                            <w:r w:rsidRPr="000C5F8D">
                              <w:rPr>
                                <w:rFonts w:ascii="Arial" w:hAnsi="Arial" w:cs="Arial"/>
                                <w:b/>
                                <w:bCs/>
                                <w:sz w:val="24"/>
                                <w:szCs w:val="24"/>
                                <w:lang w:val="es-GT"/>
                              </w:rPr>
                              <w:t>GRUPO NO. 4 JUEVES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50FE3C" id="_x0000_t202" coordsize="21600,21600" o:spt="202" path="m,l,21600r21600,l21600,xe">
                <v:stroke joinstyle="miter"/>
                <v:path gradientshapeok="t" o:connecttype="rect"/>
              </v:shapetype>
              <v:shape id="Cuadro de texto 2" o:spid="_x0000_s1026" type="#_x0000_t202" style="position:absolute;margin-left:27pt;margin-top:575pt;width:163.5pt;height:2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" fillcolor="white [3201]" stroked="f" strokeweight="1pt">
                <v:textbox>
                  <w:txbxContent>
                    <w:p w14:paraId="0A388CA6" w14:textId="706D98AB" w:rsidR="000C5F8D" w:rsidRPr="000C5F8D" w:rsidRDefault="000C5F8D" w:rsidP="000C5F8D">
                      <w:pPr>
                        <w:rPr>
                          <w:rFonts w:ascii="Arial" w:hAnsi="Arial" w:cs="Arial"/>
                          <w:b/>
                          <w:bCs/>
                          <w:sz w:val="24"/>
                          <w:szCs w:val="24"/>
                          <w:lang w:val="es-GT"/>
                        </w:rPr>
                      </w:pPr>
                      <w:r w:rsidRPr="000C5F8D">
                        <w:rPr>
                          <w:rFonts w:ascii="Arial" w:hAnsi="Arial" w:cs="Arial"/>
                          <w:b/>
                          <w:bCs/>
                          <w:sz w:val="24"/>
                          <w:szCs w:val="24"/>
                          <w:lang w:val="es-GT"/>
                        </w:rPr>
                        <w:t>GRUPO NO. 4 JUEVES</w:t>
                      </w:r>
                    </w:p>
                  </w:txbxContent>
                </v:textbox>
                <w10:wrap anchorx="margin"/>
              </v:shape>
            </w:pict>
          </mc:Fallback>
        </mc:AlternateContent>
      </w:r>
      <w:r w:rsidR="000C7FAB">
        <w:rPr>
          <w:noProof/>
        </w:rPr>
        <mc:AlternateContent>
          <mc:Choice Requires="wps">
            <w:drawing>
              <wp:anchor distT="0" distB="0" distL="114300" distR="114300" simplePos="0" relativeHeight="251669504" behindDoc="0" locked="0" layoutInCell="1" allowOverlap="1" wp14:anchorId="532E542D" wp14:editId="3827CA18">
                <wp:simplePos x="0" y="0"/>
                <wp:positionH relativeFrom="column">
                  <wp:posOffset>5494867</wp:posOffset>
                </wp:positionH>
                <wp:positionV relativeFrom="paragraph">
                  <wp:posOffset>2768600</wp:posOffset>
                </wp:positionV>
                <wp:extent cx="609600" cy="287655"/>
                <wp:effectExtent l="0" t="0" r="0" b="0"/>
                <wp:wrapNone/>
                <wp:docPr id="1511340372" name="Rectángulo 1"/>
                <wp:cNvGraphicFramePr/>
                <a:graphic xmlns:a="http://schemas.openxmlformats.org/drawingml/2006/main">
                  <a:graphicData uri="http://schemas.microsoft.com/office/word/2010/wordprocessingShape">
                    <wps:wsp>
                      <wps:cNvSpPr/>
                      <wps:spPr>
                        <a:xfrm>
                          <a:off x="0" y="0"/>
                          <a:ext cx="609600" cy="287655"/>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E0EADB" id="Rectángulo 1" o:spid="_x0000_s1026" style="position:absolute;margin-left:432.65pt;margin-top:218pt;width:48pt;height:22.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" fillcolor="white [3201]" stroked="f" strokeweight="1pt"/>
            </w:pict>
          </mc:Fallback>
        </mc:AlternateContent>
      </w:r>
      <w:r w:rsidR="000C7FAB">
        <w:rPr>
          <w:noProof/>
        </w:rPr>
        <w:drawing>
          <wp:anchor distT="0" distB="0" distL="114300" distR="114300" simplePos="0" relativeHeight="251668480" behindDoc="0" locked="0" layoutInCell="1" allowOverlap="1" wp14:anchorId="0F342D6E" wp14:editId="7140BFC1">
            <wp:simplePos x="0" y="0"/>
            <wp:positionH relativeFrom="column">
              <wp:posOffset>152400</wp:posOffset>
            </wp:positionH>
            <wp:positionV relativeFrom="paragraph">
              <wp:posOffset>15240</wp:posOffset>
            </wp:positionV>
            <wp:extent cx="6078855" cy="3139159"/>
            <wp:effectExtent l="0" t="0" r="0" b="4445"/>
            <wp:wrapNone/>
            <wp:docPr id="1039162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62801" name=""/>
                    <pic:cNvPicPr/>
                  </pic:nvPicPr>
                  <pic:blipFill rotWithShape="1">
                    <a:blip r:embed="rId15">
                      <a:extLst>
                        <a:ext uri="{28A0092B-C50C-407E-A947-70E740481C1C}">
                          <a14:useLocalDpi xmlns:a14="http://schemas.microsoft.com/office/drawing/2010/main" val="0"/>
                        </a:ext>
                      </a:extLst>
                    </a:blip>
                    <a:srcRect l="6411" t="25696" r="13732" b="12561"/>
                    <a:stretch/>
                  </pic:blipFill>
                  <pic:spPr bwMode="auto">
                    <a:xfrm>
                      <a:off x="0" y="0"/>
                      <a:ext cx="6103273" cy="31517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2A04">
        <w:rPr>
          <w:noProof/>
        </w:rPr>
        <w:drawing>
          <wp:inline distT="0" distB="0" distL="0" distR="0" wp14:anchorId="4F8F1A9B" wp14:editId="3FFC8134">
            <wp:extent cx="5932170" cy="8428942"/>
            <wp:effectExtent l="0" t="0" r="0" b="0"/>
            <wp:docPr id="1861598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98375" name=""/>
                    <pic:cNvPicPr/>
                  </pic:nvPicPr>
                  <pic:blipFill rotWithShape="1">
                    <a:blip r:embed="rId16"/>
                    <a:srcRect l="-1" t="25103" r="8116" b="12651"/>
                    <a:stretch/>
                  </pic:blipFill>
                  <pic:spPr bwMode="auto">
                    <a:xfrm>
                      <a:off x="0" y="0"/>
                      <a:ext cx="5944333" cy="8446224"/>
                    </a:xfrm>
                    <a:prstGeom prst="rect">
                      <a:avLst/>
                    </a:prstGeom>
                    <a:ln>
                      <a:noFill/>
                    </a:ln>
                    <a:extLst>
                      <a:ext uri="{53640926-AAD7-44D8-BBD7-CCE9431645EC}">
                        <a14:shadowObscured xmlns:a14="http://schemas.microsoft.com/office/drawing/2010/main"/>
                      </a:ext>
                    </a:extLst>
                  </pic:spPr>
                </pic:pic>
              </a:graphicData>
            </a:graphic>
          </wp:inline>
        </w:drawing>
      </w:r>
    </w:p>
    <w:p w14:paraId="405F4B13" w14:textId="748B0735" w:rsidR="00EE4D01" w:rsidRDefault="000C5F8D" w:rsidP="000C5F8D">
      <w:pPr>
        <w:jc w:val="center"/>
        <w:rPr>
          <w:rFonts w:ascii="Arial" w:hAnsi="Arial" w:cs="Arial"/>
          <w:b/>
          <w:bCs/>
          <w:sz w:val="24"/>
          <w:szCs w:val="24"/>
        </w:rPr>
      </w:pPr>
      <w:r>
        <w:rPr>
          <w:noProof/>
        </w:rPr>
        <w:lastRenderedPageBreak/>
        <w:drawing>
          <wp:anchor distT="0" distB="0" distL="114300" distR="114300" simplePos="0" relativeHeight="251660288" behindDoc="0" locked="0" layoutInCell="1" allowOverlap="1" wp14:anchorId="627E8EDB" wp14:editId="3E5ED6F6">
            <wp:simplePos x="0" y="0"/>
            <wp:positionH relativeFrom="margin">
              <wp:align>center</wp:align>
            </wp:positionH>
            <wp:positionV relativeFrom="margin">
              <wp:posOffset>396785</wp:posOffset>
            </wp:positionV>
            <wp:extent cx="6562275" cy="3318933"/>
            <wp:effectExtent l="0" t="0" r="0" b="0"/>
            <wp:wrapSquare wrapText="bothSides"/>
            <wp:docPr id="942484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4981" name=""/>
                    <pic:cNvPicPr/>
                  </pic:nvPicPr>
                  <pic:blipFill rotWithShape="1">
                    <a:blip r:embed="rId17" cstate="print">
                      <a:extLst>
                        <a:ext uri="{28A0092B-C50C-407E-A947-70E740481C1C}">
                          <a14:useLocalDpi xmlns:a14="http://schemas.microsoft.com/office/drawing/2010/main" val="0"/>
                        </a:ext>
                      </a:extLst>
                    </a:blip>
                    <a:srcRect l="4844" t="11651" r="8689" b="10604"/>
                    <a:stretch/>
                  </pic:blipFill>
                  <pic:spPr bwMode="auto">
                    <a:xfrm>
                      <a:off x="0" y="0"/>
                      <a:ext cx="6562275" cy="3318933"/>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b/>
          <w:bCs/>
          <w:sz w:val="24"/>
          <w:szCs w:val="24"/>
        </w:rPr>
        <w:t xml:space="preserve">PERFIL LONGITUDINAL </w:t>
      </w:r>
    </w:p>
    <w:p w14:paraId="69EA8A49" w14:textId="2F9E8A70" w:rsidR="00C40633" w:rsidRDefault="00C40633" w:rsidP="00734C54">
      <w:pPr>
        <w:rPr>
          <w:rFonts w:ascii="Arial" w:hAnsi="Arial" w:cs="Arial"/>
          <w:b/>
          <w:bCs/>
          <w:sz w:val="24"/>
          <w:szCs w:val="24"/>
        </w:rPr>
      </w:pPr>
    </w:p>
    <w:p w14:paraId="4BA4E4A0" w14:textId="2345DFC9" w:rsidR="00C32A04" w:rsidRDefault="00C32A04" w:rsidP="00734C54">
      <w:pPr>
        <w:rPr>
          <w:rFonts w:ascii="Arial" w:hAnsi="Arial" w:cs="Arial"/>
          <w:b/>
          <w:bCs/>
          <w:sz w:val="24"/>
          <w:szCs w:val="24"/>
        </w:rPr>
      </w:pPr>
    </w:p>
    <w:p w14:paraId="73AC5F2C" w14:textId="77777777" w:rsidR="000C7FAB" w:rsidRDefault="000C7FAB" w:rsidP="00734C54">
      <w:pPr>
        <w:rPr>
          <w:noProof/>
        </w:rPr>
      </w:pPr>
    </w:p>
    <w:p w14:paraId="15306E1B" w14:textId="23707CB2" w:rsidR="000C7FAB" w:rsidRDefault="000C7FAB" w:rsidP="00734C54">
      <w:pPr>
        <w:rPr>
          <w:rFonts w:ascii="Arial" w:hAnsi="Arial" w:cs="Arial"/>
          <w:b/>
          <w:bCs/>
          <w:sz w:val="24"/>
          <w:szCs w:val="24"/>
        </w:rPr>
      </w:pPr>
    </w:p>
    <w:p w14:paraId="5D8281FE" w14:textId="77777777" w:rsidR="000C7FAB" w:rsidRDefault="000C7FAB" w:rsidP="00734C54">
      <w:pPr>
        <w:rPr>
          <w:noProof/>
        </w:rPr>
      </w:pPr>
    </w:p>
    <w:p w14:paraId="62E695E1" w14:textId="21B5FCB8" w:rsidR="000C7FAB" w:rsidRDefault="000C7FAB" w:rsidP="00734C54">
      <w:pPr>
        <w:rPr>
          <w:rFonts w:ascii="Arial" w:hAnsi="Arial" w:cs="Arial"/>
          <w:b/>
          <w:bCs/>
          <w:sz w:val="24"/>
          <w:szCs w:val="24"/>
        </w:rPr>
      </w:pPr>
    </w:p>
    <w:p w14:paraId="36F2CAEB" w14:textId="77777777" w:rsidR="000C5F8D" w:rsidRDefault="000C5F8D" w:rsidP="00734C54">
      <w:pPr>
        <w:rPr>
          <w:rFonts w:ascii="Arial" w:hAnsi="Arial" w:cs="Arial"/>
          <w:b/>
          <w:bCs/>
          <w:sz w:val="24"/>
          <w:szCs w:val="24"/>
        </w:rPr>
      </w:pPr>
    </w:p>
    <w:p w14:paraId="2E1034AD" w14:textId="77777777" w:rsidR="000C5F8D" w:rsidRDefault="000C5F8D" w:rsidP="00734C54">
      <w:pPr>
        <w:rPr>
          <w:rFonts w:ascii="Arial" w:hAnsi="Arial" w:cs="Arial"/>
          <w:b/>
          <w:bCs/>
          <w:sz w:val="24"/>
          <w:szCs w:val="24"/>
        </w:rPr>
      </w:pPr>
    </w:p>
    <w:p w14:paraId="254284AF" w14:textId="77777777" w:rsidR="000C5F8D" w:rsidRDefault="000C5F8D" w:rsidP="00734C54">
      <w:pPr>
        <w:rPr>
          <w:rFonts w:ascii="Arial" w:hAnsi="Arial" w:cs="Arial"/>
          <w:b/>
          <w:bCs/>
          <w:sz w:val="24"/>
          <w:szCs w:val="24"/>
        </w:rPr>
      </w:pPr>
    </w:p>
    <w:p w14:paraId="1905B646" w14:textId="77777777" w:rsidR="000C5F8D" w:rsidRDefault="000C5F8D" w:rsidP="00734C54">
      <w:pPr>
        <w:rPr>
          <w:rFonts w:ascii="Arial" w:hAnsi="Arial" w:cs="Arial"/>
          <w:b/>
          <w:bCs/>
          <w:sz w:val="24"/>
          <w:szCs w:val="24"/>
        </w:rPr>
      </w:pPr>
    </w:p>
    <w:p w14:paraId="0EE5BA4C" w14:textId="77777777" w:rsidR="000C5F8D" w:rsidRDefault="000C5F8D" w:rsidP="00734C54">
      <w:pPr>
        <w:rPr>
          <w:rFonts w:ascii="Arial" w:hAnsi="Arial" w:cs="Arial"/>
          <w:b/>
          <w:bCs/>
          <w:sz w:val="24"/>
          <w:szCs w:val="24"/>
        </w:rPr>
      </w:pPr>
    </w:p>
    <w:p w14:paraId="176A53FF" w14:textId="77777777" w:rsidR="000C5F8D" w:rsidRDefault="000C5F8D" w:rsidP="00734C54">
      <w:pPr>
        <w:rPr>
          <w:rFonts w:ascii="Arial" w:hAnsi="Arial" w:cs="Arial"/>
          <w:b/>
          <w:bCs/>
          <w:sz w:val="24"/>
          <w:szCs w:val="24"/>
        </w:rPr>
      </w:pPr>
    </w:p>
    <w:p w14:paraId="5C41BDDC" w14:textId="77777777" w:rsidR="000C5F8D" w:rsidRDefault="000C5F8D" w:rsidP="00734C54">
      <w:pPr>
        <w:rPr>
          <w:rFonts w:ascii="Arial" w:hAnsi="Arial" w:cs="Arial"/>
          <w:b/>
          <w:bCs/>
          <w:sz w:val="24"/>
          <w:szCs w:val="24"/>
        </w:rPr>
      </w:pPr>
    </w:p>
    <w:p w14:paraId="4299A0E9" w14:textId="77777777" w:rsidR="000C5F8D" w:rsidRDefault="000C5F8D" w:rsidP="00734C54">
      <w:pPr>
        <w:rPr>
          <w:rFonts w:ascii="Arial" w:hAnsi="Arial" w:cs="Arial"/>
          <w:b/>
          <w:bCs/>
          <w:sz w:val="24"/>
          <w:szCs w:val="24"/>
        </w:rPr>
      </w:pPr>
    </w:p>
    <w:p w14:paraId="1ADCA578" w14:textId="77777777" w:rsidR="000C5F8D" w:rsidRDefault="000C5F8D" w:rsidP="00734C54">
      <w:pPr>
        <w:rPr>
          <w:rFonts w:ascii="Arial" w:hAnsi="Arial" w:cs="Arial"/>
          <w:b/>
          <w:bCs/>
          <w:sz w:val="24"/>
          <w:szCs w:val="24"/>
        </w:rPr>
      </w:pPr>
    </w:p>
    <w:p w14:paraId="1FF4EDE5" w14:textId="29530F08" w:rsidR="000C5F8D" w:rsidRDefault="000C5F8D" w:rsidP="00734C54">
      <w:pPr>
        <w:rPr>
          <w:rFonts w:ascii="Arial" w:hAnsi="Arial" w:cs="Arial"/>
          <w:b/>
          <w:bCs/>
          <w:sz w:val="24"/>
          <w:szCs w:val="24"/>
        </w:rPr>
      </w:pPr>
      <w:r w:rsidRPr="000C5F8D">
        <w:rPr>
          <w:rFonts w:ascii="Arial" w:hAnsi="Arial" w:cs="Arial"/>
          <w:b/>
          <w:bCs/>
          <w:sz w:val="24"/>
          <w:szCs w:val="24"/>
        </w:rPr>
        <w:lastRenderedPageBreak/>
        <w:drawing>
          <wp:anchor distT="0" distB="0" distL="114300" distR="114300" simplePos="0" relativeHeight="251672576" behindDoc="0" locked="0" layoutInCell="1" allowOverlap="1" wp14:anchorId="72745F00" wp14:editId="7C882DEC">
            <wp:simplePos x="0" y="0"/>
            <wp:positionH relativeFrom="margin">
              <wp:align>center</wp:align>
            </wp:positionH>
            <wp:positionV relativeFrom="margin">
              <wp:align>center</wp:align>
            </wp:positionV>
            <wp:extent cx="5695950" cy="9348470"/>
            <wp:effectExtent l="0" t="0" r="0" b="5080"/>
            <wp:wrapSquare wrapText="bothSides"/>
            <wp:docPr id="2111073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73484" name=""/>
                    <pic:cNvPicPr/>
                  </pic:nvPicPr>
                  <pic:blipFill>
                    <a:blip r:embed="rId18">
                      <a:extLst>
                        <a:ext uri="{28A0092B-C50C-407E-A947-70E740481C1C}">
                          <a14:useLocalDpi xmlns:a14="http://schemas.microsoft.com/office/drawing/2010/main" val="0"/>
                        </a:ext>
                      </a:extLst>
                    </a:blip>
                    <a:stretch>
                      <a:fillRect/>
                    </a:stretch>
                  </pic:blipFill>
                  <pic:spPr>
                    <a:xfrm>
                      <a:off x="0" y="0"/>
                      <a:ext cx="5695950" cy="9348470"/>
                    </a:xfrm>
                    <a:prstGeom prst="rect">
                      <a:avLst/>
                    </a:prstGeom>
                  </pic:spPr>
                </pic:pic>
              </a:graphicData>
            </a:graphic>
            <wp14:sizeRelH relativeFrom="margin">
              <wp14:pctWidth>0</wp14:pctWidth>
            </wp14:sizeRelH>
            <wp14:sizeRelV relativeFrom="margin">
              <wp14:pctHeight>0</wp14:pctHeight>
            </wp14:sizeRelV>
          </wp:anchor>
        </w:drawing>
      </w:r>
    </w:p>
    <w:p w14:paraId="0AA11EF0" w14:textId="18F66A17" w:rsidR="000C5F8D" w:rsidRDefault="000C5F8D" w:rsidP="00734C54">
      <w:pPr>
        <w:rPr>
          <w:rFonts w:ascii="Arial" w:hAnsi="Arial" w:cs="Arial"/>
          <w:b/>
          <w:bCs/>
          <w:sz w:val="24"/>
          <w:szCs w:val="24"/>
        </w:rPr>
      </w:pPr>
      <w:r w:rsidRPr="000C5F8D">
        <w:rPr>
          <w:rFonts w:ascii="Arial" w:hAnsi="Arial" w:cs="Arial"/>
          <w:b/>
          <w:bCs/>
          <w:sz w:val="24"/>
          <w:szCs w:val="24"/>
        </w:rPr>
        <w:lastRenderedPageBreak/>
        <w:drawing>
          <wp:anchor distT="0" distB="0" distL="114300" distR="114300" simplePos="0" relativeHeight="251673600" behindDoc="0" locked="0" layoutInCell="1" allowOverlap="1" wp14:anchorId="4050C282" wp14:editId="0A2B244C">
            <wp:simplePos x="0" y="0"/>
            <wp:positionH relativeFrom="margin">
              <wp:align>right</wp:align>
            </wp:positionH>
            <wp:positionV relativeFrom="margin">
              <wp:posOffset>-710565</wp:posOffset>
            </wp:positionV>
            <wp:extent cx="5930900" cy="9679940"/>
            <wp:effectExtent l="0" t="0" r="0" b="0"/>
            <wp:wrapSquare wrapText="bothSides"/>
            <wp:docPr id="241964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64935" name=""/>
                    <pic:cNvPicPr/>
                  </pic:nvPicPr>
                  <pic:blipFill>
                    <a:blip r:embed="rId19">
                      <a:extLst>
                        <a:ext uri="{28A0092B-C50C-407E-A947-70E740481C1C}">
                          <a14:useLocalDpi xmlns:a14="http://schemas.microsoft.com/office/drawing/2010/main" val="0"/>
                        </a:ext>
                      </a:extLst>
                    </a:blip>
                    <a:stretch>
                      <a:fillRect/>
                    </a:stretch>
                  </pic:blipFill>
                  <pic:spPr>
                    <a:xfrm>
                      <a:off x="0" y="0"/>
                      <a:ext cx="5930900" cy="9679940"/>
                    </a:xfrm>
                    <a:prstGeom prst="rect">
                      <a:avLst/>
                    </a:prstGeom>
                  </pic:spPr>
                </pic:pic>
              </a:graphicData>
            </a:graphic>
            <wp14:sizeRelH relativeFrom="margin">
              <wp14:pctWidth>0</wp14:pctWidth>
            </wp14:sizeRelH>
            <wp14:sizeRelV relativeFrom="margin">
              <wp14:pctHeight>0</wp14:pctHeight>
            </wp14:sizeRelV>
          </wp:anchor>
        </w:drawing>
      </w:r>
    </w:p>
    <w:p w14:paraId="67297697" w14:textId="6E3D67CD" w:rsidR="00EA2A1D" w:rsidRDefault="000C5F8D" w:rsidP="00734C54">
      <w:pPr>
        <w:rPr>
          <w:rFonts w:ascii="Arial" w:hAnsi="Arial" w:cs="Arial"/>
          <w:b/>
          <w:bCs/>
          <w:sz w:val="24"/>
          <w:szCs w:val="24"/>
        </w:rPr>
      </w:pPr>
      <w:r w:rsidRPr="000C5F8D">
        <w:rPr>
          <w:rFonts w:ascii="Arial" w:hAnsi="Arial" w:cs="Arial"/>
          <w:b/>
          <w:bCs/>
          <w:sz w:val="24"/>
          <w:szCs w:val="24"/>
        </w:rPr>
        <w:lastRenderedPageBreak/>
        <w:drawing>
          <wp:anchor distT="0" distB="0" distL="114300" distR="114300" simplePos="0" relativeHeight="251674624" behindDoc="0" locked="0" layoutInCell="1" allowOverlap="1" wp14:anchorId="6F1F4076" wp14:editId="0D5C1F3C">
            <wp:simplePos x="0" y="0"/>
            <wp:positionH relativeFrom="margin">
              <wp:posOffset>81280</wp:posOffset>
            </wp:positionH>
            <wp:positionV relativeFrom="margin">
              <wp:posOffset>-579120</wp:posOffset>
            </wp:positionV>
            <wp:extent cx="5786120" cy="9387205"/>
            <wp:effectExtent l="0" t="0" r="5080" b="4445"/>
            <wp:wrapSquare wrapText="bothSides"/>
            <wp:docPr id="1112514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14676" name=""/>
                    <pic:cNvPicPr/>
                  </pic:nvPicPr>
                  <pic:blipFill>
                    <a:blip r:embed="rId20">
                      <a:extLst>
                        <a:ext uri="{28A0092B-C50C-407E-A947-70E740481C1C}">
                          <a14:useLocalDpi xmlns:a14="http://schemas.microsoft.com/office/drawing/2010/main" val="0"/>
                        </a:ext>
                      </a:extLst>
                    </a:blip>
                    <a:stretch>
                      <a:fillRect/>
                    </a:stretch>
                  </pic:blipFill>
                  <pic:spPr>
                    <a:xfrm>
                      <a:off x="0" y="0"/>
                      <a:ext cx="5786120" cy="9387205"/>
                    </a:xfrm>
                    <a:prstGeom prst="rect">
                      <a:avLst/>
                    </a:prstGeom>
                  </pic:spPr>
                </pic:pic>
              </a:graphicData>
            </a:graphic>
            <wp14:sizeRelH relativeFrom="margin">
              <wp14:pctWidth>0</wp14:pctWidth>
            </wp14:sizeRelH>
            <wp14:sizeRelV relativeFrom="margin">
              <wp14:pctHeight>0</wp14:pctHeight>
            </wp14:sizeRelV>
          </wp:anchor>
        </w:drawing>
      </w:r>
      <w:r w:rsidR="00E86126">
        <w:rPr>
          <w:rFonts w:ascii="Arial" w:hAnsi="Arial" w:cs="Arial"/>
          <w:b/>
          <w:bCs/>
          <w:sz w:val="24"/>
          <w:szCs w:val="24"/>
        </w:rPr>
        <w:t>F</w:t>
      </w:r>
    </w:p>
    <w:p w14:paraId="7E62208E" w14:textId="3F7D25C7" w:rsidR="00EA2A1D" w:rsidRDefault="00EA2A1D" w:rsidP="00EA2A1D">
      <w:pPr>
        <w:jc w:val="center"/>
        <w:rPr>
          <w:rFonts w:ascii="Arial" w:hAnsi="Arial" w:cs="Arial"/>
          <w:b/>
          <w:bCs/>
          <w:sz w:val="24"/>
          <w:szCs w:val="24"/>
        </w:rPr>
      </w:pPr>
      <w:r>
        <w:rPr>
          <w:rFonts w:ascii="Arial" w:hAnsi="Arial" w:cs="Arial"/>
          <w:b/>
          <w:bCs/>
          <w:sz w:val="24"/>
          <w:szCs w:val="24"/>
        </w:rPr>
        <w:lastRenderedPageBreak/>
        <w:t xml:space="preserve">Conclusiones </w:t>
      </w:r>
    </w:p>
    <w:p w14:paraId="7FA1A16A" w14:textId="244F0A40" w:rsidR="00EA2A1D" w:rsidRPr="00EA2A1D" w:rsidRDefault="00EA2A1D" w:rsidP="00EA2A1D">
      <w:pPr>
        <w:rPr>
          <w:rFonts w:ascii="Arial" w:hAnsi="Arial" w:cs="Arial"/>
          <w:sz w:val="24"/>
          <w:szCs w:val="24"/>
        </w:rPr>
      </w:pPr>
      <w:r>
        <w:rPr>
          <w:rFonts w:ascii="Arial" w:hAnsi="Arial" w:cs="Arial"/>
          <w:sz w:val="24"/>
          <w:szCs w:val="24"/>
        </w:rPr>
        <w:t>Por lo tanto l</w:t>
      </w:r>
      <w:r w:rsidRPr="00EA2A1D">
        <w:rPr>
          <w:rFonts w:ascii="Arial" w:hAnsi="Arial" w:cs="Arial"/>
          <w:sz w:val="24"/>
          <w:szCs w:val="24"/>
        </w:rPr>
        <w:t>a generación de curvas de nivel, producto directo del levantamiento topográfico, proporciona una representación visual detallada de la elevación del terreno, permitiendo una evaluación precisa de los cambios de altitud y la identificación de áreas críticas que requieren atención especial durante el proceso de movimiento de tierra. Estas curvas no solo sirven como herramienta de visualización, sino también como guía para la planificación de cortes y rellenos, contribuyendo así a la minimización de residuos y a la optimización de recursos.</w:t>
      </w:r>
    </w:p>
    <w:p w14:paraId="76BA537E" w14:textId="77777777" w:rsidR="00EA2A1D" w:rsidRDefault="00EA2A1D" w:rsidP="00EA2A1D">
      <w:pPr>
        <w:rPr>
          <w:rFonts w:ascii="Arial" w:hAnsi="Arial" w:cs="Arial"/>
          <w:sz w:val="24"/>
          <w:szCs w:val="24"/>
        </w:rPr>
      </w:pPr>
      <w:r w:rsidRPr="00EA2A1D">
        <w:rPr>
          <w:rFonts w:ascii="Arial" w:hAnsi="Arial" w:cs="Arial"/>
          <w:sz w:val="24"/>
          <w:szCs w:val="24"/>
        </w:rPr>
        <w:t>Además, la práctica de la topografía en el contexto del movimiento de tierra implica el cálculo preciso de volúmenes de corte y relleno, fundamental para la gestión eficiente de la tierra excavada y la planificación logística del proyecto. Mediante el uso de técnicas avanzadas de medición y modelado digital del terreno, los topógrafos pueden proporcionar información detallada sobre la cantidad de material a mover, facilitando la toma de decisiones en cuanto a la logística de transporte y almacenamiento.</w:t>
      </w:r>
    </w:p>
    <w:p w14:paraId="1471E473" w14:textId="4AF33E65" w:rsidR="00EA2A1D" w:rsidRPr="00EA2A1D" w:rsidRDefault="00EA2A1D" w:rsidP="00EA2A1D">
      <w:pPr>
        <w:rPr>
          <w:rFonts w:ascii="Arial" w:hAnsi="Arial" w:cs="Arial"/>
          <w:sz w:val="24"/>
          <w:szCs w:val="24"/>
        </w:rPr>
      </w:pPr>
      <w:r w:rsidRPr="00EA2A1D">
        <w:rPr>
          <w:rFonts w:ascii="Arial" w:hAnsi="Arial" w:cs="Arial"/>
          <w:sz w:val="24"/>
          <w:szCs w:val="24"/>
        </w:rPr>
        <w:t xml:space="preserve">Así también la </w:t>
      </w:r>
      <w:r w:rsidRPr="00EA2A1D">
        <w:rPr>
          <w:rFonts w:ascii="Arial" w:hAnsi="Arial" w:cs="Arial"/>
          <w:sz w:val="24"/>
          <w:szCs w:val="24"/>
        </w:rPr>
        <w:t>integración de la topografía en el proceso de movimiento de tierra y generación de curvas de nivel no solo mejora la eficiencia operativa y la gestión de recursos, sino que también contribuye significativamente a la seguridad y la calidad del proyecto final. Al proporcionar datos precisos y herramientas visuales claras, los topógrafos desempeñan un papel fundamental en la transformación del paisaje, garantizando que los proyectos de ingeniería civil se desarrollen de manera sostenible y en armonía con el entorno natural.</w:t>
      </w:r>
    </w:p>
    <w:p w14:paraId="257FCC1D" w14:textId="77777777" w:rsidR="00EA2A1D" w:rsidRDefault="00EA2A1D" w:rsidP="00EA2A1D">
      <w:pPr>
        <w:rPr>
          <w:rFonts w:ascii="Arial" w:hAnsi="Arial" w:cs="Arial"/>
          <w:sz w:val="24"/>
          <w:szCs w:val="24"/>
        </w:rPr>
      </w:pPr>
    </w:p>
    <w:p w14:paraId="6825CD59" w14:textId="77777777" w:rsidR="00EA2A1D" w:rsidRDefault="00EA2A1D" w:rsidP="00EA2A1D">
      <w:pPr>
        <w:rPr>
          <w:rFonts w:ascii="Arial" w:hAnsi="Arial" w:cs="Arial"/>
          <w:sz w:val="24"/>
          <w:szCs w:val="24"/>
        </w:rPr>
      </w:pPr>
    </w:p>
    <w:p w14:paraId="7A41B1AF" w14:textId="77777777" w:rsidR="00EA2A1D" w:rsidRDefault="00EA2A1D" w:rsidP="00EA2A1D">
      <w:pPr>
        <w:rPr>
          <w:rFonts w:ascii="Arial" w:hAnsi="Arial" w:cs="Arial"/>
          <w:sz w:val="24"/>
          <w:szCs w:val="24"/>
        </w:rPr>
      </w:pPr>
    </w:p>
    <w:p w14:paraId="56B416F4" w14:textId="77777777" w:rsidR="00EA2A1D" w:rsidRDefault="00EA2A1D" w:rsidP="00EA2A1D">
      <w:pPr>
        <w:rPr>
          <w:rFonts w:ascii="Arial" w:hAnsi="Arial" w:cs="Arial"/>
          <w:sz w:val="24"/>
          <w:szCs w:val="24"/>
        </w:rPr>
      </w:pPr>
    </w:p>
    <w:p w14:paraId="44E4D7AC" w14:textId="77777777" w:rsidR="00EA2A1D" w:rsidRDefault="00EA2A1D" w:rsidP="00EA2A1D">
      <w:pPr>
        <w:rPr>
          <w:rFonts w:ascii="Arial" w:hAnsi="Arial" w:cs="Arial"/>
          <w:sz w:val="24"/>
          <w:szCs w:val="24"/>
        </w:rPr>
      </w:pPr>
    </w:p>
    <w:p w14:paraId="2809C829" w14:textId="77777777" w:rsidR="00EA2A1D" w:rsidRDefault="00EA2A1D" w:rsidP="00EA2A1D">
      <w:pPr>
        <w:rPr>
          <w:rFonts w:ascii="Arial" w:hAnsi="Arial" w:cs="Arial"/>
          <w:sz w:val="24"/>
          <w:szCs w:val="24"/>
        </w:rPr>
      </w:pPr>
    </w:p>
    <w:p w14:paraId="21E5B9CF" w14:textId="77777777" w:rsidR="00EA2A1D" w:rsidRDefault="00EA2A1D" w:rsidP="00EA2A1D">
      <w:pPr>
        <w:rPr>
          <w:rFonts w:ascii="Arial" w:hAnsi="Arial" w:cs="Arial"/>
          <w:sz w:val="24"/>
          <w:szCs w:val="24"/>
        </w:rPr>
      </w:pPr>
    </w:p>
    <w:p w14:paraId="3811D794" w14:textId="77777777" w:rsidR="00EA2A1D" w:rsidRDefault="00EA2A1D" w:rsidP="00EA2A1D">
      <w:pPr>
        <w:rPr>
          <w:rFonts w:ascii="Arial" w:hAnsi="Arial" w:cs="Arial"/>
          <w:sz w:val="24"/>
          <w:szCs w:val="24"/>
        </w:rPr>
      </w:pPr>
    </w:p>
    <w:p w14:paraId="41826A10" w14:textId="77777777" w:rsidR="00EA2A1D" w:rsidRDefault="00EA2A1D" w:rsidP="00EA2A1D">
      <w:pPr>
        <w:rPr>
          <w:rFonts w:ascii="Arial" w:hAnsi="Arial" w:cs="Arial"/>
          <w:sz w:val="24"/>
          <w:szCs w:val="24"/>
        </w:rPr>
      </w:pPr>
    </w:p>
    <w:p w14:paraId="0074980F" w14:textId="77777777" w:rsidR="00EA2A1D" w:rsidRDefault="00EA2A1D" w:rsidP="00EA2A1D">
      <w:pPr>
        <w:rPr>
          <w:rFonts w:ascii="Arial" w:hAnsi="Arial" w:cs="Arial"/>
          <w:sz w:val="24"/>
          <w:szCs w:val="24"/>
        </w:rPr>
      </w:pPr>
    </w:p>
    <w:p w14:paraId="00B4E79C" w14:textId="77777777" w:rsidR="00EA2A1D" w:rsidRDefault="00EA2A1D" w:rsidP="00EA2A1D">
      <w:pPr>
        <w:rPr>
          <w:rFonts w:ascii="Arial" w:hAnsi="Arial" w:cs="Arial"/>
          <w:sz w:val="24"/>
          <w:szCs w:val="24"/>
        </w:rPr>
      </w:pPr>
    </w:p>
    <w:p w14:paraId="46EC9FB9" w14:textId="77777777" w:rsidR="00EA2A1D" w:rsidRDefault="00EA2A1D" w:rsidP="00EA2A1D">
      <w:pPr>
        <w:rPr>
          <w:rFonts w:ascii="Arial" w:hAnsi="Arial" w:cs="Arial"/>
          <w:sz w:val="24"/>
          <w:szCs w:val="24"/>
        </w:rPr>
      </w:pPr>
    </w:p>
    <w:p w14:paraId="76FC8BD8" w14:textId="77777777" w:rsidR="00EA2A1D" w:rsidRDefault="00EA2A1D" w:rsidP="00EA2A1D">
      <w:pPr>
        <w:rPr>
          <w:rFonts w:ascii="Arial" w:hAnsi="Arial" w:cs="Arial"/>
          <w:sz w:val="24"/>
          <w:szCs w:val="24"/>
        </w:rPr>
      </w:pPr>
    </w:p>
    <w:p w14:paraId="486CF907" w14:textId="49F667A8" w:rsidR="00EA2A1D" w:rsidRDefault="00EA2A1D" w:rsidP="00EA2A1D">
      <w:pPr>
        <w:jc w:val="center"/>
        <w:rPr>
          <w:rFonts w:ascii="Arial" w:hAnsi="Arial" w:cs="Arial"/>
          <w:b/>
          <w:bCs/>
          <w:sz w:val="24"/>
          <w:szCs w:val="24"/>
        </w:rPr>
      </w:pPr>
      <w:r>
        <w:rPr>
          <w:noProof/>
        </w:rPr>
        <w:lastRenderedPageBreak/>
        <w:drawing>
          <wp:anchor distT="0" distB="0" distL="114300" distR="114300" simplePos="0" relativeHeight="251676672" behindDoc="0" locked="0" layoutInCell="1" allowOverlap="1" wp14:anchorId="482103D1" wp14:editId="37B540FD">
            <wp:simplePos x="0" y="0"/>
            <wp:positionH relativeFrom="margin">
              <wp:posOffset>2116455</wp:posOffset>
            </wp:positionH>
            <wp:positionV relativeFrom="margin">
              <wp:posOffset>4617720</wp:posOffset>
            </wp:positionV>
            <wp:extent cx="3500120" cy="3287395"/>
            <wp:effectExtent l="87312" t="103188" r="92393" b="92392"/>
            <wp:wrapSquare wrapText="bothSides"/>
            <wp:docPr id="8677323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2078" t="9190" r="12789"/>
                    <a:stretch/>
                  </pic:blipFill>
                  <pic:spPr bwMode="auto">
                    <a:xfrm rot="5400000">
                      <a:off x="0" y="0"/>
                      <a:ext cx="3500120" cy="328739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E524C28" wp14:editId="59B2B421">
            <wp:simplePos x="0" y="0"/>
            <wp:positionH relativeFrom="margin">
              <wp:posOffset>-60325</wp:posOffset>
            </wp:positionH>
            <wp:positionV relativeFrom="margin">
              <wp:posOffset>877570</wp:posOffset>
            </wp:positionV>
            <wp:extent cx="3489960" cy="2700020"/>
            <wp:effectExtent l="90170" t="100330" r="86360" b="86360"/>
            <wp:wrapSquare wrapText="bothSides"/>
            <wp:docPr id="15518434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1271" t="2678"/>
                    <a:stretch/>
                  </pic:blipFill>
                  <pic:spPr bwMode="auto">
                    <a:xfrm rot="5400000">
                      <a:off x="0" y="0"/>
                      <a:ext cx="3489960" cy="270002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2A1D">
        <w:rPr>
          <w:rFonts w:ascii="Arial" w:hAnsi="Arial" w:cs="Arial"/>
          <w:b/>
          <w:bCs/>
          <w:sz w:val="24"/>
          <w:szCs w:val="24"/>
        </w:rPr>
        <w:t>Anexos</w:t>
      </w:r>
    </w:p>
    <w:p w14:paraId="076C180C" w14:textId="5183D7B0" w:rsidR="00EA2A1D" w:rsidRDefault="00EA2A1D" w:rsidP="00EA2A1D">
      <w:pPr>
        <w:rPr>
          <w:rFonts w:ascii="Arial" w:hAnsi="Arial" w:cs="Arial"/>
          <w:b/>
          <w:bCs/>
          <w:sz w:val="24"/>
          <w:szCs w:val="24"/>
        </w:rPr>
      </w:pPr>
      <w:r>
        <w:rPr>
          <w:noProof/>
        </w:rPr>
        <w:lastRenderedPageBreak/>
        <w:drawing>
          <wp:inline distT="0" distB="0" distL="0" distR="0" wp14:anchorId="3FFC2B97" wp14:editId="6895E658">
            <wp:extent cx="5943600" cy="2774315"/>
            <wp:effectExtent l="98742" t="91758" r="98743" b="98742"/>
            <wp:docPr id="14434836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5943600" cy="2774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noProof/>
        </w:rPr>
        <w:drawing>
          <wp:inline distT="0" distB="0" distL="0" distR="0" wp14:anchorId="45475B8F" wp14:editId="391EAB14">
            <wp:extent cx="5943600" cy="2774315"/>
            <wp:effectExtent l="98742" t="91758" r="98743" b="98742"/>
            <wp:docPr id="1154700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5943600" cy="2774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1C9F9FC" w14:textId="77777777" w:rsidR="00E86126" w:rsidRDefault="00E86126" w:rsidP="00EA2A1D">
      <w:pPr>
        <w:rPr>
          <w:rFonts w:ascii="Arial" w:hAnsi="Arial" w:cs="Arial"/>
          <w:b/>
          <w:bCs/>
          <w:sz w:val="24"/>
          <w:szCs w:val="24"/>
        </w:rPr>
      </w:pPr>
    </w:p>
    <w:p w14:paraId="0FD9C810" w14:textId="77777777" w:rsidR="00E86126" w:rsidRDefault="00E86126" w:rsidP="00EA2A1D">
      <w:pPr>
        <w:rPr>
          <w:rFonts w:ascii="Arial" w:hAnsi="Arial" w:cs="Arial"/>
          <w:b/>
          <w:bCs/>
          <w:sz w:val="24"/>
          <w:szCs w:val="24"/>
        </w:rPr>
      </w:pPr>
    </w:p>
    <w:p w14:paraId="20BEFC3F" w14:textId="77777777" w:rsidR="00E86126" w:rsidRDefault="00E86126" w:rsidP="00EA2A1D">
      <w:pPr>
        <w:rPr>
          <w:rFonts w:ascii="Arial" w:hAnsi="Arial" w:cs="Arial"/>
          <w:b/>
          <w:bCs/>
          <w:sz w:val="24"/>
          <w:szCs w:val="24"/>
        </w:rPr>
      </w:pPr>
    </w:p>
    <w:p w14:paraId="76F360A4" w14:textId="77777777" w:rsidR="00E86126" w:rsidRDefault="00E86126" w:rsidP="00EA2A1D">
      <w:pPr>
        <w:rPr>
          <w:rFonts w:ascii="Arial" w:hAnsi="Arial" w:cs="Arial"/>
          <w:b/>
          <w:bCs/>
          <w:sz w:val="24"/>
          <w:szCs w:val="24"/>
        </w:rPr>
      </w:pPr>
    </w:p>
    <w:p w14:paraId="3EBC0FDA" w14:textId="77777777" w:rsidR="00E86126" w:rsidRDefault="00E86126" w:rsidP="00EA2A1D">
      <w:pPr>
        <w:rPr>
          <w:rFonts w:ascii="Arial" w:hAnsi="Arial" w:cs="Arial"/>
          <w:b/>
          <w:bCs/>
          <w:sz w:val="24"/>
          <w:szCs w:val="24"/>
        </w:rPr>
      </w:pPr>
    </w:p>
    <w:p w14:paraId="0563CAB4" w14:textId="77777777" w:rsidR="00E86126" w:rsidRDefault="00E86126" w:rsidP="00EA2A1D">
      <w:pPr>
        <w:rPr>
          <w:rFonts w:ascii="Arial" w:hAnsi="Arial" w:cs="Arial"/>
          <w:b/>
          <w:bCs/>
          <w:sz w:val="24"/>
          <w:szCs w:val="24"/>
        </w:rPr>
      </w:pPr>
    </w:p>
    <w:p w14:paraId="68E68306" w14:textId="090567DD" w:rsidR="00E86126" w:rsidRPr="00EA2A1D" w:rsidRDefault="00E86126" w:rsidP="00EA2A1D">
      <w:pPr>
        <w:rPr>
          <w:rFonts w:ascii="Arial" w:hAnsi="Arial" w:cs="Arial"/>
          <w:b/>
          <w:bCs/>
          <w:sz w:val="24"/>
          <w:szCs w:val="24"/>
        </w:rPr>
      </w:pPr>
    </w:p>
    <w:sectPr w:rsidR="00E86126" w:rsidRPr="00EA2A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791A4" w14:textId="77777777" w:rsidR="00762124" w:rsidRPr="00734C54" w:rsidRDefault="00762124" w:rsidP="00CC153E">
      <w:pPr>
        <w:spacing w:after="0" w:line="240" w:lineRule="auto"/>
      </w:pPr>
      <w:r w:rsidRPr="00734C54">
        <w:separator/>
      </w:r>
    </w:p>
  </w:endnote>
  <w:endnote w:type="continuationSeparator" w:id="0">
    <w:p w14:paraId="5DED1CE5" w14:textId="77777777" w:rsidR="00762124" w:rsidRPr="00734C54" w:rsidRDefault="00762124" w:rsidP="00CC153E">
      <w:pPr>
        <w:spacing w:after="0" w:line="240" w:lineRule="auto"/>
      </w:pPr>
      <w:r w:rsidRPr="00734C5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C0CA8" w14:textId="77777777" w:rsidR="00762124" w:rsidRPr="00734C54" w:rsidRDefault="00762124" w:rsidP="00CC153E">
      <w:pPr>
        <w:spacing w:after="0" w:line="240" w:lineRule="auto"/>
      </w:pPr>
      <w:r w:rsidRPr="00734C54">
        <w:separator/>
      </w:r>
    </w:p>
  </w:footnote>
  <w:footnote w:type="continuationSeparator" w:id="0">
    <w:p w14:paraId="0A6E741E" w14:textId="77777777" w:rsidR="00762124" w:rsidRPr="00734C54" w:rsidRDefault="00762124" w:rsidP="00CC153E">
      <w:pPr>
        <w:spacing w:after="0" w:line="240" w:lineRule="auto"/>
      </w:pPr>
      <w:r w:rsidRPr="00734C5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0909"/>
    <w:multiLevelType w:val="hybridMultilevel"/>
    <w:tmpl w:val="9F286F4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1E457954"/>
    <w:multiLevelType w:val="hybridMultilevel"/>
    <w:tmpl w:val="27B6CB7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219E6E8A"/>
    <w:multiLevelType w:val="hybridMultilevel"/>
    <w:tmpl w:val="FD2AC1D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4BF8279E"/>
    <w:multiLevelType w:val="multilevel"/>
    <w:tmpl w:val="4558B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885FB2"/>
    <w:multiLevelType w:val="hybridMultilevel"/>
    <w:tmpl w:val="188E3D20"/>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5" w15:restartNumberingAfterBreak="0">
    <w:nsid w:val="67C71506"/>
    <w:multiLevelType w:val="hybridMultilevel"/>
    <w:tmpl w:val="4484E81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761268CE"/>
    <w:multiLevelType w:val="hybridMultilevel"/>
    <w:tmpl w:val="CFC08B60"/>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num w:numId="1" w16cid:durableId="491530923">
    <w:abstractNumId w:val="1"/>
  </w:num>
  <w:num w:numId="2" w16cid:durableId="1022630686">
    <w:abstractNumId w:val="6"/>
  </w:num>
  <w:num w:numId="3" w16cid:durableId="436751302">
    <w:abstractNumId w:val="5"/>
  </w:num>
  <w:num w:numId="4" w16cid:durableId="350957816">
    <w:abstractNumId w:val="0"/>
  </w:num>
  <w:num w:numId="5" w16cid:durableId="406273293">
    <w:abstractNumId w:val="4"/>
  </w:num>
  <w:num w:numId="6" w16cid:durableId="423184282">
    <w:abstractNumId w:val="3"/>
  </w:num>
  <w:num w:numId="7" w16cid:durableId="7007851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E6"/>
    <w:rsid w:val="00060839"/>
    <w:rsid w:val="00076B5E"/>
    <w:rsid w:val="000C5F8D"/>
    <w:rsid w:val="000C7FAB"/>
    <w:rsid w:val="001D3AB6"/>
    <w:rsid w:val="002E7E78"/>
    <w:rsid w:val="00312B62"/>
    <w:rsid w:val="0039204C"/>
    <w:rsid w:val="004378E6"/>
    <w:rsid w:val="004724F8"/>
    <w:rsid w:val="006A0908"/>
    <w:rsid w:val="006B502A"/>
    <w:rsid w:val="006D1F38"/>
    <w:rsid w:val="006E6A52"/>
    <w:rsid w:val="00722D75"/>
    <w:rsid w:val="007258A3"/>
    <w:rsid w:val="00734C54"/>
    <w:rsid w:val="00762124"/>
    <w:rsid w:val="008D6C0A"/>
    <w:rsid w:val="00B2630A"/>
    <w:rsid w:val="00C212B2"/>
    <w:rsid w:val="00C32A04"/>
    <w:rsid w:val="00C36094"/>
    <w:rsid w:val="00C40633"/>
    <w:rsid w:val="00CC153E"/>
    <w:rsid w:val="00D334EA"/>
    <w:rsid w:val="00D351F0"/>
    <w:rsid w:val="00D41C66"/>
    <w:rsid w:val="00D53DF0"/>
    <w:rsid w:val="00D634EA"/>
    <w:rsid w:val="00D717B0"/>
    <w:rsid w:val="00E179CE"/>
    <w:rsid w:val="00E4698C"/>
    <w:rsid w:val="00E86126"/>
    <w:rsid w:val="00EA2A1D"/>
    <w:rsid w:val="00EE18BD"/>
    <w:rsid w:val="00EE4D01"/>
    <w:rsid w:val="00EE6193"/>
    <w:rsid w:val="00F27AF4"/>
    <w:rsid w:val="00FC3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CE9FE1"/>
  <w15:chartTrackingRefBased/>
  <w15:docId w15:val="{CF4FA413-3FE7-4286-B0E4-77199A749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4EA"/>
    <w:rPr>
      <w:lang w:val="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78E6"/>
    <w:pPr>
      <w:ind w:left="720"/>
      <w:contextualSpacing/>
    </w:pPr>
  </w:style>
  <w:style w:type="paragraph" w:styleId="Sinespaciado">
    <w:name w:val="No Spacing"/>
    <w:uiPriority w:val="1"/>
    <w:qFormat/>
    <w:rsid w:val="00B2630A"/>
    <w:pPr>
      <w:spacing w:after="0" w:line="240" w:lineRule="auto"/>
    </w:pPr>
  </w:style>
  <w:style w:type="paragraph" w:styleId="Encabezado">
    <w:name w:val="header"/>
    <w:basedOn w:val="Normal"/>
    <w:link w:val="EncabezadoCar"/>
    <w:uiPriority w:val="99"/>
    <w:unhideWhenUsed/>
    <w:rsid w:val="00CC153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CC153E"/>
  </w:style>
  <w:style w:type="paragraph" w:styleId="Piedepgina">
    <w:name w:val="footer"/>
    <w:basedOn w:val="Normal"/>
    <w:link w:val="PiedepginaCar"/>
    <w:uiPriority w:val="99"/>
    <w:unhideWhenUsed/>
    <w:rsid w:val="00CC153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153E"/>
  </w:style>
  <w:style w:type="paragraph" w:styleId="NormalWeb">
    <w:name w:val="Normal (Web)"/>
    <w:basedOn w:val="Normal"/>
    <w:uiPriority w:val="99"/>
    <w:semiHidden/>
    <w:unhideWhenUsed/>
    <w:rsid w:val="00FC3687"/>
    <w:pPr>
      <w:spacing w:before="100" w:beforeAutospacing="1" w:after="100" w:afterAutospacing="1" w:line="240" w:lineRule="auto"/>
    </w:pPr>
    <w:rPr>
      <w:rFonts w:ascii="Times New Roman" w:eastAsia="Times New Roman" w:hAnsi="Times New Roman" w:cs="Times New Roman"/>
      <w:kern w:val="0"/>
      <w:sz w:val="24"/>
      <w:szCs w:val="24"/>
      <w:lang w:val="es-GT" w:eastAsia="es-GT"/>
      <w14:ligatures w14:val="none"/>
    </w:rPr>
  </w:style>
  <w:style w:type="character" w:styleId="Textoennegrita">
    <w:name w:val="Strong"/>
    <w:basedOn w:val="Fuentedeprrafopredeter"/>
    <w:uiPriority w:val="22"/>
    <w:qFormat/>
    <w:rsid w:val="00FC36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972460">
      <w:bodyDiv w:val="1"/>
      <w:marLeft w:val="0"/>
      <w:marRight w:val="0"/>
      <w:marTop w:val="0"/>
      <w:marBottom w:val="0"/>
      <w:divBdr>
        <w:top w:val="none" w:sz="0" w:space="0" w:color="auto"/>
        <w:left w:val="none" w:sz="0" w:space="0" w:color="auto"/>
        <w:bottom w:val="none" w:sz="0" w:space="0" w:color="auto"/>
        <w:right w:val="none" w:sz="0" w:space="0" w:color="auto"/>
      </w:divBdr>
    </w:div>
    <w:div w:id="902905896">
      <w:bodyDiv w:val="1"/>
      <w:marLeft w:val="0"/>
      <w:marRight w:val="0"/>
      <w:marTop w:val="0"/>
      <w:marBottom w:val="0"/>
      <w:divBdr>
        <w:top w:val="none" w:sz="0" w:space="0" w:color="auto"/>
        <w:left w:val="none" w:sz="0" w:space="0" w:color="auto"/>
        <w:bottom w:val="none" w:sz="0" w:space="0" w:color="auto"/>
        <w:right w:val="none" w:sz="0" w:space="0" w:color="auto"/>
      </w:divBdr>
    </w:div>
    <w:div w:id="132435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129A3-D311-490D-B1EE-B67322794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14</Pages>
  <Words>939</Words>
  <Characters>5168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Sebastiana Paula Mishelle Maldonado Alvarez</dc:creator>
  <cp:keywords/>
  <dc:description/>
  <cp:lastModifiedBy>Marlon Ivan Carreto Rivera</cp:lastModifiedBy>
  <cp:revision>6</cp:revision>
  <cp:lastPrinted>2024-04-24T06:16:00Z</cp:lastPrinted>
  <dcterms:created xsi:type="dcterms:W3CDTF">2024-04-24T05:23:00Z</dcterms:created>
  <dcterms:modified xsi:type="dcterms:W3CDTF">2024-04-24T06:47:00Z</dcterms:modified>
</cp:coreProperties>
</file>