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7AD9" w14:textId="503B15F3" w:rsidR="00893B90" w:rsidRPr="00893B90" w:rsidRDefault="00893B90" w:rsidP="00893B90">
      <w:pPr>
        <w:ind w:left="360" w:hanging="360"/>
        <w:jc w:val="center"/>
        <w:rPr>
          <w:b/>
          <w:bCs/>
          <w:sz w:val="24"/>
          <w:szCs w:val="24"/>
        </w:rPr>
      </w:pPr>
      <w:r w:rsidRPr="00893B90">
        <w:rPr>
          <w:b/>
          <w:bCs/>
          <w:sz w:val="24"/>
          <w:szCs w:val="24"/>
        </w:rPr>
        <w:t xml:space="preserve">Planeamiento 10 de </w:t>
      </w:r>
      <w:proofErr w:type="gramStart"/>
      <w:r w:rsidRPr="00893B90">
        <w:rPr>
          <w:b/>
          <w:bCs/>
          <w:sz w:val="24"/>
          <w:szCs w:val="24"/>
        </w:rPr>
        <w:t>Febrero</w:t>
      </w:r>
      <w:proofErr w:type="gramEnd"/>
    </w:p>
    <w:p w14:paraId="3F78FD64" w14:textId="1E912770" w:rsidR="00893B90" w:rsidRDefault="00893B90" w:rsidP="00893B90">
      <w:pPr>
        <w:pStyle w:val="Prrafodelista"/>
        <w:numPr>
          <w:ilvl w:val="0"/>
          <w:numId w:val="2"/>
        </w:numPr>
        <w:ind w:left="360"/>
      </w:pPr>
      <w:r w:rsidRPr="00893B90">
        <w:t xml:space="preserve">Un </w:t>
      </w:r>
      <w:r w:rsidRPr="00893B90">
        <w:rPr>
          <w:b/>
          <w:bCs/>
        </w:rPr>
        <w:t>presupuesto</w:t>
      </w:r>
      <w:r w:rsidRPr="00893B90">
        <w:t xml:space="preserve"> es un plan detallado que estima los ingresos y gastos de una persona, empresa o entidad durante un período específico.</w:t>
      </w:r>
    </w:p>
    <w:p w14:paraId="1A279F31" w14:textId="522B72FF" w:rsidR="00893B90" w:rsidRDefault="00893B90" w:rsidP="00893B90">
      <w:pPr>
        <w:pStyle w:val="Prrafodelista"/>
        <w:numPr>
          <w:ilvl w:val="1"/>
          <w:numId w:val="2"/>
        </w:numPr>
      </w:pPr>
      <w:r>
        <w:t>Anterior a un supuesto</w:t>
      </w:r>
    </w:p>
    <w:p w14:paraId="62523A93" w14:textId="1F9DC384" w:rsidR="00893B90" w:rsidRDefault="00893B90" w:rsidP="00893B90">
      <w:pPr>
        <w:pStyle w:val="Prrafodelista"/>
        <w:numPr>
          <w:ilvl w:val="0"/>
          <w:numId w:val="2"/>
        </w:numPr>
        <w:spacing w:after="0"/>
        <w:ind w:left="360"/>
      </w:pPr>
      <w:r w:rsidRPr="00893B90">
        <w:t xml:space="preserve">Un </w:t>
      </w:r>
      <w:r w:rsidRPr="00893B90">
        <w:rPr>
          <w:b/>
          <w:bCs/>
        </w:rPr>
        <w:t>presupuesto de implementación, operación, evaluación y mejora</w:t>
      </w:r>
      <w:r w:rsidRPr="00893B90">
        <w:t xml:space="preserve"> cubre diferentes fases de un proyecto:</w:t>
      </w:r>
    </w:p>
    <w:p w14:paraId="079DF438" w14:textId="77777777" w:rsidR="00893B90" w:rsidRPr="00893B90" w:rsidRDefault="00893B90" w:rsidP="00893B90">
      <w:pPr>
        <w:numPr>
          <w:ilvl w:val="1"/>
          <w:numId w:val="2"/>
        </w:numPr>
        <w:spacing w:after="0"/>
      </w:pPr>
      <w:r w:rsidRPr="00893B90">
        <w:rPr>
          <w:b/>
          <w:bCs/>
        </w:rPr>
        <w:t>Implementación</w:t>
      </w:r>
      <w:r w:rsidRPr="00893B90">
        <w:t>: Costos iniciales, como planificación, infraestructura, y capacitación del personal.</w:t>
      </w:r>
    </w:p>
    <w:p w14:paraId="51AEC183" w14:textId="77777777" w:rsidR="00893B90" w:rsidRPr="00893B90" w:rsidRDefault="00893B90" w:rsidP="00893B90">
      <w:pPr>
        <w:numPr>
          <w:ilvl w:val="1"/>
          <w:numId w:val="2"/>
        </w:numPr>
        <w:spacing w:after="0"/>
      </w:pPr>
      <w:r w:rsidRPr="00893B90">
        <w:rPr>
          <w:b/>
          <w:bCs/>
        </w:rPr>
        <w:t>Operación</w:t>
      </w:r>
      <w:r w:rsidRPr="00893B90">
        <w:t>: Gastos diarios, como salarios, materiales, mantenimiento y servicios generales.</w:t>
      </w:r>
    </w:p>
    <w:p w14:paraId="3842AF22" w14:textId="77777777" w:rsidR="00893B90" w:rsidRPr="00893B90" w:rsidRDefault="00893B90" w:rsidP="00893B90">
      <w:pPr>
        <w:numPr>
          <w:ilvl w:val="1"/>
          <w:numId w:val="2"/>
        </w:numPr>
        <w:spacing w:after="0"/>
      </w:pPr>
      <w:r w:rsidRPr="00893B90">
        <w:rPr>
          <w:b/>
          <w:bCs/>
        </w:rPr>
        <w:t>Evaluación</w:t>
      </w:r>
      <w:r w:rsidRPr="00893B90">
        <w:t>: Recursos para medir el desempeño, incluyendo estudios y auditorías.</w:t>
      </w:r>
    </w:p>
    <w:p w14:paraId="71457E72" w14:textId="77777777" w:rsidR="00893B90" w:rsidRDefault="00893B90" w:rsidP="00893B90">
      <w:pPr>
        <w:numPr>
          <w:ilvl w:val="1"/>
          <w:numId w:val="2"/>
        </w:numPr>
        <w:spacing w:after="0"/>
      </w:pPr>
      <w:r w:rsidRPr="00893B90">
        <w:rPr>
          <w:b/>
          <w:bCs/>
        </w:rPr>
        <w:t>Mejora</w:t>
      </w:r>
      <w:r w:rsidRPr="00893B90">
        <w:t>: Inversión en innovación, capacitación continua y ajustes para optimizar el proyecto.</w:t>
      </w:r>
    </w:p>
    <w:p w14:paraId="1B4B6B5C" w14:textId="7E09AB9C" w:rsidR="00893B90" w:rsidRPr="008A1C6C" w:rsidRDefault="00893B90" w:rsidP="008A1C6C">
      <w:pPr>
        <w:pStyle w:val="Prrafodelista"/>
        <w:numPr>
          <w:ilvl w:val="0"/>
          <w:numId w:val="2"/>
        </w:numPr>
        <w:spacing w:after="0"/>
        <w:ind w:left="360"/>
      </w:pPr>
      <w:r w:rsidRPr="008A1C6C">
        <w:t>El ciclo de vida de un proyecto incluye las siguientes fases:</w:t>
      </w:r>
    </w:p>
    <w:p w14:paraId="3762590D" w14:textId="77777777" w:rsidR="00893B90" w:rsidRPr="00893B90" w:rsidRDefault="00893B90" w:rsidP="008A1C6C">
      <w:pPr>
        <w:pStyle w:val="Prrafodelista"/>
        <w:numPr>
          <w:ilvl w:val="1"/>
          <w:numId w:val="2"/>
        </w:numPr>
      </w:pPr>
      <w:r w:rsidRPr="00893B90">
        <w:t>Nacimiento: El proyecto se inicia, se definen objetivos y recursos, y se evalúa su viabilidad.</w:t>
      </w:r>
    </w:p>
    <w:p w14:paraId="52FF1D24" w14:textId="77777777" w:rsidR="00893B90" w:rsidRPr="00893B90" w:rsidRDefault="00893B90" w:rsidP="008A1C6C">
      <w:pPr>
        <w:pStyle w:val="Prrafodelista"/>
        <w:numPr>
          <w:ilvl w:val="1"/>
          <w:numId w:val="2"/>
        </w:numPr>
      </w:pPr>
      <w:r w:rsidRPr="00893B90">
        <w:t>Crecimiento: El proyecto se desarrolla, se ejecutan actividades y se alcanzan resultados.</w:t>
      </w:r>
    </w:p>
    <w:p w14:paraId="200DCA9E" w14:textId="77777777" w:rsidR="00893B90" w:rsidRPr="00893B90" w:rsidRDefault="00893B90" w:rsidP="008A1C6C">
      <w:pPr>
        <w:pStyle w:val="Prrafodelista"/>
        <w:numPr>
          <w:ilvl w:val="1"/>
          <w:numId w:val="2"/>
        </w:numPr>
      </w:pPr>
      <w:r w:rsidRPr="00893B90">
        <w:t>Estancamiento: El progreso se desacelera, los resultados se estabilizan y la innovación disminuye.</w:t>
      </w:r>
    </w:p>
    <w:p w14:paraId="4C22CF63" w14:textId="77777777" w:rsidR="00893B90" w:rsidRPr="00893B90" w:rsidRDefault="00893B90" w:rsidP="008A1C6C">
      <w:pPr>
        <w:pStyle w:val="Prrafodelista"/>
        <w:numPr>
          <w:ilvl w:val="1"/>
          <w:numId w:val="2"/>
        </w:numPr>
      </w:pPr>
      <w:r w:rsidRPr="00893B90">
        <w:t>Muerte: El proyecto declina, los beneficios disminuyen y se toma la decisión de finalizarlo.</w:t>
      </w:r>
    </w:p>
    <w:p w14:paraId="77DADEC6" w14:textId="77777777" w:rsidR="009126CE" w:rsidRPr="008A1C6C" w:rsidRDefault="009126CE" w:rsidP="008A1C6C"/>
    <w:sectPr w:rsidR="009126CE" w:rsidRPr="008A1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41B87"/>
    <w:multiLevelType w:val="multilevel"/>
    <w:tmpl w:val="7070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C37A5"/>
    <w:multiLevelType w:val="hybridMultilevel"/>
    <w:tmpl w:val="0B4494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F2052"/>
    <w:multiLevelType w:val="multilevel"/>
    <w:tmpl w:val="56E8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813372">
    <w:abstractNumId w:val="0"/>
  </w:num>
  <w:num w:numId="2" w16cid:durableId="1651011556">
    <w:abstractNumId w:val="1"/>
  </w:num>
  <w:num w:numId="3" w16cid:durableId="128765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90"/>
    <w:rsid w:val="00083578"/>
    <w:rsid w:val="0014555F"/>
    <w:rsid w:val="00421E83"/>
    <w:rsid w:val="00893B90"/>
    <w:rsid w:val="008A1C6C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A28B"/>
  <w15:chartTrackingRefBased/>
  <w15:docId w15:val="{379F2D4E-D05D-4031-9F66-32F90ADE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B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B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B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B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B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B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2025-03-19T06:25:00Z</cp:lastPrinted>
  <dcterms:created xsi:type="dcterms:W3CDTF">2025-03-19T01:12:00Z</dcterms:created>
  <dcterms:modified xsi:type="dcterms:W3CDTF">2025-03-19T06:26:00Z</dcterms:modified>
</cp:coreProperties>
</file>