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431FA" w14:textId="77777777" w:rsidR="00A10742" w:rsidRPr="00A10742" w:rsidRDefault="00A10742" w:rsidP="00A10742">
      <w:r w:rsidRPr="00A10742">
        <w:t xml:space="preserve">Perfecto, Iván. Te preparo un </w:t>
      </w:r>
      <w:r w:rsidRPr="00A10742">
        <w:rPr>
          <w:b/>
          <w:bCs/>
        </w:rPr>
        <w:t>informe completo de la segunda semana</w:t>
      </w:r>
      <w:r w:rsidRPr="00A10742">
        <w:t>, con la misma estructura profesional y técnica que la primera semana, listo para entregar:</w:t>
      </w:r>
    </w:p>
    <w:p w14:paraId="3CFE327D" w14:textId="77777777" w:rsidR="00A10742" w:rsidRPr="00A10742" w:rsidRDefault="00000000" w:rsidP="00A10742">
      <w:r>
        <w:pict w14:anchorId="64BF4646">
          <v:rect id="_x0000_i1025" style="width:0;height:1.5pt" o:hralign="center" o:hrstd="t" o:hr="t" fillcolor="#a0a0a0" stroked="f"/>
        </w:pict>
      </w:r>
    </w:p>
    <w:p w14:paraId="7EE3CA2F" w14:textId="77777777" w:rsidR="00A10742" w:rsidRPr="00A10742" w:rsidRDefault="00A10742" w:rsidP="00A10742">
      <w:pPr>
        <w:rPr>
          <w:b/>
          <w:bCs/>
        </w:rPr>
      </w:pPr>
      <w:r w:rsidRPr="00A10742">
        <w:rPr>
          <w:b/>
          <w:bCs/>
        </w:rPr>
        <w:t>Informe Semanal de Prácticas – Segunda Semana</w:t>
      </w:r>
    </w:p>
    <w:p w14:paraId="03D0790B" w14:textId="77777777" w:rsidR="00A10742" w:rsidRPr="00A10742" w:rsidRDefault="00A10742" w:rsidP="00A10742">
      <w:r w:rsidRPr="00A10742">
        <w:rPr>
          <w:b/>
          <w:bCs/>
        </w:rPr>
        <w:t>Área:</w:t>
      </w:r>
      <w:r w:rsidRPr="00A10742">
        <w:t xml:space="preserve"> Topografía</w:t>
      </w:r>
      <w:r w:rsidRPr="00A10742">
        <w:br/>
      </w:r>
      <w:r w:rsidRPr="00A10742">
        <w:rPr>
          <w:b/>
          <w:bCs/>
        </w:rPr>
        <w:t>Estudiante practicante:</w:t>
      </w:r>
      <w:r w:rsidRPr="00A10742">
        <w:t xml:space="preserve"> Marlon Iván Carreto Rivera</w:t>
      </w:r>
      <w:r w:rsidRPr="00A10742">
        <w:br/>
      </w:r>
      <w:r w:rsidRPr="00A10742">
        <w:rPr>
          <w:b/>
          <w:bCs/>
        </w:rPr>
        <w:t>Semana:</w:t>
      </w:r>
      <w:r w:rsidRPr="00A10742">
        <w:t xml:space="preserve"> [indicar fechas]</w:t>
      </w:r>
      <w:r w:rsidRPr="00A10742">
        <w:br/>
      </w:r>
      <w:r w:rsidRPr="00A10742">
        <w:rPr>
          <w:b/>
          <w:bCs/>
        </w:rPr>
        <w:t>Proyecto:</w:t>
      </w:r>
      <w:r w:rsidRPr="00A10742">
        <w:t xml:space="preserve"> Residencial Ceres III, Chichigüitán, Quetzaltenango</w:t>
      </w:r>
    </w:p>
    <w:p w14:paraId="6FC05A28" w14:textId="77777777" w:rsidR="00A10742" w:rsidRPr="00A10742" w:rsidRDefault="00A10742" w:rsidP="00A10742">
      <w:pPr>
        <w:rPr>
          <w:b/>
          <w:bCs/>
        </w:rPr>
      </w:pPr>
      <w:r w:rsidRPr="00A10742">
        <w:rPr>
          <w:b/>
          <w:bCs/>
        </w:rPr>
        <w:t>Establecimiento de puntos negativos y verificación de sección vial</w:t>
      </w:r>
    </w:p>
    <w:p w14:paraId="414FB574" w14:textId="28DB9404" w:rsidR="00A10742" w:rsidRPr="00BE32CA" w:rsidRDefault="00A10742" w:rsidP="00A10742">
      <w:r w:rsidRPr="00BE32CA">
        <w:t>Durante la segunda semana, se procedió al establecimiento de puntos negativos mediante estacas ubicadas estratégicamente en el centro de la calzada, con el objetivo de controlar la topografía del terreno y asegurar la correcta conformación de la rasante proyectada. Cada estaca ind</w:t>
      </w:r>
      <w:r w:rsidR="00BE32CA" w:rsidRPr="00BE32CA">
        <w:t>ica</w:t>
      </w:r>
      <w:r w:rsidRPr="00BE32CA">
        <w:t xml:space="preserve"> las cotas de corte correspondientes, sirviendo como guía precisa para la remoción de material.</w:t>
      </w:r>
    </w:p>
    <w:p w14:paraId="29F105F9" w14:textId="2C3F4A5C" w:rsidR="00A10742" w:rsidRPr="00BE32CA" w:rsidRDefault="00BE32CA" w:rsidP="00A10742">
      <w:r w:rsidRPr="00BE32CA">
        <w:t>Así también</w:t>
      </w:r>
      <w:r w:rsidR="00A10742" w:rsidRPr="00BE32CA">
        <w:t>, se realizó la verificación de la sección vial, evaluando que cada tramo cumpliera con las dimensiones establecidas en el proyecto. Dado que los tramos presentan diferentes anchos de calle, se revisaron específicamente los tramos de 7 m, 9 m y 11.50 m, asegurando que las cotas y pendientes correspondieran a lo proyectado y que se mantuviera la uniformidad geométrica de la vía.</w:t>
      </w:r>
    </w:p>
    <w:p w14:paraId="1E7EEB57" w14:textId="282FFF17" w:rsidR="00A10742" w:rsidRPr="00A10742" w:rsidRDefault="00A10742" w:rsidP="00A10742">
      <w:r w:rsidRPr="00A10742">
        <w:t xml:space="preserve">Una vez señalizadas las cotas de corte sobre las estacas, </w:t>
      </w:r>
      <w:r w:rsidR="003D37A5">
        <w:t xml:space="preserve"> la motoniveladora </w:t>
      </w:r>
      <w:r w:rsidRPr="00A10742">
        <w:t xml:space="preserve">procedió a retirar la capa superficial de terreno mediante raspado controlado, hasta alcanzar las cotas de diseño establecidas. Esta operación garantiza que el terreno cumpla con los </w:t>
      </w:r>
      <w:r w:rsidRPr="00A10742">
        <w:rPr>
          <w:b/>
          <w:bCs/>
        </w:rPr>
        <w:t>niveles de rasante proyectados</w:t>
      </w:r>
      <w:r w:rsidRPr="00A10742">
        <w:t>, facilitando la correcta ejecución de la obra y la preparación para la colocación de pavimentos y redes de servicios.</w:t>
      </w:r>
    </w:p>
    <w:p w14:paraId="06171FD5" w14:textId="77777777" w:rsidR="00A10742" w:rsidRPr="00A10742" w:rsidRDefault="00A10742" w:rsidP="00A10742">
      <w:pPr>
        <w:rPr>
          <w:b/>
          <w:bCs/>
        </w:rPr>
      </w:pPr>
      <w:r w:rsidRPr="00A10742">
        <w:rPr>
          <w:b/>
          <w:bCs/>
        </w:rPr>
        <w:t>Observaciones</w:t>
      </w:r>
    </w:p>
    <w:p w14:paraId="402CDCD6" w14:textId="77777777" w:rsidR="00A10742" w:rsidRPr="00A10742" w:rsidRDefault="00A10742" w:rsidP="00A10742">
      <w:r w:rsidRPr="00A10742">
        <w:t xml:space="preserve">El estudiante participó activamente en la </w:t>
      </w:r>
      <w:r w:rsidRPr="00A10742">
        <w:rPr>
          <w:b/>
          <w:bCs/>
        </w:rPr>
        <w:t>colocación de estacas</w:t>
      </w:r>
      <w:r w:rsidRPr="00A10742">
        <w:t xml:space="preserve">, registro de cotas y verificación de la geometría vial, reforzando sus conocimientos en </w:t>
      </w:r>
      <w:r w:rsidRPr="00A10742">
        <w:rPr>
          <w:b/>
          <w:bCs/>
        </w:rPr>
        <w:t>levantamientos topográficos, control de pendientes y ejecución de obras lineales</w:t>
      </w:r>
      <w:r w:rsidRPr="00A10742">
        <w:t xml:space="preserve">. Las prácticas de esta semana permitieron familiarizarse con la relación entre el </w:t>
      </w:r>
      <w:r w:rsidRPr="00A10742">
        <w:rPr>
          <w:b/>
          <w:bCs/>
        </w:rPr>
        <w:t>diseño proyectado y la ejecución en campo</w:t>
      </w:r>
      <w:r w:rsidRPr="00A10742">
        <w:t>, así como con la supervisión del trabajo de maquinaria pesada para garantizar la precisión en la rasante y niveles de corte.</w:t>
      </w:r>
    </w:p>
    <w:p w14:paraId="1420C8E6" w14:textId="77777777" w:rsidR="00A10742" w:rsidRPr="00A10742" w:rsidRDefault="00000000" w:rsidP="00A10742">
      <w:r>
        <w:pict w14:anchorId="18F7C9C4">
          <v:rect id="_x0000_i1026" style="width:0;height:1.5pt" o:hralign="center" o:hrstd="t" o:hr="t" fillcolor="#a0a0a0" stroked="f"/>
        </w:pict>
      </w:r>
    </w:p>
    <w:p w14:paraId="48C7DA26" w14:textId="77777777" w:rsidR="00A10742" w:rsidRPr="00A10742" w:rsidRDefault="00A10742" w:rsidP="00A10742">
      <w:r w:rsidRPr="00A10742">
        <w:t xml:space="preserve">Si quieres, puedo </w:t>
      </w:r>
      <w:r w:rsidRPr="00A10742">
        <w:rPr>
          <w:b/>
          <w:bCs/>
        </w:rPr>
        <w:t>prepararte un formato tipo plantilla</w:t>
      </w:r>
      <w:r w:rsidRPr="00A10742">
        <w:t xml:space="preserve"> donde solo tengas que reemplazar la semana y las actividades, para que cada semana completes tu informe sin volver a redactar todo desde cero.</w:t>
      </w:r>
    </w:p>
    <w:p w14:paraId="3608BF4B" w14:textId="77777777" w:rsidR="00A10742" w:rsidRPr="00A10742" w:rsidRDefault="00A10742" w:rsidP="00A10742">
      <w:r w:rsidRPr="00A10742">
        <w:t>¿Quieres que haga eso?</w:t>
      </w:r>
    </w:p>
    <w:p w14:paraId="33A0B461" w14:textId="77777777" w:rsidR="00497B65" w:rsidRDefault="00497B65"/>
    <w:sectPr w:rsidR="00497B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742"/>
    <w:rsid w:val="003D37A5"/>
    <w:rsid w:val="00497B65"/>
    <w:rsid w:val="004A0695"/>
    <w:rsid w:val="004F616F"/>
    <w:rsid w:val="00837774"/>
    <w:rsid w:val="00A10742"/>
    <w:rsid w:val="00BE32C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56C74"/>
  <w15:chartTrackingRefBased/>
  <w15:docId w15:val="{58CACB00-2718-4772-A4BB-23D6B036A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07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107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1074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1074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1074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107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07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07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07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074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1074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1074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1074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1074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107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7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7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742"/>
    <w:rPr>
      <w:rFonts w:eastAsiaTheme="majorEastAsia" w:cstheme="majorBidi"/>
      <w:color w:val="272727" w:themeColor="text1" w:themeTint="D8"/>
    </w:rPr>
  </w:style>
  <w:style w:type="paragraph" w:styleId="Ttulo">
    <w:name w:val="Title"/>
    <w:basedOn w:val="Normal"/>
    <w:next w:val="Normal"/>
    <w:link w:val="TtuloCar"/>
    <w:uiPriority w:val="10"/>
    <w:qFormat/>
    <w:rsid w:val="00A10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7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07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07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0742"/>
    <w:pPr>
      <w:spacing w:before="160"/>
      <w:jc w:val="center"/>
    </w:pPr>
    <w:rPr>
      <w:i/>
      <w:iCs/>
      <w:color w:val="404040" w:themeColor="text1" w:themeTint="BF"/>
    </w:rPr>
  </w:style>
  <w:style w:type="character" w:customStyle="1" w:styleId="CitaCar">
    <w:name w:val="Cita Car"/>
    <w:basedOn w:val="Fuentedeprrafopredeter"/>
    <w:link w:val="Cita"/>
    <w:uiPriority w:val="29"/>
    <w:rsid w:val="00A10742"/>
    <w:rPr>
      <w:i/>
      <w:iCs/>
      <w:color w:val="404040" w:themeColor="text1" w:themeTint="BF"/>
    </w:rPr>
  </w:style>
  <w:style w:type="paragraph" w:styleId="Prrafodelista">
    <w:name w:val="List Paragraph"/>
    <w:basedOn w:val="Normal"/>
    <w:uiPriority w:val="34"/>
    <w:qFormat/>
    <w:rsid w:val="00A10742"/>
    <w:pPr>
      <w:ind w:left="720"/>
      <w:contextualSpacing/>
    </w:pPr>
  </w:style>
  <w:style w:type="character" w:styleId="nfasisintenso">
    <w:name w:val="Intense Emphasis"/>
    <w:basedOn w:val="Fuentedeprrafopredeter"/>
    <w:uiPriority w:val="21"/>
    <w:qFormat/>
    <w:rsid w:val="00A10742"/>
    <w:rPr>
      <w:i/>
      <w:iCs/>
      <w:color w:val="2F5496" w:themeColor="accent1" w:themeShade="BF"/>
    </w:rPr>
  </w:style>
  <w:style w:type="paragraph" w:styleId="Citadestacada">
    <w:name w:val="Intense Quote"/>
    <w:basedOn w:val="Normal"/>
    <w:next w:val="Normal"/>
    <w:link w:val="CitadestacadaCar"/>
    <w:uiPriority w:val="30"/>
    <w:qFormat/>
    <w:rsid w:val="00A107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10742"/>
    <w:rPr>
      <w:i/>
      <w:iCs/>
      <w:color w:val="2F5496" w:themeColor="accent1" w:themeShade="BF"/>
    </w:rPr>
  </w:style>
  <w:style w:type="character" w:styleId="Referenciaintensa">
    <w:name w:val="Intense Reference"/>
    <w:basedOn w:val="Fuentedeprrafopredeter"/>
    <w:uiPriority w:val="32"/>
    <w:qFormat/>
    <w:rsid w:val="00A107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358</Words>
  <Characters>1972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Ivan Carreto Rivera</dc:creator>
  <cp:keywords/>
  <dc:description/>
  <cp:lastModifiedBy>Marlon Ivan Carreto Rivera</cp:lastModifiedBy>
  <cp:revision>2</cp:revision>
  <dcterms:created xsi:type="dcterms:W3CDTF">2025-08-25T17:46:00Z</dcterms:created>
  <dcterms:modified xsi:type="dcterms:W3CDTF">2025-08-25T18:23:00Z</dcterms:modified>
</cp:coreProperties>
</file>