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2F9BC" w14:textId="1259E79C" w:rsidR="009126CE" w:rsidRPr="00325599" w:rsidRDefault="00325599">
      <w:pPr>
        <w:rPr>
          <w:sz w:val="28"/>
          <w:szCs w:val="28"/>
          <w:lang w:val="es-MX"/>
        </w:rPr>
      </w:pPr>
      <w:r w:rsidRPr="00325599">
        <w:rPr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B51247E" wp14:editId="1E170B97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1470660" cy="1456055"/>
            <wp:effectExtent l="0" t="0" r="0" b="0"/>
            <wp:wrapSquare wrapText="bothSides"/>
            <wp:docPr id="150413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06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599">
        <w:rPr>
          <w:sz w:val="28"/>
          <w:szCs w:val="28"/>
          <w:lang w:val="es-MX"/>
        </w:rPr>
        <w:t>Universidad de San Carlos de Guatemala</w:t>
      </w:r>
    </w:p>
    <w:p w14:paraId="3FA8D18B" w14:textId="267CDF00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>Centro Universitario de Occidente</w:t>
      </w:r>
    </w:p>
    <w:p w14:paraId="1B3B7526" w14:textId="69202D92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 xml:space="preserve">División de Ciencias de la Ingeniería </w:t>
      </w:r>
    </w:p>
    <w:p w14:paraId="7FD58E86" w14:textId="454E6354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 xml:space="preserve">Práctica Docente </w:t>
      </w:r>
    </w:p>
    <w:p w14:paraId="626F6AA6" w14:textId="77777777" w:rsidR="00325599" w:rsidRPr="00325599" w:rsidRDefault="00325599">
      <w:pPr>
        <w:rPr>
          <w:sz w:val="28"/>
          <w:szCs w:val="28"/>
          <w:lang w:val="es-MX"/>
        </w:rPr>
      </w:pPr>
    </w:p>
    <w:p w14:paraId="34E2494D" w14:textId="77777777" w:rsidR="00325599" w:rsidRPr="00325599" w:rsidRDefault="00325599">
      <w:pPr>
        <w:rPr>
          <w:sz w:val="28"/>
          <w:szCs w:val="28"/>
          <w:lang w:val="es-MX"/>
        </w:rPr>
      </w:pPr>
    </w:p>
    <w:p w14:paraId="760BE6AD" w14:textId="77777777" w:rsidR="00325599" w:rsidRPr="00325599" w:rsidRDefault="00325599">
      <w:pPr>
        <w:rPr>
          <w:sz w:val="28"/>
          <w:szCs w:val="28"/>
          <w:lang w:val="es-MX"/>
        </w:rPr>
      </w:pPr>
    </w:p>
    <w:p w14:paraId="5D1608FC" w14:textId="77777777" w:rsidR="00325599" w:rsidRPr="00325599" w:rsidRDefault="00325599">
      <w:pPr>
        <w:rPr>
          <w:sz w:val="28"/>
          <w:szCs w:val="28"/>
          <w:lang w:val="es-MX"/>
        </w:rPr>
      </w:pPr>
    </w:p>
    <w:p w14:paraId="51D01AD6" w14:textId="77777777" w:rsidR="00325599" w:rsidRPr="00325599" w:rsidRDefault="00325599">
      <w:pPr>
        <w:rPr>
          <w:sz w:val="28"/>
          <w:szCs w:val="28"/>
          <w:lang w:val="es-MX"/>
        </w:rPr>
      </w:pPr>
    </w:p>
    <w:p w14:paraId="65681A3E" w14:textId="3DF38EC1" w:rsidR="00325599" w:rsidRPr="00554A4D" w:rsidRDefault="00325599" w:rsidP="00325599">
      <w:pPr>
        <w:jc w:val="center"/>
        <w:rPr>
          <w:b/>
          <w:sz w:val="28"/>
          <w:szCs w:val="28"/>
          <w:lang w:val="es-MX"/>
        </w:rPr>
      </w:pPr>
      <w:r w:rsidRPr="00554A4D">
        <w:rPr>
          <w:b/>
          <w:sz w:val="28"/>
          <w:szCs w:val="28"/>
          <w:lang w:val="es-MX"/>
        </w:rPr>
        <w:t>Plan de Trabajo</w:t>
      </w:r>
    </w:p>
    <w:p w14:paraId="0FAA13FA" w14:textId="79C3C17C" w:rsidR="00325599" w:rsidRPr="00554A4D" w:rsidRDefault="00325599" w:rsidP="00325599">
      <w:pPr>
        <w:jc w:val="center"/>
        <w:rPr>
          <w:b/>
          <w:sz w:val="28"/>
          <w:szCs w:val="28"/>
          <w:lang w:val="es-MX"/>
        </w:rPr>
      </w:pPr>
      <w:r w:rsidRPr="00554A4D">
        <w:rPr>
          <w:b/>
          <w:sz w:val="28"/>
          <w:szCs w:val="28"/>
          <w:lang w:val="es-MX"/>
        </w:rPr>
        <w:t>Ingeniería Civil</w:t>
      </w:r>
    </w:p>
    <w:p w14:paraId="43F15D9A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p w14:paraId="3971701D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7D8C9682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3F97F42B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078A888A" w14:textId="77777777" w:rsidR="00325599" w:rsidRPr="00325599" w:rsidRDefault="00325599" w:rsidP="00325599">
      <w:pPr>
        <w:jc w:val="center"/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>Datos del Practicante</w:t>
      </w:r>
    </w:p>
    <w:p w14:paraId="68A4DC90" w14:textId="1D4057BF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Nombre: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  <w:t>Marlon Ivan Carreto Rivera</w:t>
      </w:r>
    </w:p>
    <w:p w14:paraId="17AE76A1" w14:textId="6B17C30A" w:rsidR="00325599" w:rsidRPr="00325599" w:rsidRDefault="00325599" w:rsidP="00325599">
      <w:pPr>
        <w:rPr>
          <w:color w:val="000000" w:themeColor="text1"/>
          <w:sz w:val="28"/>
          <w:szCs w:val="28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No. </w:t>
      </w:r>
      <w:proofErr w:type="gramStart"/>
      <w:r w:rsidRPr="00325599">
        <w:rPr>
          <w:color w:val="000000" w:themeColor="text1"/>
          <w:sz w:val="28"/>
          <w:szCs w:val="28"/>
          <w:lang w:val="es-ES"/>
        </w:rPr>
        <w:t>Carnet</w:t>
      </w:r>
      <w:proofErr w:type="gramEnd"/>
      <w:r w:rsidRPr="00325599">
        <w:rPr>
          <w:color w:val="000000" w:themeColor="text1"/>
          <w:sz w:val="28"/>
          <w:szCs w:val="28"/>
          <w:lang w:val="es-ES"/>
        </w:rPr>
        <w:t xml:space="preserve">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="000B18B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</w:rPr>
        <w:t>2733955050909</w:t>
      </w:r>
    </w:p>
    <w:p w14:paraId="1B09AAB3" w14:textId="353603B7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Registro Académico: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  <w:t>201230088</w:t>
      </w:r>
    </w:p>
    <w:p w14:paraId="5CE64EF2" w14:textId="4872FC2C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Carrera: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  <w:t xml:space="preserve">Ingeniería Civil </w:t>
      </w:r>
    </w:p>
    <w:p w14:paraId="0A6F836B" w14:textId="7E411041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Teléfono: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  <w:t>40286249</w:t>
      </w:r>
    </w:p>
    <w:p w14:paraId="731149C1" w14:textId="48B736E6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Correo Electrónico: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hyperlink r:id="rId6" w:history="1">
        <w:r w:rsidRPr="00325599">
          <w:rPr>
            <w:rStyle w:val="Hipervnculo"/>
            <w:sz w:val="28"/>
            <w:szCs w:val="28"/>
            <w:u w:val="none"/>
            <w:lang w:val="es-ES"/>
          </w:rPr>
          <w:t>marlonivan-carretorivera@cunoc.edu.gt</w:t>
        </w:r>
      </w:hyperlink>
    </w:p>
    <w:p w14:paraId="79475F8E" w14:textId="09A253FE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Ciclo: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="000B18B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>Segundo Semestre 2025</w:t>
      </w:r>
    </w:p>
    <w:p w14:paraId="4DD88C48" w14:textId="1CF2314C" w:rsidR="00325599" w:rsidRPr="00325599" w:rsidRDefault="00325599" w:rsidP="00325599">
      <w:pPr>
        <w:rPr>
          <w:sz w:val="28"/>
          <w:szCs w:val="28"/>
          <w:lang w:val="es-MX"/>
        </w:rPr>
      </w:pPr>
    </w:p>
    <w:p w14:paraId="6881634B" w14:textId="469595D8" w:rsidR="00325599" w:rsidRPr="000B18B9" w:rsidRDefault="000B18B9" w:rsidP="00325599">
      <w:pPr>
        <w:jc w:val="center"/>
        <w:rPr>
          <w:b/>
          <w:sz w:val="28"/>
          <w:szCs w:val="28"/>
          <w:lang w:val="es-MX"/>
        </w:rPr>
      </w:pPr>
      <w:r w:rsidRPr="000B18B9">
        <w:rPr>
          <w:b/>
          <w:sz w:val="28"/>
          <w:szCs w:val="28"/>
          <w:lang w:val="es-MX"/>
        </w:rPr>
        <w:lastRenderedPageBreak/>
        <w:t xml:space="preserve">Practica Docente </w:t>
      </w:r>
    </w:p>
    <w:p w14:paraId="73A266CB" w14:textId="4C346525" w:rsidR="000B18B9" w:rsidRPr="002B5B5D" w:rsidRDefault="000B18B9" w:rsidP="00325599">
      <w:pPr>
        <w:jc w:val="center"/>
        <w:rPr>
          <w:b/>
          <w:sz w:val="28"/>
          <w:szCs w:val="28"/>
          <w:lang w:val="es-MX"/>
        </w:rPr>
      </w:pPr>
      <w:r w:rsidRPr="002B5B5D">
        <w:rPr>
          <w:b/>
          <w:sz w:val="28"/>
          <w:szCs w:val="28"/>
          <w:lang w:val="es-MX"/>
        </w:rPr>
        <w:t xml:space="preserve">Curso de Laboratorio de Matemática Básica 1 </w:t>
      </w:r>
    </w:p>
    <w:p w14:paraId="11191130" w14:textId="75EAC898" w:rsidR="000B18B9" w:rsidRPr="002B5B5D" w:rsidRDefault="000B18B9" w:rsidP="00325599">
      <w:pPr>
        <w:jc w:val="center"/>
        <w:rPr>
          <w:b/>
          <w:sz w:val="28"/>
          <w:szCs w:val="28"/>
          <w:lang w:val="es-MX"/>
        </w:rPr>
      </w:pPr>
      <w:r w:rsidRPr="002B5B5D">
        <w:rPr>
          <w:b/>
          <w:sz w:val="28"/>
          <w:szCs w:val="28"/>
          <w:lang w:val="es-MX"/>
        </w:rPr>
        <w:t>Descripción del Curso</w:t>
      </w:r>
    </w:p>
    <w:p w14:paraId="4B1E5951" w14:textId="1E54E03B" w:rsidR="000B18B9" w:rsidRPr="000B18B9" w:rsidRDefault="000B18B9" w:rsidP="000B18B9">
      <w:pPr>
        <w:rPr>
          <w:sz w:val="24"/>
        </w:rPr>
      </w:pPr>
      <w:r w:rsidRPr="000B18B9">
        <w:rPr>
          <w:sz w:val="24"/>
        </w:rPr>
        <w:t>El laboratorio de Matemática Básica 1 complementa el curso teórico mediante la práctica activa de los contenidos abordados, fortaleciendo el análisis, la abstracción y el modelado matemático en contextos reales. El estudiante aplicará conceptos como ecuaciones, funciones, geometría, trigonometría y geometría analítica para resolver problemas prácticos, mejorar sus competencias matemáticas y prepararse para cursos superiores como el cálculo diferencial e integral.</w:t>
      </w:r>
    </w:p>
    <w:p w14:paraId="392AE91D" w14:textId="42DAC954" w:rsidR="000B18B9" w:rsidRDefault="000B18B9" w:rsidP="000B18B9">
      <w:pPr>
        <w:rPr>
          <w:sz w:val="28"/>
          <w:szCs w:val="28"/>
          <w:lang w:val="es-MX"/>
        </w:rPr>
      </w:pPr>
    </w:p>
    <w:p w14:paraId="62321570" w14:textId="0658D6CE" w:rsidR="000B18B9" w:rsidRPr="002B5B5D" w:rsidRDefault="000B18B9" w:rsidP="000B18B9">
      <w:pPr>
        <w:rPr>
          <w:b/>
          <w:sz w:val="28"/>
          <w:szCs w:val="28"/>
          <w:lang w:val="es-MX"/>
        </w:rPr>
      </w:pPr>
      <w:r w:rsidRPr="002B5B5D">
        <w:rPr>
          <w:b/>
          <w:sz w:val="28"/>
          <w:szCs w:val="28"/>
          <w:lang w:val="es-MX"/>
        </w:rPr>
        <w:t>Objetivo General:</w:t>
      </w:r>
    </w:p>
    <w:p w14:paraId="0C7CBEA1" w14:textId="77777777" w:rsidR="000B18B9" w:rsidRPr="000B18B9" w:rsidRDefault="000B18B9" w:rsidP="000B18B9">
      <w:pPr>
        <w:rPr>
          <w:sz w:val="24"/>
        </w:rPr>
      </w:pPr>
      <w:r w:rsidRPr="000B18B9">
        <w:rPr>
          <w:sz w:val="24"/>
        </w:rPr>
        <w:t>Fortalecer el aprendizaje de los conceptos fundamentales de la Matemática Básica 2 mediante actividades prácticas de laboratorio que permitan al estudiante desarrollar competencias en la resolución de problemas, modelado matemático, uso de herramientas tecnológicas y aplicación del conocimiento a situaciones reales del entorno.</w:t>
      </w:r>
    </w:p>
    <w:p w14:paraId="575FB988" w14:textId="28A9EDE6" w:rsidR="000B18B9" w:rsidRPr="002B5B5D" w:rsidRDefault="000B18B9" w:rsidP="000B18B9">
      <w:pPr>
        <w:rPr>
          <w:b/>
          <w:sz w:val="28"/>
          <w:szCs w:val="28"/>
          <w:lang w:val="es-MX"/>
        </w:rPr>
      </w:pPr>
      <w:r w:rsidRPr="002B5B5D">
        <w:rPr>
          <w:b/>
          <w:sz w:val="28"/>
          <w:szCs w:val="28"/>
          <w:lang w:val="es-MX"/>
        </w:rPr>
        <w:t>Objetivo Especifico:</w:t>
      </w:r>
    </w:p>
    <w:p w14:paraId="1A184801" w14:textId="418E2F6E" w:rsidR="000B18B9" w:rsidRPr="000B18B9" w:rsidRDefault="000B18B9" w:rsidP="000B18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0B18B9">
        <w:rPr>
          <w:sz w:val="24"/>
        </w:rPr>
        <w:t>Aplicar métodos de resolución de problemas matemáticos a través de ejercicios prácticos individuales y grupales.</w:t>
      </w:r>
    </w:p>
    <w:p w14:paraId="45DB219F" w14:textId="06BE5639" w:rsidR="000B18B9" w:rsidRPr="000B18B9" w:rsidRDefault="000B18B9" w:rsidP="000B18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0B18B9">
        <w:rPr>
          <w:sz w:val="24"/>
        </w:rPr>
        <w:t>Utilizar herramientas tecnológicas para el análisis y visualización de funciones, gráficas y modelos matemáticos.</w:t>
      </w:r>
    </w:p>
    <w:p w14:paraId="4EFE7237" w14:textId="59A6EB69" w:rsidR="000B18B9" w:rsidRPr="002B5B5D" w:rsidRDefault="000B18B9" w:rsidP="000B18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sz w:val="30"/>
          <w:szCs w:val="28"/>
          <w:lang w:val="es-MX"/>
        </w:rPr>
      </w:pPr>
      <w:r w:rsidRPr="000B18B9">
        <w:rPr>
          <w:sz w:val="24"/>
        </w:rPr>
        <w:t>Fomentar el aprendizaje autónomo y colaborativo por medio de actividades prácticas y análisis de casos reales.</w:t>
      </w:r>
    </w:p>
    <w:p w14:paraId="73A1EE63" w14:textId="77777777" w:rsidR="002B5B5D" w:rsidRPr="002B5B5D" w:rsidRDefault="002B5B5D" w:rsidP="002B5B5D">
      <w:pPr>
        <w:spacing w:before="100" w:beforeAutospacing="1" w:after="100" w:afterAutospacing="1" w:line="240" w:lineRule="auto"/>
        <w:rPr>
          <w:sz w:val="30"/>
          <w:szCs w:val="28"/>
          <w:lang w:val="es-MX"/>
        </w:rPr>
      </w:pPr>
    </w:p>
    <w:p w14:paraId="2ECC8DEC" w14:textId="1DFC4E1D" w:rsidR="000B18B9" w:rsidRPr="002B5B5D" w:rsidRDefault="002B5B5D" w:rsidP="000B18B9">
      <w:pPr>
        <w:rPr>
          <w:b/>
          <w:sz w:val="28"/>
          <w:szCs w:val="28"/>
          <w:lang w:val="es-MX"/>
        </w:rPr>
      </w:pPr>
      <w:r w:rsidRPr="002B5B5D">
        <w:rPr>
          <w:b/>
          <w:sz w:val="28"/>
          <w:szCs w:val="28"/>
          <w:lang w:val="es-MX"/>
        </w:rPr>
        <w:t>Actividades:</w:t>
      </w:r>
    </w:p>
    <w:p w14:paraId="080A7B19" w14:textId="68F3A866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Resolución de hojas de trabajo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Actividades estructuradas con ejercicios por unidad temática para reforzar la teoría mediante la práctica guiada.</w:t>
      </w:r>
    </w:p>
    <w:p w14:paraId="15212A54" w14:textId="69729287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Análisis de problemas contextualizados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Ejercicios que simulan situaciones reales del entorno (ingeniería, física, vida cotidiana) donde se aplican los contenidos vistos.</w:t>
      </w:r>
    </w:p>
    <w:p w14:paraId="34618D7E" w14:textId="14609E55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Uso de software como GeoGebra o </w:t>
      </w:r>
      <w:proofErr w:type="spellStart"/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VideoTracker</w:t>
      </w:r>
      <w:proofErr w:type="spellEnd"/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Aplicaciones tecnológicas utilizadas para graficar funciones, modelar figuras geométricas y verificar resultados.</w:t>
      </w:r>
    </w:p>
    <w:p w14:paraId="1D7DDE5C" w14:textId="7F3CC3F6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lastRenderedPageBreak/>
        <w:t>Actividades colaborativas en grupo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Ejercicios diseñados para resolverse en equipo, fomentando la comunicación matemática, el trabajo en grupo y la comparación de estrategias de resolución.</w:t>
      </w:r>
    </w:p>
    <w:p w14:paraId="00C8431F" w14:textId="4A5E497B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Simulación de fenómenos físicos o geométricos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Representaciones prácticas o manipulativas de conceptos como volúmenes, trayectorias parabólicas, o transformaciones de funciones.</w:t>
      </w:r>
    </w:p>
    <w:p w14:paraId="1DC3AB9E" w14:textId="305935D2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Visualización de videos temáticos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Análisis guiado de videos educativos que refuercen procedimientos, conceptos teóricos y aplicaciones del curso.</w:t>
      </w:r>
    </w:p>
    <w:p w14:paraId="769B9E71" w14:textId="77D20B12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Elaboración de modelos geométricos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Actividades donde los estudiantes construyen figuras o representaciones tridimensionales para comprender propiedades geométricas.</w:t>
      </w:r>
    </w:p>
    <w:p w14:paraId="4B1A5CC8" w14:textId="65A2C47F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Presentaciones de ejercicios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Estudiantes voluntarios o seleccionados exponen la solución de ejercicios frente al grupo, con el objetivo de compartir métodos de resolución y fomentar el aprendizaje colaborativo.</w:t>
      </w:r>
    </w:p>
    <w:p w14:paraId="4D665353" w14:textId="49B3A391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Aplicación de evaluaciones prácticas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Se aplican pruebas escritas o prácticas por unidad, donde los estudiantes resuelven problemas aplicando los contenidos aprendidos.</w:t>
      </w:r>
    </w:p>
    <w:p w14:paraId="69977BDB" w14:textId="5C312D46" w:rsidR="002B5B5D" w:rsidRPr="002B5B5D" w:rsidRDefault="002B5B5D" w:rsidP="002B5B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</w:pPr>
      <w:r w:rsidRPr="002B5B5D">
        <w:rPr>
          <w:rFonts w:eastAsia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Proyecto final </w:t>
      </w:r>
      <w:r w:rsidRPr="002B5B5D">
        <w:rPr>
          <w:rFonts w:eastAsia="Times New Roman" w:cs="Times New Roman"/>
          <w:kern w:val="0"/>
          <w:sz w:val="24"/>
          <w:szCs w:val="24"/>
          <w:lang w:eastAsia="es-GT"/>
          <w14:ligatures w14:val="none"/>
        </w:rPr>
        <w:br/>
        <w:t>Trabajo final en el que se modela un problema del entorno real utilizando herramientas y conceptos desarrollados a lo largo del laboratorio. Puede incluir presentación oral y/o escrita</w:t>
      </w:r>
    </w:p>
    <w:p w14:paraId="7F88DB4F" w14:textId="77777777" w:rsidR="002B5B5D" w:rsidRPr="002B5B5D" w:rsidRDefault="002B5B5D" w:rsidP="000B18B9">
      <w:pPr>
        <w:rPr>
          <w:sz w:val="28"/>
          <w:szCs w:val="28"/>
          <w:lang w:val="es-MX"/>
        </w:rPr>
      </w:pPr>
    </w:p>
    <w:p w14:paraId="09603DED" w14:textId="1927BF08" w:rsidR="000B18B9" w:rsidRPr="00554A4D" w:rsidRDefault="002B5B5D" w:rsidP="000B18B9">
      <w:pPr>
        <w:rPr>
          <w:b/>
          <w:sz w:val="28"/>
          <w:szCs w:val="28"/>
          <w:lang w:val="es-MX"/>
        </w:rPr>
      </w:pPr>
      <w:r w:rsidRPr="00554A4D">
        <w:rPr>
          <w:b/>
          <w:sz w:val="28"/>
          <w:szCs w:val="28"/>
          <w:lang w:val="es-MX"/>
        </w:rPr>
        <w:t>Metodología:</w:t>
      </w:r>
    </w:p>
    <w:p w14:paraId="104BFD10" w14:textId="72D3977C" w:rsidR="002B5B5D" w:rsidRPr="002B5B5D" w:rsidRDefault="002B5B5D" w:rsidP="002B5B5D">
      <w:pPr>
        <w:pStyle w:val="NormalWeb"/>
        <w:rPr>
          <w:rFonts w:asciiTheme="minorHAnsi" w:hAnsiTheme="minorHAnsi"/>
        </w:rPr>
      </w:pPr>
      <w:r w:rsidRPr="002B5B5D">
        <w:rPr>
          <w:rFonts w:asciiTheme="minorHAnsi" w:hAnsiTheme="minorHAnsi"/>
        </w:rPr>
        <w:t>El desarrollo del laboratorio</w:t>
      </w:r>
      <w:r>
        <w:rPr>
          <w:rFonts w:asciiTheme="minorHAnsi" w:hAnsiTheme="minorHAnsi"/>
        </w:rPr>
        <w:t xml:space="preserve"> de Matemática Básica 1</w:t>
      </w:r>
      <w:r w:rsidRPr="002B5B5D">
        <w:rPr>
          <w:rFonts w:asciiTheme="minorHAnsi" w:hAnsiTheme="minorHAnsi"/>
        </w:rPr>
        <w:t xml:space="preserve"> se basa en un enfoque activo y práctico que fomente el aprendizaje significativo a través de:</w:t>
      </w:r>
    </w:p>
    <w:p w14:paraId="4E381804" w14:textId="77777777" w:rsidR="002B5B5D" w:rsidRPr="002B5B5D" w:rsidRDefault="002B5B5D" w:rsidP="002B5B5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2B5B5D">
        <w:rPr>
          <w:rFonts w:asciiTheme="minorHAnsi" w:hAnsiTheme="minorHAnsi"/>
        </w:rPr>
        <w:t>Aplicación directa de conceptos mediante ejercicios resueltos en clase.</w:t>
      </w:r>
    </w:p>
    <w:p w14:paraId="58FE3D0D" w14:textId="77777777" w:rsidR="002B5B5D" w:rsidRPr="002B5B5D" w:rsidRDefault="002B5B5D" w:rsidP="002B5B5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2B5B5D">
        <w:rPr>
          <w:rFonts w:asciiTheme="minorHAnsi" w:hAnsiTheme="minorHAnsi"/>
        </w:rPr>
        <w:t>Resolución colaborativa de problemas matemáticos reales o simulados.</w:t>
      </w:r>
    </w:p>
    <w:p w14:paraId="2C78EF45" w14:textId="77777777" w:rsidR="002B5B5D" w:rsidRPr="002B5B5D" w:rsidRDefault="002B5B5D" w:rsidP="002B5B5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2B5B5D">
        <w:rPr>
          <w:rFonts w:asciiTheme="minorHAnsi" w:hAnsiTheme="minorHAnsi"/>
        </w:rPr>
        <w:t>Uso de tecnología para visualización y verificación de resultados.</w:t>
      </w:r>
    </w:p>
    <w:p w14:paraId="367FF1D9" w14:textId="77777777" w:rsidR="002B5B5D" w:rsidRPr="002B5B5D" w:rsidRDefault="002B5B5D" w:rsidP="002B5B5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2B5B5D">
        <w:rPr>
          <w:rFonts w:asciiTheme="minorHAnsi" w:hAnsiTheme="minorHAnsi"/>
        </w:rPr>
        <w:t>Evaluación formativa mediante hojas de trabajo, ejercicios prácticos y pruebas escritas.</w:t>
      </w:r>
    </w:p>
    <w:p w14:paraId="656DEC1E" w14:textId="77777777" w:rsidR="002B5B5D" w:rsidRPr="002B5B5D" w:rsidRDefault="002B5B5D" w:rsidP="002B5B5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2B5B5D">
        <w:rPr>
          <w:rFonts w:asciiTheme="minorHAnsi" w:hAnsiTheme="minorHAnsi"/>
        </w:rPr>
        <w:t>Retroalimentación constante para afianzar el aprendizaje y corregir errores.</w:t>
      </w:r>
    </w:p>
    <w:p w14:paraId="12823CAE" w14:textId="77777777" w:rsidR="000B18B9" w:rsidRPr="00325599" w:rsidRDefault="000B18B9" w:rsidP="00325599">
      <w:pPr>
        <w:jc w:val="center"/>
        <w:rPr>
          <w:sz w:val="28"/>
          <w:szCs w:val="28"/>
          <w:lang w:val="es-MX"/>
        </w:rPr>
      </w:pPr>
    </w:p>
    <w:p w14:paraId="3C5AC4E4" w14:textId="3616B1DB" w:rsidR="00325599" w:rsidRDefault="00554A4D" w:rsidP="002B5B5D">
      <w:pPr>
        <w:rPr>
          <w:b/>
          <w:sz w:val="28"/>
          <w:szCs w:val="28"/>
          <w:lang w:val="es-MX"/>
        </w:rPr>
      </w:pPr>
      <w:r w:rsidRPr="00554A4D">
        <w:rPr>
          <w:b/>
          <w:sz w:val="28"/>
          <w:szCs w:val="28"/>
          <w:lang w:val="es-MX"/>
        </w:rPr>
        <w:t xml:space="preserve">Cronograma de Actividades </w:t>
      </w:r>
    </w:p>
    <w:p w14:paraId="1FB1DD6D" w14:textId="77777777" w:rsidR="00554A4D" w:rsidRDefault="00554A4D" w:rsidP="002B5B5D">
      <w:pPr>
        <w:rPr>
          <w:b/>
          <w:sz w:val="28"/>
          <w:szCs w:val="28"/>
          <w:lang w:val="es-MX"/>
        </w:rPr>
      </w:pPr>
    </w:p>
    <w:p w14:paraId="6AA8BE7C" w14:textId="43B92593" w:rsidR="00554A4D" w:rsidRDefault="00554A4D" w:rsidP="00FA57DD">
      <w:pPr>
        <w:rPr>
          <w:b/>
          <w:sz w:val="28"/>
          <w:szCs w:val="28"/>
          <w:lang w:val="es-MX"/>
        </w:rPr>
      </w:pPr>
    </w:p>
    <w:p w14:paraId="30E35E75" w14:textId="4D753A27" w:rsidR="00912B85" w:rsidRPr="00554A4D" w:rsidRDefault="00912B85" w:rsidP="00FA57DD">
      <w:pPr>
        <w:rPr>
          <w:b/>
          <w:sz w:val="28"/>
          <w:szCs w:val="28"/>
          <w:lang w:val="es-MX"/>
        </w:rPr>
      </w:pPr>
      <w:bookmarkStart w:id="0" w:name="_GoBack"/>
      <w:r w:rsidRPr="00266FF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44C98E" wp14:editId="019C5392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078855" cy="8910955"/>
            <wp:effectExtent l="0" t="0" r="0" b="444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891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912B85" w:rsidRPr="00554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F21AC"/>
    <w:multiLevelType w:val="multilevel"/>
    <w:tmpl w:val="F8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2930"/>
    <w:multiLevelType w:val="hybridMultilevel"/>
    <w:tmpl w:val="94482B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1597B"/>
    <w:multiLevelType w:val="hybridMultilevel"/>
    <w:tmpl w:val="32B4A2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21659"/>
    <w:multiLevelType w:val="multilevel"/>
    <w:tmpl w:val="EFA6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99"/>
    <w:rsid w:val="000B18B9"/>
    <w:rsid w:val="002B5B5D"/>
    <w:rsid w:val="00325599"/>
    <w:rsid w:val="00421E83"/>
    <w:rsid w:val="00554A4D"/>
    <w:rsid w:val="009126CE"/>
    <w:rsid w:val="00912B85"/>
    <w:rsid w:val="009810F9"/>
    <w:rsid w:val="00D35AFA"/>
    <w:rsid w:val="00E11EBE"/>
    <w:rsid w:val="00E93261"/>
    <w:rsid w:val="00FA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A1FA6"/>
  <w15:chartTrackingRefBased/>
  <w15:docId w15:val="{A3854CCF-C41E-45A2-893B-4958A820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5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5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5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5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55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559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B18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table" w:styleId="Tablaconcuadrcula">
    <w:name w:val="Table Grid"/>
    <w:basedOn w:val="Tablanormal"/>
    <w:uiPriority w:val="39"/>
    <w:rsid w:val="00554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lonivan-carretorivera@cunoc.edu.gt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Ivan Rivera</cp:lastModifiedBy>
  <cp:revision>5</cp:revision>
  <dcterms:created xsi:type="dcterms:W3CDTF">2025-08-04T04:46:00Z</dcterms:created>
  <dcterms:modified xsi:type="dcterms:W3CDTF">2025-08-08T04:27:00Z</dcterms:modified>
</cp:coreProperties>
</file>