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binary" PartName="/gd/metadata"/>
  <Override ContentType="application/binary" PartName="/gd/snapshot"/>
  <Override ContentType="application/binary" PartName="/gd/signature"/>
  <Override ContentType="application/binary" PartName="/gd/debuginfo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Processing: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 reduction  - PCA Application: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to Calculate Principal Component Analysis (PCA) from Scratch in Python (machinelearningmastery.com)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 Dictionary: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sklearn.decomposition.PCA — scikit-learn 1.0.2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 Find out which features are more important: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python - Feature/Variable importance after a PCA analysis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presentation pitch for ML projects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Kaggle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https://www.youtube.com/watch?v=zA72cyCJqOg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project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https://www.youtube.com/watch?v=GLaEPvKh0qE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deal with the outliner: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Detecting and Treating Outliers | How to Handle Outliers (analyticsvidhya.com)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nalyticsvidhya.com/blog/2021/05/detecting-and-treating-outliers-treating-the-odd-one-out/?fbclid=IwAR31b9DyYnFYSC2viRjSHiUd3uxwm5ROriDI4vTHRKpOPBO2Qa1jpuzPnLQ" TargetMode="External"/><Relationship Id="rId10" Type="http://schemas.openxmlformats.org/officeDocument/2006/relationships/hyperlink" Target="https://www.youtube.com/watch?v=GLaEPvKh0qE" TargetMode="External"/><Relationship Id="rId9" Type="http://schemas.openxmlformats.org/officeDocument/2006/relationships/hyperlink" Target="https://www.youtube.com/watch?v=zA72cyCJqOg" TargetMode="External"/><Relationship Id="rId5" Type="http://schemas.openxmlformats.org/officeDocument/2006/relationships/styles" Target="styles.xml"/><Relationship Id="rId6" Type="http://schemas.openxmlformats.org/officeDocument/2006/relationships/hyperlink" Target="https://machinelearningmastery.com/calculate-principal-component-analysis-scratch-python/" TargetMode="External"/><Relationship Id="rId7" Type="http://schemas.openxmlformats.org/officeDocument/2006/relationships/hyperlink" Target="https://scikit-learn.org/stable/modules/generated/sklearn.decomposition.PCA.html" TargetMode="External"/><Relationship Id="rId8" Type="http://schemas.openxmlformats.org/officeDocument/2006/relationships/hyperlink" Target="https://stackoverflow.com/questions/50796024/feature-variable-importance-after-a-pca-analysis#:~:text=The%20important%20features%20are%20the,value%2Fscore%20on%20the%20component.&amp;text=So%20on%20the%20PC1%20the,and%20on%20PC2%20the%20d%20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