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proofErr w:type="spellStart"/>
      <w:r>
        <w:t>валидации</w:t>
      </w:r>
      <w:proofErr w:type="spellEnd"/>
      <w:r>
        <w:t xml:space="preserve">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113C7D" w:rsidRDefault="00B63A00" w:rsidP="00850BF7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FC2E77" w:rsidRDefault="00EA521E" w:rsidP="007C2198">
      <w:pPr>
        <w:pStyle w:val="a3"/>
        <w:numPr>
          <w:ilvl w:val="1"/>
          <w:numId w:val="11"/>
        </w:numPr>
        <w:ind w:left="1304" w:firstLine="0"/>
      </w:pPr>
      <w:r>
        <w:lastRenderedPageBreak/>
        <w:t>Модуль отказоустойчивого клиента программного интерфейса сервиса</w:t>
      </w:r>
    </w:p>
    <w:p w:rsidR="00275A75" w:rsidRDefault="009347B7" w:rsidP="00850BF7">
      <w:pPr>
        <w:pStyle w:val="1"/>
      </w:pPr>
      <w:r>
        <w:t>Диаграмма модулей</w:t>
      </w:r>
    </w:p>
    <w:p w:rsidR="00385782" w:rsidRPr="00385782" w:rsidRDefault="006C4F13" w:rsidP="00385782">
      <w:pPr>
        <w:pStyle w:val="a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5.6pt">
            <v:imagedata r:id="rId5" o:title="KPO_Lab2_ModuleDiagram"/>
          </v:shape>
        </w:pict>
      </w:r>
    </w:p>
    <w:p w:rsidR="00275A75" w:rsidRDefault="00275A75" w:rsidP="00275A75">
      <w:pPr>
        <w:pStyle w:val="1"/>
      </w:pPr>
      <w:r>
        <w:t>Интерфейсы системы</w:t>
      </w:r>
    </w:p>
    <w:p w:rsidR="00000427" w:rsidRPr="009F6373" w:rsidRDefault="006C4F13" w:rsidP="00000427">
      <w:r>
        <w:t xml:space="preserve">Подсистема </w:t>
      </w:r>
      <w:r w:rsidR="009F6373">
        <w:t>клиента программного интерфейса</w:t>
      </w:r>
    </w:p>
    <w:p w:rsidR="006C4F13" w:rsidRPr="006C4F13" w:rsidRDefault="006C4F13" w:rsidP="006C4F13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 interface IEventoClient</w:t>
      </w:r>
    </w:p>
    <w:p w:rsidR="006C4F13" w:rsidRP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{</w:t>
      </w:r>
    </w:p>
    <w:p w:rsidR="006C4F13" w:rsidRP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SafeGet&lt;TObject, TParameters&gt;(string path, TParameters parameters);</w:t>
      </w:r>
    </w:p>
    <w:p w:rsidR="006C4F13" w:rsidRP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    bool SafePost&lt;TObject&gt;(string path, TObject obj);</w:t>
      </w:r>
    </w:p>
    <w:p w:rsid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9F6373" w:rsidRDefault="006C4F13" w:rsidP="009F6373">
      <w:r>
        <w:t>Подсистема</w:t>
      </w:r>
      <w:r w:rsidR="009F6373">
        <w:t xml:space="preserve"> авторизации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public interface IAuthentificator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9F6373" w:rsidRDefault="009F637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F6373" w:rsidRPr="009F6373" w:rsidRDefault="009F6373" w:rsidP="009F6373">
      <w:pPr>
        <w:rPr>
          <w:lang w:val="en-US"/>
        </w:rPr>
      </w:pPr>
      <w:r>
        <w:lastRenderedPageBreak/>
        <w:t>Подсистема</w:t>
      </w:r>
      <w:r w:rsidRPr="009F6373">
        <w:rPr>
          <w:lang w:val="en-US"/>
        </w:rPr>
        <w:t xml:space="preserve"> </w:t>
      </w:r>
      <w:r>
        <w:t>кэширования</w:t>
      </w:r>
    </w:p>
    <w:p w:rsidR="009F6373" w:rsidRPr="009F6373" w:rsidRDefault="009F6373" w:rsidP="009F6373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ICacheStorage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9F6373" w:rsidRPr="009F6373" w:rsidRDefault="009F6373" w:rsidP="009F637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</w:p>
    <w:p w:rsidR="009F6373" w:rsidRPr="009F6373" w:rsidRDefault="009F6373" w:rsidP="009F6373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ISettingsLoader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7B704F" w:rsidRPr="007B704F" w:rsidRDefault="007B704F" w:rsidP="007B704F">
      <w:pPr>
        <w:rPr>
          <w:lang w:val="en-US"/>
        </w:rPr>
      </w:pPr>
      <w:r>
        <w:t>Подсистема</w:t>
      </w:r>
      <w:r w:rsidRPr="007B704F">
        <w:rPr>
          <w:lang w:val="en-US"/>
        </w:rPr>
        <w:t xml:space="preserve"> </w:t>
      </w:r>
      <w:r>
        <w:t>уведомлений</w:t>
      </w:r>
    </w:p>
    <w:p w:rsidR="007B704F" w:rsidRPr="007B704F" w:rsidRDefault="007B704F" w:rsidP="007B704F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7B704F">
        <w:rPr>
          <w:rStyle w:val="aa"/>
        </w:rPr>
        <w:t>public interface IPushNotificator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7B704F" w:rsidRPr="007B704F" w:rsidRDefault="007B704F" w:rsidP="007B704F">
      <w:pPr>
        <w:pStyle w:val="a4"/>
        <w:rPr>
          <w:lang w:val="en-US"/>
        </w:rPr>
      </w:pPr>
      <w:bookmarkStart w:id="0" w:name="_GoBack"/>
      <w:bookmarkEnd w:id="0"/>
    </w:p>
    <w:p w:rsidR="007B704F" w:rsidRPr="007B704F" w:rsidRDefault="007B704F" w:rsidP="007B704F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message, IPushNotificator notificator);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6C4F13" w:rsidRPr="006C4F13" w:rsidRDefault="006C4F13" w:rsidP="00000427"/>
    <w:p w:rsidR="00000427" w:rsidRDefault="00000427" w:rsidP="00000427">
      <w:pPr>
        <w:rPr>
          <w:i/>
          <w:lang w:val="en-US"/>
        </w:rPr>
      </w:pPr>
    </w:p>
    <w:p w:rsidR="00000427" w:rsidRDefault="00000427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000427" w:rsidRDefault="00000427" w:rsidP="00000427">
      <w:pPr>
        <w:jc w:val="right"/>
      </w:pPr>
      <w:r>
        <w:lastRenderedPageBreak/>
        <w:t>ПРИЛОЖЕНИЕ</w:t>
      </w:r>
    </w:p>
    <w:p w:rsidR="00000427" w:rsidRDefault="00000427" w:rsidP="00000427">
      <w:pPr>
        <w:jc w:val="left"/>
      </w:pPr>
      <w:r>
        <w:t xml:space="preserve">Техническое задание к проекту «Клиентское мобильное приложение поиска и создания неформальных событий </w:t>
      </w:r>
      <w:proofErr w:type="spellStart"/>
      <w:r>
        <w:rPr>
          <w:lang w:val="en-US"/>
        </w:rPr>
        <w:t>Evento</w:t>
      </w:r>
      <w:proofErr w:type="spellEnd"/>
      <w:r>
        <w:t>»</w:t>
      </w:r>
    </w:p>
    <w:p w:rsidR="00000427" w:rsidRDefault="00000427" w:rsidP="00000427">
      <w:pPr>
        <w:jc w:val="left"/>
      </w:pPr>
    </w:p>
    <w:p w:rsidR="00000427" w:rsidRDefault="00000427" w:rsidP="00000427">
      <w:pPr>
        <w:pStyle w:val="a3"/>
        <w:numPr>
          <w:ilvl w:val="0"/>
          <w:numId w:val="12"/>
        </w:numPr>
        <w:jc w:val="left"/>
      </w:pPr>
      <w:r>
        <w:t>Введение</w:t>
      </w:r>
    </w:p>
    <w:p w:rsidR="00000427" w:rsidRDefault="00000427" w:rsidP="00000427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000427" w:rsidRPr="00000427" w:rsidRDefault="00000427" w:rsidP="00000427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Обзор системы</w:t>
      </w:r>
    </w:p>
    <w:p w:rsidR="00000427" w:rsidRDefault="009203C4" w:rsidP="009203C4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9203C4" w:rsidRDefault="009203C4" w:rsidP="009203C4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9203C4" w:rsidRDefault="009203C4" w:rsidP="009203C4">
      <w:r>
        <w:t>Приложение уведомляет пользователя о предстоящих интересующих его событиях.</w:t>
      </w:r>
    </w:p>
    <w:p w:rsidR="009203C4" w:rsidRDefault="009203C4" w:rsidP="009203C4">
      <w:pPr>
        <w:pStyle w:val="a3"/>
        <w:numPr>
          <w:ilvl w:val="0"/>
          <w:numId w:val="12"/>
        </w:numPr>
      </w:pPr>
      <w:r>
        <w:t>Общее описание системы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lastRenderedPageBreak/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9203C4">
      <w:pPr>
        <w:pStyle w:val="a3"/>
        <w:numPr>
          <w:ilvl w:val="1"/>
          <w:numId w:val="12"/>
        </w:numPr>
        <w:rPr>
          <w:lang w:val="en-US"/>
        </w:rPr>
      </w:pPr>
      <w:r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F12E59">
      <w:pPr>
        <w:pStyle w:val="a3"/>
        <w:numPr>
          <w:ilvl w:val="1"/>
          <w:numId w:val="12"/>
        </w:numPr>
      </w:pPr>
      <w:r>
        <w:t>Характеристики пользователя</w:t>
      </w:r>
    </w:p>
    <w:p w:rsidR="00F12E59" w:rsidRPr="009203C4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sectPr w:rsidR="00F12E59" w:rsidRPr="009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23433A"/>
    <w:rsid w:val="00250F37"/>
    <w:rsid w:val="00275A75"/>
    <w:rsid w:val="00385782"/>
    <w:rsid w:val="004600AF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B63A00"/>
    <w:rsid w:val="00BB199A"/>
    <w:rsid w:val="00C36459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16</cp:revision>
  <dcterms:created xsi:type="dcterms:W3CDTF">2016-04-15T08:37:00Z</dcterms:created>
  <dcterms:modified xsi:type="dcterms:W3CDTF">2016-04-20T18:15:00Z</dcterms:modified>
</cp:coreProperties>
</file>