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Министерство образования и науки Российской Федерации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высшего профессионального образования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«Ижевский государственный технический университет  имени </w:t>
      </w:r>
    </w:p>
    <w:p w:rsidR="002B13CC" w:rsidRPr="000A0C6F" w:rsidRDefault="002B13CC" w:rsidP="002B13CC">
      <w:pPr>
        <w:tabs>
          <w:tab w:val="left" w:pos="567"/>
        </w:tabs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М. Т. Калашникова»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Кафедра «Программное обеспечение» </w:t>
      </w: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b/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Отчет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по лабораторной работе № 2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по дисциплине 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>«</w:t>
      </w:r>
      <w:r w:rsidR="00C2442C">
        <w:rPr>
          <w:sz w:val="28"/>
          <w:szCs w:val="28"/>
        </w:rPr>
        <w:t>Конструирование программного обеспечения</w:t>
      </w:r>
      <w:r w:rsidRPr="000A0C6F">
        <w:rPr>
          <w:sz w:val="28"/>
          <w:szCs w:val="28"/>
        </w:rPr>
        <w:t>»</w:t>
      </w: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</w:p>
    <w:p w:rsidR="002B13CC" w:rsidRPr="000A0C6F" w:rsidRDefault="002B13CC" w:rsidP="002B13CC">
      <w:pPr>
        <w:widowControl w:val="0"/>
        <w:tabs>
          <w:tab w:val="left" w:pos="8310"/>
        </w:tabs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Выполнили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>ст. гр. Б0</w:t>
      </w:r>
      <w:r w:rsidR="00C2442C">
        <w:rPr>
          <w:sz w:val="28"/>
          <w:szCs w:val="28"/>
        </w:rPr>
        <w:t>8</w:t>
      </w:r>
      <w:r w:rsidRPr="000A0C6F">
        <w:rPr>
          <w:sz w:val="28"/>
          <w:szCs w:val="28"/>
        </w:rPr>
        <w:t>-191-1,2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Максимов А.Н.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  <w:t>Торхов Д.И.</w:t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  <w:r w:rsidRPr="00C2442C">
        <w:rPr>
          <w:sz w:val="28"/>
          <w:szCs w:val="28"/>
          <w:highlight w:val="yellow"/>
        </w:rPr>
        <w:t>Принял</w:t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  <w:r w:rsidRPr="000A0C6F">
        <w:rPr>
          <w:sz w:val="28"/>
          <w:szCs w:val="28"/>
        </w:rPr>
        <w:tab/>
      </w: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rPr>
          <w:sz w:val="28"/>
          <w:szCs w:val="28"/>
        </w:rPr>
      </w:pPr>
    </w:p>
    <w:p w:rsidR="002B13CC" w:rsidRPr="000A0C6F" w:rsidRDefault="002B13CC" w:rsidP="002B13CC">
      <w:pPr>
        <w:widowControl w:val="0"/>
        <w:jc w:val="center"/>
        <w:rPr>
          <w:sz w:val="28"/>
          <w:szCs w:val="28"/>
        </w:rPr>
      </w:pPr>
      <w:r w:rsidRPr="000A0C6F">
        <w:rPr>
          <w:sz w:val="28"/>
          <w:szCs w:val="28"/>
        </w:rPr>
        <w:t xml:space="preserve">Ижевск </w:t>
      </w:r>
    </w:p>
    <w:p w:rsidR="002B13CC" w:rsidRPr="000A0C6F" w:rsidRDefault="00C2442C" w:rsidP="00A57BA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8F4201" w:rsidRPr="000A0C6F" w:rsidRDefault="000A0C6F" w:rsidP="000A0C6F">
      <w:pPr>
        <w:jc w:val="center"/>
        <w:rPr>
          <w:sz w:val="28"/>
          <w:szCs w:val="28"/>
        </w:rPr>
      </w:pPr>
      <w:r w:rsidRPr="000A0C6F">
        <w:rPr>
          <w:sz w:val="28"/>
          <w:szCs w:val="28"/>
        </w:rPr>
        <w:lastRenderedPageBreak/>
        <w:t>ТРЕБОВАНИЯ</w:t>
      </w:r>
    </w:p>
    <w:p w:rsidR="00F21960" w:rsidRDefault="00F21960">
      <w:pPr>
        <w:spacing w:after="200" w:line="276" w:lineRule="auto"/>
        <w:rPr>
          <w:sz w:val="28"/>
          <w:szCs w:val="28"/>
        </w:rPr>
      </w:pP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Пользовательский интерфейс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Выбор изображений для обработки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Задание параметров алгоритмов обработки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Просмотр промежуточных и окончательных результатов обработки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>Предварительная обработка изображений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Повышение контрастности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Фильтрация изображения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Преобразование изображения в оттенки серого</w:t>
      </w:r>
    </w:p>
    <w:p w:rsidR="00F21960" w:rsidRPr="006445A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445AD">
        <w:rPr>
          <w:sz w:val="28"/>
          <w:szCs w:val="28"/>
        </w:rPr>
        <w:t xml:space="preserve">   Нахождение разности двух изображений</w:t>
      </w:r>
    </w:p>
    <w:p w:rsidR="00F21960" w:rsidRPr="006445A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445AD">
        <w:rPr>
          <w:color w:val="000000"/>
          <w:sz w:val="28"/>
          <w:szCs w:val="28"/>
        </w:rPr>
        <w:t>Обработка особых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sz w:val="28"/>
          <w:szCs w:val="28"/>
        </w:rPr>
        <w:t xml:space="preserve">   </w:t>
      </w:r>
      <w:r w:rsidRPr="00684BCD">
        <w:rPr>
          <w:color w:val="000000"/>
          <w:sz w:val="28"/>
          <w:szCs w:val="28"/>
        </w:rPr>
        <w:t xml:space="preserve">Инварианты </w:t>
      </w:r>
      <w:proofErr w:type="spellStart"/>
      <w:r w:rsidRPr="00684BCD">
        <w:rPr>
          <w:color w:val="000000"/>
          <w:sz w:val="28"/>
          <w:szCs w:val="28"/>
        </w:rPr>
        <w:t>Ху</w:t>
      </w:r>
      <w:proofErr w:type="spellEnd"/>
      <w:r w:rsidRPr="00684BCD">
        <w:rPr>
          <w:color w:val="000000"/>
          <w:sz w:val="28"/>
          <w:szCs w:val="28"/>
        </w:rPr>
        <w:t xml:space="preserve"> в качестве дескрипторов точек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Сопоставление последовательных кадров в пространстве дескрипторов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Нахождение смещения между кадрами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Построение траектории движения летательного аппарата на основе смещений между последовательными картами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>Выделение контуров объектов на изображении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Вычисление градиента изображения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контуров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Описание контуров с помощью цепных кодов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 w:rsidRPr="00684BCD">
        <w:rPr>
          <w:color w:val="000000"/>
          <w:sz w:val="28"/>
          <w:szCs w:val="28"/>
        </w:rPr>
        <w:t xml:space="preserve">   Построение топологического графа на основе цепных кодов</w:t>
      </w:r>
    </w:p>
    <w:p w:rsidR="00F21960" w:rsidRPr="00336352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Определение текущего положения на спутниковых снимках местности на основе сопоставления контуров объектов</w:t>
      </w:r>
    </w:p>
    <w:p w:rsidR="00F21960" w:rsidRPr="00684BCD" w:rsidRDefault="00F21960" w:rsidP="00F219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Хранение данных и параметров</w:t>
      </w:r>
    </w:p>
    <w:p w:rsidR="00F21960" w:rsidRPr="00684BCD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последнего использовавшегося списка параметров работы алгоритмов</w:t>
      </w:r>
    </w:p>
    <w:p w:rsidR="00F21960" w:rsidRPr="00F21960" w:rsidRDefault="00F21960" w:rsidP="00F21960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Сохранение промежуточных результатов обработки</w:t>
      </w:r>
    </w:p>
    <w:p w:rsidR="000A0C6F" w:rsidRDefault="000A0C6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0C6F" w:rsidRDefault="000A0C6F" w:rsidP="000A0C6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</w:t>
      </w:r>
      <w:r w:rsidRPr="008F3CD2">
        <w:rPr>
          <w:sz w:val="28"/>
          <w:szCs w:val="28"/>
        </w:rPr>
        <w:t xml:space="preserve"> </w:t>
      </w:r>
      <w:r>
        <w:rPr>
          <w:sz w:val="28"/>
          <w:szCs w:val="28"/>
        </w:rPr>
        <w:t>№2</w:t>
      </w:r>
    </w:p>
    <w:p w:rsidR="000A0C6F" w:rsidRPr="000A0C6F" w:rsidRDefault="000A0C6F" w:rsidP="000A0C6F">
      <w:pPr>
        <w:rPr>
          <w:sz w:val="28"/>
          <w:szCs w:val="28"/>
        </w:rPr>
      </w:pPr>
    </w:p>
    <w:p w:rsidR="000A0C6F" w:rsidRDefault="008F3CD2" w:rsidP="00C2442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A0C6F">
        <w:rPr>
          <w:sz w:val="28"/>
          <w:szCs w:val="28"/>
        </w:rPr>
        <w:t>Подсистемы</w:t>
      </w:r>
      <w:r w:rsidR="000A0C6F" w:rsidRPr="008F3CD2">
        <w:rPr>
          <w:sz w:val="28"/>
          <w:szCs w:val="28"/>
        </w:rPr>
        <w:t>: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интерфейса пользователя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загрузки изображений для обработки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задания параметров алгоритмов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просмотра результатов обработки</w:t>
      </w:r>
    </w:p>
    <w:p w:rsidR="00945420" w:rsidRDefault="00945420" w:rsidP="00945420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обработки изображений</w:t>
      </w:r>
    </w:p>
    <w:p w:rsidR="00945420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предварительной обработки</w:t>
      </w:r>
    </w:p>
    <w:p w:rsidR="007B07B4" w:rsidRDefault="00945420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 w:rsidR="007B07B4">
        <w:rPr>
          <w:sz w:val="28"/>
          <w:szCs w:val="28"/>
        </w:rPr>
        <w:t>выделения контуров</w:t>
      </w:r>
    </w:p>
    <w:p w:rsidR="007B07B4" w:rsidRDefault="007B07B4" w:rsidP="00945420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выделения особых точек</w:t>
      </w:r>
    </w:p>
    <w:p w:rsidR="007B07B4" w:rsidRDefault="007B07B4" w:rsidP="007B07B4">
      <w:pPr>
        <w:pStyle w:val="a3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параметров программы</w:t>
      </w:r>
    </w:p>
    <w:p w:rsidR="007B07B4" w:rsidRDefault="007B07B4" w:rsidP="007B07B4">
      <w:pPr>
        <w:pStyle w:val="a3"/>
        <w:numPr>
          <w:ilvl w:val="1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Модуль хранения результатов обработки</w:t>
      </w:r>
    </w:p>
    <w:p w:rsidR="00862BFF" w:rsidRPr="00945420" w:rsidRDefault="00862BFF" w:rsidP="00CD6459">
      <w:pPr>
        <w:pStyle w:val="a3"/>
        <w:spacing w:after="200" w:line="276" w:lineRule="auto"/>
        <w:ind w:left="360"/>
        <w:rPr>
          <w:sz w:val="28"/>
          <w:szCs w:val="28"/>
        </w:rPr>
      </w:pPr>
      <w:r w:rsidRPr="00945420">
        <w:rPr>
          <w:sz w:val="28"/>
          <w:szCs w:val="28"/>
        </w:rPr>
        <w:br w:type="page"/>
      </w:r>
    </w:p>
    <w:p w:rsidR="00862BFF" w:rsidRDefault="00862BFF" w:rsidP="00862BFF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Схема системы</w:t>
      </w:r>
    </w:p>
    <w:p w:rsidR="00C2442C" w:rsidRDefault="009027F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8.8pt;margin-top:12.3pt;width:71pt;height:21.3pt;z-index:25165824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</w:p>
    <w:p w:rsidR="00862BFF" w:rsidRDefault="009027F0">
      <w:pPr>
        <w:spacing w:after="200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454.4pt;margin-top:132.9pt;width:0;height:149.1pt;z-index:251703296" o:connectortype="straight"/>
        </w:pict>
      </w:r>
      <w:r>
        <w:rPr>
          <w:noProof/>
          <w:sz w:val="28"/>
          <w:szCs w:val="28"/>
        </w:rPr>
        <w:pict>
          <v:shape id="_x0000_s1089" type="#_x0000_t32" style="position:absolute;margin-left:390.5pt;margin-top:289.1pt;width:0;height:21.3pt;z-index:25171046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6" style="position:absolute;margin-left:340.8pt;margin-top:260.7pt;width:99.2pt;height:28.4pt;z-index:251709440" coordorigin="5393,5252" coordsize="2268,1136">
            <v:shape id="_x0000_s1087" type="#_x0000_t202" style="position:absolute;left:5677;top:5252;width:1704;height:1136" strokecolor="white [3212]">
              <v:textbox style="mso-next-textbox:#_x0000_s1087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IParametrs</w:t>
                    </w:r>
                    <w:proofErr w:type="spellEnd"/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Storage</w:t>
                    </w:r>
                  </w:p>
                  <w:p w:rsidR="00286CEC" w:rsidRPr="007F689B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8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85" type="#_x0000_t202" style="position:absolute;margin-left:354.8pt;margin-top:310.4pt;width:71pt;height:35.5pt;z-index:251708416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84" type="#_x0000_t32" style="position:absolute;margin-left:390.7pt;margin-top:189.7pt;width:0;height:21.3pt;z-index:2517073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83" type="#_x0000_t32" style="position:absolute;margin-left:425.85pt;margin-top:182.6pt;width:28.55pt;height:0;flip:x;z-index:25170636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80" style="position:absolute;margin-left:341pt;margin-top:161.3pt;width:99.2pt;height:28.4pt;z-index:251705344" coordorigin="5393,5252" coordsize="2268,1136">
            <v:shape id="_x0000_s1081" type="#_x0000_t202" style="position:absolute;left:5677;top:5252;width:1704;height:1136" strokecolor="white [3212]">
              <v:textbox style="mso-next-textbox:#_x0000_s1081">
                <w:txbxContent>
                  <w:p w:rsidR="00286CEC" w:rsidRDefault="00286CEC" w:rsidP="00286CEC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286CEC" w:rsidRPr="00286CEC" w:rsidRDefault="00286CEC" w:rsidP="00286CEC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Storage</w:t>
                    </w:r>
                    <w:proofErr w:type="spellEnd"/>
                  </w:p>
                </w:txbxContent>
              </v:textbox>
            </v:shape>
            <v:shape id="_x0000_s1082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9" type="#_x0000_t202" style="position:absolute;margin-left:355pt;margin-top:211pt;width:71pt;height:35.5pt;z-index:251704320">
            <v:textbox>
              <w:txbxContent>
                <w:p w:rsidR="00286CEC" w:rsidRPr="00286CEC" w:rsidRDefault="00286CEC" w:rsidP="00286CEC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7" type="#_x0000_t32" style="position:absolute;margin-left:426pt;margin-top:132.9pt;width:28.4pt;height:0;z-index:251702272" o:connectortype="straight"/>
        </w:pict>
      </w:r>
      <w:r>
        <w:rPr>
          <w:noProof/>
          <w:sz w:val="28"/>
          <w:szCs w:val="28"/>
        </w:rPr>
        <w:pict>
          <v:shape id="_x0000_s1090" type="#_x0000_t32" style="position:absolute;margin-left:425.85pt;margin-top:282pt;width:28.55pt;height:0;flip:x;z-index:25171148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28" type="#_x0000_t32" style="position:absolute;margin-left:49.7pt;margin-top:33.5pt;width:341pt;height:0;z-index:251660288" o:connectortype="straight"/>
        </w:pict>
      </w:r>
      <w:r>
        <w:rPr>
          <w:noProof/>
          <w:sz w:val="28"/>
          <w:szCs w:val="28"/>
        </w:rPr>
        <w:pict>
          <v:shape id="_x0000_s1076" type="#_x0000_t32" style="position:absolute;margin-left:390.7pt;margin-top:90.25pt;width:0;height:28.4pt;z-index:2517012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73" style="position:absolute;margin-left:340.8pt;margin-top:61.85pt;width:99.2pt;height:28.4pt;z-index:251700224" coordorigin="5393,5252" coordsize="2268,1136">
            <v:shape id="_x0000_s1074" type="#_x0000_t202" style="position:absolute;left:5677;top:5252;width:1704;height:1136" strokecolor="white [3212]">
              <v:textbox style="mso-next-textbox:#_x0000_s1074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IDataStorage</w:t>
                    </w:r>
                    <w:proofErr w:type="spellEnd"/>
                  </w:p>
                </w:txbxContent>
              </v:textbox>
            </v:shape>
            <v:shape id="_x0000_s1075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72" type="#_x0000_t202" style="position:absolute;margin-left:355pt;margin-top:118.65pt;width:70.8pt;height:28.45pt;z-index:251699200">
            <v:textbox>
              <w:txbxContent>
                <w:p w:rsidR="007F689B" w:rsidRPr="00286CEC" w:rsidRDefault="00286CEC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71" type="#_x0000_t32" style="position:absolute;margin-left:390.7pt;margin-top:33.5pt;width:0;height:28.35pt;z-index:2516981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9" type="#_x0000_t32" style="position:absolute;margin-left:276.9pt;margin-top:132.9pt;width:0;height:248.5pt;z-index:251679744" o:connectortype="straight"/>
        </w:pict>
      </w:r>
      <w:r>
        <w:rPr>
          <w:noProof/>
          <w:sz w:val="28"/>
          <w:szCs w:val="28"/>
        </w:rPr>
        <w:pict>
          <v:shape id="_x0000_s1070" type="#_x0000_t32" style="position:absolute;margin-left:248.35pt;margin-top:381.4pt;width:28.55pt;height:0;flip:x;z-index:2516971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69" type="#_x0000_t32" style="position:absolute;margin-left:213pt;margin-top:388.5pt;width:0;height:21.3pt;z-index:25169612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66" style="position:absolute;margin-left:163.3pt;margin-top:360.1pt;width:99.2pt;height:28.4pt;z-index:251695104" coordorigin="5393,5252" coordsize="2268,1136">
            <v:shape id="_x0000_s1067" type="#_x0000_t202" style="position:absolute;left:5677;top:5252;width:1704;height:1136" strokecolor="white [3212]">
              <v:textbox style="mso-next-textbox:#_x0000_s106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IPoint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Descriptor</w:t>
                    </w:r>
                  </w:p>
                </w:txbxContent>
              </v:textbox>
            </v:shape>
            <v:shape id="_x0000_s106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65" type="#_x0000_t202" style="position:absolute;margin-left:177.3pt;margin-top:409.8pt;width:71pt;height:35.5pt;z-index:251694080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3" type="#_x0000_t32" style="position:absolute;margin-left:248.35pt;margin-top:182.6pt;width:28.55pt;height:0;flip:x;z-index:2516879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9" type="#_x0000_t32" style="position:absolute;margin-left:213.2pt;margin-top:189.7pt;width:0;height:21.3pt;z-index:25168896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51" type="#_x0000_t202" style="position:absolute;margin-left:177.5pt;margin-top:211pt;width:71pt;height:35.5pt;z-index:251681792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group id="_x0000_s1056" style="position:absolute;margin-left:163.5pt;margin-top:161.3pt;width:99.2pt;height:28.4pt;z-index:251686912" coordorigin="5393,5252" coordsize="2268,1136">
            <v:shape id="_x0000_s1057" type="#_x0000_t202" style="position:absolute;left:5677;top:5252;width:1704;height:1136" strokecolor="white [3212]">
              <v:textbox style="mso-next-textbox:#_x0000_s1057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</w:rPr>
                      <w:t>IImage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PreProcessor</w:t>
                    </w:r>
                    <w:proofErr w:type="spellEnd"/>
                  </w:p>
                </w:txbxContent>
              </v:textbox>
            </v:shape>
            <v:shape id="_x0000_s1058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60" type="#_x0000_t202" style="position:absolute;margin-left:177.3pt;margin-top:310.4pt;width:71pt;height:35.5pt;z-index:251689984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64" type="#_x0000_t32" style="position:absolute;margin-left:213pt;margin-top:289.1pt;width:0;height:21.3pt;z-index:2516920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61" style="position:absolute;margin-left:163.3pt;margin-top:260.7pt;width:99.2pt;height:28.4pt;z-index:251691008" coordorigin="5393,5252" coordsize="2268,1136">
            <v:shape id="_x0000_s1062" type="#_x0000_t202" style="position:absolute;left:5677;top:5252;width:1704;height:1136" strokecolor="white [3212]">
              <v:textbox style="mso-next-textbox:#_x0000_s1062">
                <w:txbxContent>
                  <w:p w:rsid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>
                      <w:rPr>
                        <w:sz w:val="18"/>
                        <w:szCs w:val="15"/>
                        <w:lang w:val="en-US"/>
                      </w:rPr>
                      <w:t>IContour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>
                      <w:rPr>
                        <w:sz w:val="18"/>
                        <w:szCs w:val="15"/>
                        <w:lang w:val="en-US"/>
                      </w:rPr>
                      <w:t>Detector</w:t>
                    </w:r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</w:p>
                </w:txbxContent>
              </v:textbox>
            </v:shape>
            <v:shape id="_x0000_s1063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48" type="#_x0000_t32" style="position:absolute;margin-left:248.5pt;margin-top:132.9pt;width:28.4pt;height:0;z-index:251678720" o:connectortype="straight"/>
        </w:pict>
      </w:r>
      <w:r>
        <w:rPr>
          <w:noProof/>
          <w:sz w:val="28"/>
          <w:szCs w:val="28"/>
        </w:rPr>
        <w:pict>
          <v:shape id="_x0000_s1055" type="#_x0000_t32" style="position:absolute;margin-left:248.35pt;margin-top:282pt;width:28.55pt;height:0;flip:x;z-index:2516930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3" type="#_x0000_t202" style="position:absolute;margin-left:177.5pt;margin-top:118.65pt;width:70.8pt;height:28.45pt;z-index:251675648">
            <v:textbox>
              <w:txbxContent>
                <w:p w:rsidR="007F689B" w:rsidRPr="007F689B" w:rsidRDefault="007F689B" w:rsidP="007F689B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2" type="#_x0000_t32" style="position:absolute;margin-left:213.2pt;margin-top:33.5pt;width:0;height:28.35pt;z-index:25167462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7" type="#_x0000_t32" style="position:absolute;margin-left:213.2pt;margin-top:90.25pt;width:0;height:28.4pt;z-index:25167769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group id="_x0000_s1044" style="position:absolute;margin-left:163.3pt;margin-top:61.85pt;width:99.2pt;height:28.4pt;z-index:251676672" coordorigin="5393,5252" coordsize="2268,1136">
            <v:shape id="_x0000_s1045" type="#_x0000_t202" style="position:absolute;left:5677;top:5252;width:1704;height:1136" strokecolor="white [3212]">
              <v:textbox style="mso-next-textbox:#_x0000_s1045">
                <w:txbxContent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r w:rsidRPr="007F689B">
                      <w:rPr>
                        <w:sz w:val="18"/>
                        <w:szCs w:val="15"/>
                        <w:lang w:val="en-US"/>
                      </w:rPr>
                      <w:t>I</w:t>
                    </w: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Image</w:t>
                    </w:r>
                    <w:proofErr w:type="spellEnd"/>
                  </w:p>
                  <w:p w:rsidR="007F689B" w:rsidRPr="007F689B" w:rsidRDefault="007F689B" w:rsidP="007F689B">
                    <w:pPr>
                      <w:jc w:val="center"/>
                      <w:rPr>
                        <w:sz w:val="18"/>
                        <w:szCs w:val="15"/>
                        <w:lang w:val="en-US"/>
                      </w:rPr>
                    </w:pPr>
                    <w:proofErr w:type="spellStart"/>
                    <w:r w:rsidRPr="007F689B">
                      <w:rPr>
                        <w:sz w:val="18"/>
                        <w:szCs w:val="15"/>
                      </w:rPr>
                      <w:t>Processor</w:t>
                    </w:r>
                    <w:proofErr w:type="spellEnd"/>
                  </w:p>
                </w:txbxContent>
              </v:textbox>
            </v:shape>
            <v:shape id="_x0000_s1046" type="#_x0000_t111" style="position:absolute;left:5393;top:5254;width:2268;height:1134">
              <v:fill opacity="0"/>
            </v:shape>
          </v:group>
        </w:pict>
      </w:r>
      <w:r>
        <w:rPr>
          <w:noProof/>
          <w:sz w:val="28"/>
          <w:szCs w:val="28"/>
        </w:rPr>
        <w:pict>
          <v:shape id="_x0000_s1041" type="#_x0000_t32" style="position:absolute;margin-left:85.2pt;margin-top:225.2pt;width:28.55pt;height:0;flip:x;z-index:2516736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40" type="#_x0000_t32" style="position:absolute;margin-left:85.2pt;margin-top:175.5pt;width:28.55pt;height:0;flip:x;z-index:2516725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9" type="#_x0000_t32" style="position:absolute;margin-left:85.2pt;margin-top:125.8pt;width:28.55pt;height:0;flip:x;z-index:2516715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2" type="#_x0000_t32" style="position:absolute;margin-left:113.75pt;margin-top:76.1pt;width:0;height:149.1pt;z-index:251664384" o:connectortype="straight"/>
        </w:pict>
      </w:r>
      <w:r>
        <w:rPr>
          <w:noProof/>
          <w:sz w:val="28"/>
          <w:szCs w:val="28"/>
        </w:rPr>
        <w:pict>
          <v:shape id="_x0000_s1038" type="#_x0000_t202" style="position:absolute;margin-left:14.35pt;margin-top:203.9pt;width:71pt;height:35.5pt;z-index:251670528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6" type="#_x0000_t202" style="position:absolute;margin-left:14.35pt;margin-top:154.2pt;width:71pt;height:35.5pt;z-index:251668480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margin-left:14.35pt;margin-top:104.5pt;width:71pt;height:35.5pt;z-index:251666432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1" type="#_x0000_t32" style="position:absolute;margin-left:85.35pt;margin-top:76.1pt;width:28.4pt;height:0;z-index:251663360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margin-left:49.7pt;margin-top:33.5pt;width:0;height:28.4pt;z-index:25166131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margin-left:14.2pt;margin-top:61.9pt;width:71pt;height:28.4pt;z-index:251662336">
            <v:textbox>
              <w:txbxContent>
                <w:p w:rsidR="00032FBE" w:rsidRPr="00032FBE" w:rsidRDefault="00032FBE" w:rsidP="00032FBE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27" type="#_x0000_t32" style="position:absolute;margin-left:234.3pt;margin-top:5.1pt;width:0;height:28.4pt;z-index:251659264" o:connectortype="straight">
            <v:stroke endarrow="block"/>
          </v:shape>
        </w:pict>
      </w:r>
      <w:r w:rsidR="00862BFF"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Содержание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рисунков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Перечень таблиц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1.ВВЕДЕНИЕ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2.3 Основные функциональные возможности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 ФУНКЦИОНАЛЬНЫЕ ВОЗМОЖНОСТИ, УСЛОВИЯ И ОГРАНИЧЕНИЯ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4. ИНТЕРФЕЙСЫ СИСТЕМЫ</w:t>
      </w:r>
    </w:p>
    <w:p w:rsidR="00BE6712" w:rsidRDefault="00BE671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E6712" w:rsidRPr="00BE6712" w:rsidRDefault="00BE6712" w:rsidP="00BE6712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1.ВВЕДЕНИЕ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1.1 Назначение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</w:t>
      </w:r>
      <w:r w:rsidR="00C2442C">
        <w:rPr>
          <w:sz w:val="28"/>
          <w:szCs w:val="28"/>
        </w:rPr>
        <w:t>предназначена для тестирования и демонстрации алгоритмов аэронавигации БПЛА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1.2 Область применения системы</w:t>
      </w:r>
    </w:p>
    <w:p w:rsidR="00BE671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2442C">
        <w:rPr>
          <w:sz w:val="28"/>
          <w:szCs w:val="28"/>
        </w:rPr>
        <w:t xml:space="preserve">Система применяется на персональных компьютерах под управлением операционной системой семейства </w:t>
      </w:r>
      <w:r w:rsidR="00C2442C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1.3 Определения, акронимы, аббревиатуры</w:t>
      </w:r>
    </w:p>
    <w:p w:rsidR="00C2442C" w:rsidRPr="00BE6712" w:rsidRDefault="00C2442C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БПЛА - беспилотный летательный аппарат.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1.4 Ссылки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1.5 Обзор системы</w:t>
      </w:r>
    </w:p>
    <w:p w:rsidR="008F3CD2" w:rsidRPr="00BE6712" w:rsidRDefault="00BE6712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представляет собой приложение, работающее</w:t>
      </w:r>
      <w:r w:rsidR="003970B6" w:rsidRPr="003970B6">
        <w:rPr>
          <w:sz w:val="28"/>
          <w:szCs w:val="28"/>
        </w:rPr>
        <w:t xml:space="preserve"> </w:t>
      </w:r>
      <w:r w:rsidR="003970B6">
        <w:rPr>
          <w:sz w:val="28"/>
          <w:szCs w:val="28"/>
        </w:rPr>
        <w:t xml:space="preserve">на компьютерах под управлением операционной системой семейства </w:t>
      </w:r>
      <w:r w:rsidR="003970B6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которое </w:t>
      </w:r>
      <w:r w:rsidR="003970B6">
        <w:rPr>
          <w:sz w:val="28"/>
          <w:szCs w:val="28"/>
        </w:rPr>
        <w:t>демонстрирует работу некоторых алгоритмов аэронавигации по снимкам, полученных с камеры БПЛА. Для демонстрации пользователь выбирает параметры обработки снимков, снимки, подтверждает операцию, после чего получает результат.</w:t>
      </w:r>
      <w:r w:rsidR="003970B6" w:rsidRPr="00BE6712">
        <w:rPr>
          <w:sz w:val="28"/>
          <w:szCs w:val="28"/>
        </w:rPr>
        <w:t xml:space="preserve"> </w:t>
      </w:r>
    </w:p>
    <w:p w:rsidR="00BE6712" w:rsidRPr="00BE6712" w:rsidRDefault="00BE6712" w:rsidP="00AD7975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t>2. ОБЩЕЕ ОПИСАНИЕ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2.1 Системный контекст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2.2 Режимы и состояния системы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файлов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выбор параметров обработки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обработка изображений</w:t>
      </w:r>
    </w:p>
    <w:p w:rsid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- демонстрация результата</w:t>
      </w:r>
    </w:p>
    <w:p w:rsidR="00BE6712" w:rsidRDefault="00BE6712" w:rsidP="00BE6712">
      <w:pPr>
        <w:rPr>
          <w:sz w:val="28"/>
          <w:szCs w:val="28"/>
        </w:rPr>
      </w:pPr>
      <w:r w:rsidRPr="00CD6459">
        <w:rPr>
          <w:sz w:val="28"/>
          <w:szCs w:val="28"/>
        </w:rPr>
        <w:t>2.3 Основные функциональные возможности системы</w:t>
      </w:r>
    </w:p>
    <w:p w:rsidR="00F66F42" w:rsidRPr="00F66F42" w:rsidRDefault="00BE6712" w:rsidP="00D70921">
      <w:pPr>
        <w:rPr>
          <w:sz w:val="28"/>
          <w:szCs w:val="28"/>
        </w:rPr>
      </w:pPr>
      <w:r w:rsidRPr="00BE6712">
        <w:rPr>
          <w:sz w:val="28"/>
          <w:szCs w:val="28"/>
        </w:rPr>
        <w:t>2.4 Основные условия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2.5 Основные ограничения системы</w:t>
      </w:r>
    </w:p>
    <w:p w:rsidR="003970B6" w:rsidRPr="003970B6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работает с только с изображениями формата </w:t>
      </w:r>
      <w:r>
        <w:rPr>
          <w:sz w:val="28"/>
          <w:szCs w:val="28"/>
          <w:lang w:val="en-US"/>
        </w:rPr>
        <w:t>bmp</w:t>
      </w:r>
      <w:r w:rsidRPr="003970B6">
        <w:rPr>
          <w:sz w:val="28"/>
          <w:szCs w:val="28"/>
        </w:rPr>
        <w:t>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2.6 Характеристики пользователя</w:t>
      </w:r>
    </w:p>
    <w:p w:rsidR="00D70921" w:rsidRPr="00D70921" w:rsidRDefault="00D70921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Пользователь</w:t>
      </w:r>
      <w:r w:rsidRPr="00D70921">
        <w:rPr>
          <w:sz w:val="28"/>
          <w:szCs w:val="28"/>
        </w:rPr>
        <w:t xml:space="preserve"> - </w:t>
      </w:r>
      <w:r w:rsidR="003970B6">
        <w:rPr>
          <w:sz w:val="28"/>
          <w:szCs w:val="28"/>
        </w:rPr>
        <w:t xml:space="preserve">конечный пользователь системы. Использует систему для тестирования или демонстрации </w:t>
      </w:r>
      <w:r w:rsidR="00A57BA0">
        <w:rPr>
          <w:sz w:val="28"/>
          <w:szCs w:val="28"/>
        </w:rPr>
        <w:t>алгоритмов аэронавигации.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2.7 Допущения и зависимости</w:t>
      </w:r>
    </w:p>
    <w:p w:rsidR="003970B6" w:rsidRPr="00BE6712" w:rsidRDefault="003970B6" w:rsidP="00BE6712">
      <w:pPr>
        <w:rPr>
          <w:sz w:val="28"/>
          <w:szCs w:val="28"/>
        </w:rPr>
      </w:pPr>
      <w:r>
        <w:rPr>
          <w:sz w:val="28"/>
          <w:szCs w:val="28"/>
        </w:rPr>
        <w:tab/>
        <w:t>В некоторых случаях система может давать неверный результат из-за различных факторов таких как поворот БПЛА или схожесть объектов на снимке.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2.8 Оперативные сценарии</w:t>
      </w:r>
    </w:p>
    <w:p w:rsidR="00D70921" w:rsidRPr="00A57BA0" w:rsidRDefault="00D70921" w:rsidP="00A57BA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Система предполагает следующий сценарий</w:t>
      </w:r>
      <w:r w:rsidR="00A57BA0" w:rsidRPr="00A57BA0">
        <w:rPr>
          <w:sz w:val="28"/>
          <w:szCs w:val="28"/>
        </w:rPr>
        <w:t xml:space="preserve">: </w:t>
      </w:r>
      <w:r w:rsidR="00A57BA0">
        <w:rPr>
          <w:sz w:val="28"/>
          <w:szCs w:val="28"/>
        </w:rPr>
        <w:t>пользователь выбирает изображения для обработки, параметры обработки, после чего система обрабатывает выбранные изображения и демонстрирует результат пользователю.</w:t>
      </w:r>
    </w:p>
    <w:p w:rsidR="008F3CD2" w:rsidRPr="00D70921" w:rsidRDefault="008F3CD2" w:rsidP="00BE6712">
      <w:pPr>
        <w:rPr>
          <w:sz w:val="28"/>
          <w:szCs w:val="28"/>
        </w:rPr>
      </w:pPr>
    </w:p>
    <w:p w:rsidR="00C2442C" w:rsidRDefault="00C2442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D6459" w:rsidRDefault="00CD6459" w:rsidP="00AA4EFB">
      <w:pPr>
        <w:jc w:val="center"/>
        <w:rPr>
          <w:sz w:val="28"/>
          <w:szCs w:val="28"/>
        </w:rPr>
      </w:pPr>
      <w:r w:rsidRPr="00BE6712">
        <w:rPr>
          <w:sz w:val="28"/>
          <w:szCs w:val="28"/>
        </w:rPr>
        <w:lastRenderedPageBreak/>
        <w:t>3. ФУНКЦИОНАЛЬНЫЕ ВОЗМОЖНОСТИ, УСЛОВИЯ И ОГРАНИЧЕНИЯ СИСТЕМЫ</w: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9027F0" w:rsidP="00AA4EF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283" type="#_x0000_t202" style="position:absolute;left:0;text-align:left;margin-left:156.2pt;margin-top:120.75pt;width:71pt;height:35.5pt;z-index:251729920">
            <v:textbox style="mso-next-textbox:#_x0000_s1283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 w:rsidRPr="007F689B">
                    <w:rPr>
                      <w:sz w:val="18"/>
                    </w:rPr>
                    <w:t>Предварительная обработка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2" type="#_x0000_t32" style="position:absolute;left:0;text-align:left;margin-left:255.8pt;margin-top:92.3pt;width:0;height:85.2pt;z-index:251728896" o:connectortype="straight"/>
        </w:pict>
      </w:r>
      <w:r>
        <w:rPr>
          <w:noProof/>
          <w:sz w:val="28"/>
          <w:szCs w:val="28"/>
        </w:rPr>
        <w:pict>
          <v:shape id="_x0000_s1281" type="#_x0000_t32" style="position:absolute;left:0;text-align:left;margin-left:227.4pt;margin-top:92.35pt;width:28.4pt;height:0;z-index:251727872" o:connectortype="straight"/>
        </w:pict>
      </w:r>
      <w:r>
        <w:rPr>
          <w:noProof/>
          <w:sz w:val="28"/>
          <w:szCs w:val="28"/>
        </w:rPr>
        <w:pict>
          <v:shape id="_x0000_s1280" type="#_x0000_t32" style="position:absolute;left:0;text-align:left;margin-left:192.1pt;margin-top:49.7pt;width:0;height:28.4pt;z-index:2517268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9" type="#_x0000_t202" style="position:absolute;left:0;text-align:left;margin-left:156.4pt;margin-top:78.1pt;width:70.8pt;height:28.45pt;z-index:251725824">
            <v:textbox style="mso-next-textbox:#_x0000_s1279">
              <w:txbxContent>
                <w:p w:rsidR="00CD6459" w:rsidRPr="007F689B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Обработчик изображений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8" type="#_x0000_t32" style="position:absolute;left:0;text-align:left;margin-left:85.2pt;margin-top:241.4pt;width:28.55pt;height:0;flip:x;z-index:25172480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7" type="#_x0000_t32" style="position:absolute;left:0;text-align:left;margin-left:85.2pt;margin-top:191.7pt;width:28.55pt;height:0;flip:x;z-index:2517237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6" type="#_x0000_t32" style="position:absolute;left:0;text-align:left;margin-left:85.2pt;margin-top:142pt;width:28.55pt;height:0;flip:x;z-index:25172275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75" type="#_x0000_t202" style="position:absolute;left:0;text-align:left;margin-left:14.35pt;margin-top:220.1pt;width:71pt;height:35.5pt;z-index:251721728">
            <v:textbox style="mso-next-textbox:#_x0000_s1275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Просмотр результатов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4" type="#_x0000_t202" style="position:absolute;left:0;text-align:left;margin-left:14.35pt;margin-top:170.4pt;width:71pt;height:35.5pt;z-index:251720704">
            <v:textbox style="mso-next-textbox:#_x0000_s1274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3" type="#_x0000_t202" style="position:absolute;left:0;text-align:left;margin-left:14.35pt;margin-top:120.7pt;width:71pt;height:35.5pt;z-index:251719680">
            <v:textbox style="mso-next-textbox:#_x0000_s1273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Выбор изображений для обработки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72" type="#_x0000_t32" style="position:absolute;left:0;text-align:left;margin-left:113.75pt;margin-top:92.3pt;width:0;height:149.1pt;z-index:251718656" o:connectortype="straight"/>
        </w:pict>
      </w:r>
      <w:r>
        <w:rPr>
          <w:noProof/>
          <w:sz w:val="28"/>
          <w:szCs w:val="28"/>
        </w:rPr>
        <w:pict>
          <v:shape id="_x0000_s1271" type="#_x0000_t32" style="position:absolute;left:0;text-align:left;margin-left:85.35pt;margin-top:92.3pt;width:28.4pt;height:0;z-index:251717632" o:connectortype="straight"/>
        </w:pict>
      </w:r>
      <w:r>
        <w:rPr>
          <w:noProof/>
          <w:sz w:val="28"/>
          <w:szCs w:val="28"/>
        </w:rPr>
        <w:pict>
          <v:shape id="_x0000_s1270" type="#_x0000_t202" style="position:absolute;left:0;text-align:left;margin-left:14.2pt;margin-top:78.1pt;width:71pt;height:28.4pt;z-index:251716608">
            <v:textbox style="mso-next-textbox:#_x0000_s1270">
              <w:txbxContent>
                <w:p w:rsidR="00CD6459" w:rsidRPr="00032FBE" w:rsidRDefault="00CD6459" w:rsidP="00CD6459">
                  <w:pPr>
                    <w:jc w:val="center"/>
                    <w:rPr>
                      <w:sz w:val="16"/>
                    </w:rPr>
                  </w:pPr>
                  <w:r w:rsidRPr="00533153">
                    <w:rPr>
                      <w:sz w:val="16"/>
                    </w:rPr>
                    <w:t>Интерфейс</w:t>
                  </w:r>
                  <w:r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</w:rPr>
                    <w:t>пользователя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69" type="#_x0000_t32" style="position:absolute;left:0;text-align:left;margin-left:49.7pt;margin-top:49.7pt;width:0;height:28.4pt;z-index:2517155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8" type="#_x0000_t32" style="position:absolute;left:0;text-align:left;margin-left:49.7pt;margin-top:49.7pt;width:341pt;height:0;z-index:251714560" o:connectortype="straight"/>
        </w:pict>
      </w:r>
      <w:r>
        <w:rPr>
          <w:noProof/>
          <w:sz w:val="28"/>
          <w:szCs w:val="28"/>
        </w:rPr>
        <w:pict>
          <v:shape id="_x0000_s1267" type="#_x0000_t32" style="position:absolute;left:0;text-align:left;margin-left:234.3pt;margin-top:21.3pt;width:0;height:28.4pt;z-index:2517135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66" type="#_x0000_t202" style="position:absolute;left:0;text-align:left;margin-left:198.8pt;margin-top:0;width:71pt;height:21.3pt;z-index:251712512">
            <v:textbox style="mso-next-textbox:#_x0000_s1266">
              <w:txbxContent>
                <w:p w:rsidR="00CD6459" w:rsidRPr="00032FBE" w:rsidRDefault="00CD6459" w:rsidP="00CD6459">
                  <w:pPr>
                    <w:jc w:val="center"/>
                    <w:rPr>
                      <w:sz w:val="18"/>
                      <w:lang w:val="en-US"/>
                    </w:rPr>
                  </w:pPr>
                  <w:proofErr w:type="spellStart"/>
                  <w:r w:rsidRPr="00032FBE">
                    <w:rPr>
                      <w:sz w:val="18"/>
                      <w:lang w:val="en-US"/>
                    </w:rPr>
                    <w:t>AirNavSystem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3" type="#_x0000_t32" style="position:absolute;left:0;text-align:left;margin-left:326.4pt;margin-top:376.3pt;width:28.55pt;height:0;flip:x;z-index:2517606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2" type="#_x0000_t202" style="position:absolute;left:0;text-align:left;margin-left:255.6pt;margin-top:362.1pt;width:71pt;height:35.5pt;z-index:251759616">
            <v:textbox style="mso-next-textbox:#_x0000_s1312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Построение траектории движения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11" type="#_x0000_t32" style="position:absolute;left:0;text-align:left;margin-left:326.4pt;margin-top:326.6pt;width:28.55pt;height:0;flip:x;z-index:25175859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10" type="#_x0000_t202" style="position:absolute;left:0;text-align:left;margin-left:255.6pt;margin-top:305.3pt;width:71pt;height:42.6pt;z-index:251757568">
            <v:textbox style="mso-next-textbox:#_x0000_s1310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особых точек на соседних кадрах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9" type="#_x0000_t202" style="position:absolute;left:0;text-align:left;margin-left:163.3pt;margin-top:355pt;width:71pt;height:42.6pt;z-index:251756544">
            <v:textbox style="mso-next-textbox:#_x0000_s1309">
              <w:txbxContent>
                <w:p w:rsidR="00CD6459" w:rsidRPr="00CD6459" w:rsidRDefault="00CD6459" w:rsidP="00CD6459">
                  <w:pPr>
                    <w:jc w:val="center"/>
                    <w:rPr>
                      <w:sz w:val="16"/>
                    </w:rPr>
                  </w:pPr>
                  <w:r w:rsidRPr="00CD6459">
                    <w:rPr>
                      <w:sz w:val="16"/>
                    </w:rPr>
                    <w:t>Сопоставление выделенных контуров с эталонными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8" type="#_x0000_t32" style="position:absolute;left:0;text-align:left;margin-left:134.9pt;margin-top:376.3pt;width:28.4pt;height:0;z-index:25175552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7" type="#_x0000_t202" style="position:absolute;left:0;text-align:left;margin-left:163.3pt;margin-top:305.3pt;width:71pt;height:35.5pt;z-index:251754496">
            <v:textbox style="mso-next-textbox:#_x0000_s1307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Описание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6" type="#_x0000_t32" style="position:absolute;left:0;text-align:left;margin-left:134.9pt;margin-top:326.6pt;width:28.4pt;height:0;z-index:25175347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5" type="#_x0000_t32" style="position:absolute;left:0;text-align:left;margin-left:326.4pt;margin-top:276.9pt;width:28.55pt;height:0;flip:x;z-index:251752448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4" type="#_x0000_t202" style="position:absolute;left:0;text-align:left;margin-left:255.6pt;margin-top:255.6pt;width:71pt;height:35.5pt;z-index:251751424">
            <v:textbox style="mso-next-textbox:#_x0000_s1304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3" type="#_x0000_t202" style="position:absolute;left:0;text-align:left;margin-left:163.3pt;margin-top:255.6pt;width:71pt;height:35.5pt;z-index:251750400">
            <v:textbox style="mso-next-textbox:#_x0000_s1303">
              <w:txbxContent>
                <w:p w:rsidR="00CD6459" w:rsidRPr="00F21960" w:rsidRDefault="00CD6459" w:rsidP="00CD6459">
                  <w:pPr>
                    <w:jc w:val="center"/>
                    <w:rPr>
                      <w:sz w:val="18"/>
                    </w:rPr>
                  </w:pPr>
                  <w:r w:rsidRPr="00F21960">
                    <w:rPr>
                      <w:sz w:val="18"/>
                    </w:rPr>
                    <w:t>Выделение контуров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302" type="#_x0000_t32" style="position:absolute;left:0;text-align:left;margin-left:134.9pt;margin-top:276.9pt;width:28.4pt;height:0;z-index:25174937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301" type="#_x0000_t32" style="position:absolute;left:0;text-align:left;margin-left:354.8pt;margin-top:220.1pt;width:.2pt;height:156.2pt;flip:x;z-index:251748352" o:connectortype="straight"/>
        </w:pict>
      </w:r>
      <w:r>
        <w:rPr>
          <w:noProof/>
          <w:sz w:val="28"/>
          <w:szCs w:val="28"/>
        </w:rPr>
        <w:pict>
          <v:shape id="_x0000_s1300" type="#_x0000_t32" style="position:absolute;left:0;text-align:left;margin-left:134.9pt;margin-top:220.1pt;width:0;height:156.2pt;z-index:251747328" o:connectortype="straight"/>
        </w:pict>
      </w:r>
      <w:r>
        <w:rPr>
          <w:noProof/>
          <w:sz w:val="28"/>
          <w:szCs w:val="28"/>
        </w:rPr>
        <w:pict>
          <v:shape id="_x0000_s1299" type="#_x0000_t32" style="position:absolute;left:0;text-align:left;margin-left:326.6pt;margin-top:220.1pt;width:28.4pt;height:0;z-index:251746304" o:connectortype="straight"/>
        </w:pict>
      </w:r>
      <w:r>
        <w:rPr>
          <w:noProof/>
          <w:sz w:val="28"/>
          <w:szCs w:val="28"/>
        </w:rPr>
        <w:pict>
          <v:shape id="_x0000_s1298" type="#_x0000_t32" style="position:absolute;left:0;text-align:left;margin-left:134.9pt;margin-top:220.1pt;width:28.4pt;height:0;z-index:251745280" o:connectortype="straight"/>
        </w:pict>
      </w:r>
      <w:r>
        <w:rPr>
          <w:noProof/>
          <w:sz w:val="28"/>
          <w:szCs w:val="28"/>
        </w:rPr>
        <w:pict>
          <v:shape id="_x0000_s1297" type="#_x0000_t32" style="position:absolute;left:0;text-align:left;margin-left:291.3pt;margin-top:177.5pt;width:0;height:28.4pt;z-index:25174425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6" type="#_x0000_t32" style="position:absolute;left:0;text-align:left;margin-left:199.4pt;margin-top:177.5pt;width:0;height:28.4pt;z-index:251743232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5" type="#_x0000_t32" style="position:absolute;left:0;text-align:left;margin-left:199.4pt;margin-top:177.5pt;width:91.9pt;height:.05pt;z-index:251742208" o:connectortype="straight"/>
        </w:pict>
      </w:r>
      <w:r>
        <w:rPr>
          <w:noProof/>
          <w:sz w:val="28"/>
          <w:szCs w:val="28"/>
        </w:rPr>
        <w:pict>
          <v:shape id="_x0000_s1294" type="#_x0000_t32" style="position:absolute;left:0;text-align:left;margin-left:425.8pt;margin-top:191.75pt;width:28.55pt;height:0;flip:x;z-index:251741184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3" type="#_x0000_t202" style="position:absolute;left:0;text-align:left;margin-left:355pt;margin-top:170.45pt;width:71pt;height:35.5pt;z-index:251740160">
            <v:textbox style="mso-next-textbox:#_x0000_s1293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r w:rsidRPr="00286CEC">
                    <w:rPr>
                      <w:sz w:val="16"/>
                    </w:rPr>
                    <w:t>Хранение параметров алгоритмов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2" type="#_x0000_t32" style="position:absolute;left:0;text-align:left;margin-left:425.85pt;margin-top:142.05pt;width:28.55pt;height:0;flip:x;z-index:251739136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91" type="#_x0000_t202" style="position:absolute;left:0;text-align:left;margin-left:354.8pt;margin-top:120.75pt;width:71pt;height:35.5pt;z-index:251738112">
            <v:textbox style="mso-next-textbox:#_x0000_s1291">
              <w:txbxContent>
                <w:p w:rsidR="00CD6459" w:rsidRPr="00286CEC" w:rsidRDefault="00CD6459" w:rsidP="00CD6459">
                  <w:pPr>
                    <w:jc w:val="center"/>
                    <w:rPr>
                      <w:sz w:val="16"/>
                    </w:rPr>
                  </w:pPr>
                  <w:proofErr w:type="spellStart"/>
                  <w:r w:rsidRPr="00286CEC">
                    <w:rPr>
                      <w:sz w:val="16"/>
                      <w:lang w:val="en-US"/>
                    </w:rPr>
                    <w:t>Хранение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результатов</w:t>
                  </w:r>
                  <w:proofErr w:type="spellEnd"/>
                  <w:r w:rsidRPr="00286CEC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6"/>
                      <w:lang w:val="en-US"/>
                    </w:rPr>
                    <w:t>обработки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90" type="#_x0000_t32" style="position:absolute;left:0;text-align:left;margin-left:454.35pt;margin-top:92.35pt;width:.05pt;height:99.4pt;flip:x;z-index:251737088" o:connectortype="straight"/>
        </w:pict>
      </w:r>
      <w:r>
        <w:rPr>
          <w:noProof/>
          <w:sz w:val="28"/>
          <w:szCs w:val="28"/>
        </w:rPr>
        <w:pict>
          <v:shape id="_x0000_s1289" type="#_x0000_t32" style="position:absolute;left:0;text-align:left;margin-left:426pt;margin-top:92.35pt;width:28.4pt;height:0;z-index:251736064" o:connectortype="straight"/>
        </w:pict>
      </w:r>
      <w:r>
        <w:rPr>
          <w:noProof/>
          <w:sz w:val="28"/>
          <w:szCs w:val="28"/>
        </w:rPr>
        <w:pict>
          <v:shape id="_x0000_s1288" type="#_x0000_t32" style="position:absolute;left:0;text-align:left;margin-left:390.7pt;margin-top:49.7pt;width:0;height:28.4pt;z-index:251735040" o:connectortype="straight">
            <v:stroke endarrow="block"/>
          </v:shape>
        </w:pict>
      </w:r>
      <w:r>
        <w:rPr>
          <w:noProof/>
          <w:sz w:val="28"/>
          <w:szCs w:val="28"/>
        </w:rPr>
        <w:pict>
          <v:shape id="_x0000_s1287" type="#_x0000_t202" style="position:absolute;left:0;text-align:left;margin-left:355pt;margin-top:78.1pt;width:70.8pt;height:28.45pt;z-index:251734016">
            <v:textbox style="mso-next-textbox:#_x0000_s1287">
              <w:txbxContent>
                <w:p w:rsidR="00CD6459" w:rsidRPr="00286CEC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 w:rsidRPr="00286CEC">
                    <w:rPr>
                      <w:sz w:val="18"/>
                      <w:lang w:val="en-US"/>
                    </w:rPr>
                    <w:t>Хранилище</w:t>
                  </w:r>
                  <w:proofErr w:type="spellEnd"/>
                  <w:r w:rsidRPr="00286CEC"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 w:rsidRPr="00286CEC">
                    <w:rPr>
                      <w:sz w:val="18"/>
                      <w:lang w:val="en-US"/>
                    </w:rPr>
                    <w:t>данных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6" type="#_x0000_t202" style="position:absolute;left:0;text-align:left;margin-left:255.6pt;margin-top:205.9pt;width:71pt;height:35.5pt;z-index:251732992">
            <v:textbox style="mso-next-textbox:#_x0000_s1286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Обработчик особых точек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5" type="#_x0000_t202" style="position:absolute;left:0;text-align:left;margin-left:163.5pt;margin-top:205.9pt;width:71pt;height:35.5pt;z-index:251731968">
            <v:textbox style="mso-next-textbox:#_x0000_s1285">
              <w:txbxContent>
                <w:p w:rsidR="00CD6459" w:rsidRPr="007F689B" w:rsidRDefault="00CD6459" w:rsidP="00CD6459">
                  <w:pPr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Детектор</w:t>
                  </w:r>
                  <w:proofErr w:type="spellEnd"/>
                  <w:r>
                    <w:rPr>
                      <w:sz w:val="18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lang w:val="en-US"/>
                    </w:rPr>
                    <w:t>контуров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284" type="#_x0000_t32" style="position:absolute;left:0;text-align:left;margin-left:227.25pt;margin-top:142.05pt;width:28.55pt;height:0;flip:x;z-index:251730944" o:connectortype="straight">
            <v:stroke endarrow="block"/>
          </v:shape>
        </w:pict>
      </w: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CD6459" w:rsidRDefault="00CD6459" w:rsidP="00AA4EFB">
      <w:pPr>
        <w:jc w:val="center"/>
        <w:rPr>
          <w:sz w:val="28"/>
          <w:szCs w:val="28"/>
        </w:rPr>
      </w:pPr>
    </w:p>
    <w:p w:rsidR="00AA4EFB" w:rsidRPr="00BE6712" w:rsidRDefault="00AA4EFB" w:rsidP="00BE6712">
      <w:pPr>
        <w:rPr>
          <w:sz w:val="28"/>
          <w:szCs w:val="28"/>
        </w:rPr>
      </w:pP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 Физические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3.1.1 Конструкция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tab/>
        <w:t>Система находится на персональном компьютере пользователя.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3.1.2 Износостойкость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 xml:space="preserve">3.1.3 </w:t>
      </w:r>
      <w:proofErr w:type="spellStart"/>
      <w:r w:rsidRPr="00BE6712">
        <w:rPr>
          <w:sz w:val="28"/>
          <w:szCs w:val="28"/>
        </w:rPr>
        <w:t>Адаптируемость</w:t>
      </w:r>
      <w:proofErr w:type="spellEnd"/>
    </w:p>
    <w:p w:rsidR="00AA4FB0" w:rsidRPr="00BE6712" w:rsidRDefault="00AA4FB0" w:rsidP="00BE671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57BA0">
        <w:rPr>
          <w:sz w:val="28"/>
          <w:szCs w:val="28"/>
        </w:rPr>
        <w:t>При какой либо ошибке обработки изображения система информирует пользователя, прерывает текущую обработку и продолжает работу в нормальном режиме.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3.1.4 Условия окружающей среды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3.2 Рабочие характеристики системы</w:t>
      </w:r>
    </w:p>
    <w:p w:rsidR="00AA4FB0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3.3 Безопасность системы</w:t>
      </w:r>
      <w:r w:rsidR="00A57BA0">
        <w:rPr>
          <w:sz w:val="28"/>
          <w:szCs w:val="28"/>
        </w:rPr>
        <w:t xml:space="preserve"> 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3.4 Информационный менеджмент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 Работа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3.5.1 Эргономика системы</w:t>
      </w:r>
    </w:p>
    <w:p w:rsidR="00BE671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3.5.2 Ремонтопригодность системы</w:t>
      </w:r>
    </w:p>
    <w:p w:rsid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3.5.3 Надежность системы</w:t>
      </w:r>
    </w:p>
    <w:p w:rsidR="00A57BA0" w:rsidRDefault="00A57BA0" w:rsidP="00BE671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Система не является полность</w:t>
      </w:r>
      <w:r w:rsidR="007B07B4">
        <w:rPr>
          <w:sz w:val="28"/>
          <w:szCs w:val="28"/>
        </w:rPr>
        <w:t>ю надежной, т.к. возможны невер</w:t>
      </w:r>
      <w:r>
        <w:rPr>
          <w:sz w:val="28"/>
          <w:szCs w:val="28"/>
        </w:rPr>
        <w:t>ные результаты.</w:t>
      </w:r>
    </w:p>
    <w:p w:rsidR="00CC510E" w:rsidRPr="00CC510E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3.6 Стратегия и регулирование</w:t>
      </w:r>
    </w:p>
    <w:p w:rsidR="008F3CD2" w:rsidRPr="00BE6712" w:rsidRDefault="00BE6712" w:rsidP="00BE6712">
      <w:pPr>
        <w:rPr>
          <w:sz w:val="28"/>
          <w:szCs w:val="28"/>
        </w:rPr>
      </w:pPr>
      <w:r w:rsidRPr="00BE6712">
        <w:rPr>
          <w:sz w:val="28"/>
          <w:szCs w:val="28"/>
        </w:rPr>
        <w:t>3.7 Устойчивость жизненного цикла системы</w:t>
      </w:r>
      <w:r w:rsidR="00A57BA0">
        <w:rPr>
          <w:sz w:val="28"/>
          <w:szCs w:val="28"/>
        </w:rPr>
        <w:t xml:space="preserve"> </w:t>
      </w:r>
    </w:p>
    <w:p w:rsidR="00C2442C" w:rsidRDefault="00C2442C">
      <w:pPr>
        <w:spacing w:after="200" w:line="276" w:lineRule="auto"/>
        <w:rPr>
          <w:sz w:val="28"/>
          <w:szCs w:val="28"/>
        </w:rPr>
      </w:pPr>
    </w:p>
    <w:p w:rsidR="00BE6712" w:rsidRPr="00945420" w:rsidRDefault="00BE6712" w:rsidP="00AA4EFB">
      <w:pPr>
        <w:jc w:val="center"/>
        <w:rPr>
          <w:sz w:val="28"/>
          <w:szCs w:val="28"/>
        </w:rPr>
      </w:pPr>
      <w:r w:rsidRPr="00945420">
        <w:rPr>
          <w:sz w:val="28"/>
          <w:szCs w:val="28"/>
        </w:rPr>
        <w:t xml:space="preserve">4. </w:t>
      </w:r>
      <w:r w:rsidRPr="00BE6712">
        <w:rPr>
          <w:sz w:val="28"/>
          <w:szCs w:val="28"/>
        </w:rPr>
        <w:t>ИНТЕРФЕЙСЫ</w:t>
      </w:r>
      <w:r w:rsidRPr="00945420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8F3CD2" w:rsidRPr="00945420" w:rsidRDefault="0010407C" w:rsidP="00BE6712">
      <w:pPr>
        <w:rPr>
          <w:sz w:val="28"/>
          <w:szCs w:val="28"/>
        </w:rPr>
      </w:pPr>
      <w:r>
        <w:rPr>
          <w:sz w:val="28"/>
          <w:szCs w:val="28"/>
        </w:rPr>
        <w:t>Обработчик изображений</w:t>
      </w:r>
      <w:r w:rsidRPr="00945420">
        <w:rPr>
          <w:sz w:val="28"/>
          <w:szCs w:val="28"/>
        </w:rPr>
        <w:t>: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IBitmapEditor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[,]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GetColorHistogram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Contrast(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Filter(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dimension);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GetMapObjects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minuendDimension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subtrahendDimension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threshold);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Invariants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GetInvariants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Rectangle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where);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Детектор</w:t>
      </w:r>
      <w:r w:rsidRPr="0010407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контуров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IContourDetector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Gradient(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gradientMagnitude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gradientAngle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gradientDirection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GetContours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image,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ContoursAlgorithmParams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param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805ED" w:rsidRPr="001805ED" w:rsidRDefault="001805ED" w:rsidP="0010407C">
      <w:pPr>
        <w:rPr>
          <w:sz w:val="28"/>
          <w:szCs w:val="28"/>
          <w:lang w:val="en-US"/>
        </w:rPr>
      </w:pPr>
    </w:p>
    <w:p w:rsidR="0010407C" w:rsidRPr="0010407C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Объект</w:t>
      </w:r>
      <w:r w:rsidRPr="009454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454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карте</w:t>
      </w:r>
      <w:r>
        <w:rPr>
          <w:sz w:val="28"/>
          <w:szCs w:val="28"/>
          <w:lang w:val="en-US"/>
        </w:rPr>
        <w:t>: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IMapObject</w:t>
      </w:r>
      <w:proofErr w:type="spellEnd"/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&gt; Points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Middlepoint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MapObjectType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Type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GetDistanceTo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mapObject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GetAngleTo</w:t>
      </w:r>
      <w:proofErr w:type="spellEnd"/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Point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point);</w:t>
      </w:r>
    </w:p>
    <w:p w:rsidR="0010407C" w:rsidRPr="00091225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1805ED" w:rsidRPr="00091225" w:rsidRDefault="001805ED" w:rsidP="0010407C">
      <w:pPr>
        <w:rPr>
          <w:sz w:val="28"/>
          <w:szCs w:val="28"/>
          <w:lang w:val="en-US"/>
        </w:rPr>
      </w:pPr>
    </w:p>
    <w:p w:rsidR="0010407C" w:rsidRPr="00091225" w:rsidRDefault="0010407C" w:rsidP="00BE671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Описание</w:t>
      </w:r>
      <w:r w:rsidRPr="00091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особенностей</w:t>
      </w:r>
      <w:r w:rsidRPr="00091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точек</w:t>
      </w:r>
      <w:r w:rsidR="001805ED" w:rsidRPr="00091225">
        <w:rPr>
          <w:sz w:val="28"/>
          <w:szCs w:val="28"/>
          <w:lang w:val="en-US"/>
        </w:rPr>
        <w:t>:</w:t>
      </w:r>
    </w:p>
    <w:p w:rsidR="0010407C" w:rsidRPr="00091225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IPointDescriptor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10407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10407C" w:rsidRPr="0010407C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[] Values { </w:t>
      </w:r>
      <w:r w:rsidRPr="0010407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10407C" w:rsidRPr="00945420" w:rsidRDefault="0010407C" w:rsidP="001040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10407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945420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GetDistinctWith</w:t>
      </w:r>
      <w:proofErr w:type="spellEnd"/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945420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other);</w:t>
      </w:r>
    </w:p>
    <w:p w:rsidR="0010407C" w:rsidRPr="00945420" w:rsidRDefault="0010407C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4542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1805ED" w:rsidRPr="00945420" w:rsidRDefault="001805ED" w:rsidP="0010407C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407C" w:rsidRPr="00945420" w:rsidRDefault="001805ED" w:rsidP="0010407C">
      <w:pPr>
        <w:rPr>
          <w:sz w:val="28"/>
          <w:szCs w:val="28"/>
        </w:rPr>
      </w:pPr>
      <w:r>
        <w:rPr>
          <w:sz w:val="28"/>
          <w:szCs w:val="28"/>
        </w:rPr>
        <w:t>Базовая обработка изображений</w:t>
      </w:r>
      <w:r w:rsidRPr="00945420">
        <w:rPr>
          <w:sz w:val="28"/>
          <w:szCs w:val="28"/>
        </w:rPr>
        <w:t>: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IImagePreProcessor</w:t>
      </w:r>
      <w:proofErr w:type="spellEnd"/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EqualiseHistogram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source);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GaussFilter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LinearFilter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MedianFilter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proofErr w:type="spellStart"/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windowSize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StretchHistogram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lowThreshold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highThreshold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ToBlackAndWhite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Bitmap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091225" w:rsidRDefault="00091225" w:rsidP="0009122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091225" w:rsidRDefault="00091225" w:rsidP="00091225">
      <w:pPr>
        <w:rPr>
          <w:sz w:val="28"/>
          <w:szCs w:val="28"/>
        </w:rPr>
      </w:pPr>
      <w:r>
        <w:rPr>
          <w:sz w:val="28"/>
          <w:szCs w:val="28"/>
        </w:rPr>
        <w:t>Сохранение изображений на диск</w:t>
      </w:r>
      <w:r w:rsidRPr="00091225">
        <w:rPr>
          <w:sz w:val="28"/>
          <w:szCs w:val="28"/>
          <w:lang w:val="en-US"/>
        </w:rPr>
        <w:t>: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IImageStorage</w:t>
      </w:r>
      <w:proofErr w:type="spellEnd"/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{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LoadImages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StoreImages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proofErr w:type="spellEnd"/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Bitmap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images);</w:t>
      </w:r>
    </w:p>
    <w:p w:rsidR="00091225" w:rsidRDefault="00091225" w:rsidP="00091225">
      <w:pPr>
        <w:rPr>
          <w:sz w:val="28"/>
          <w:szCs w:val="28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91225" w:rsidRPr="00091225" w:rsidRDefault="00091225" w:rsidP="00091225">
      <w:pPr>
        <w:rPr>
          <w:sz w:val="28"/>
          <w:szCs w:val="28"/>
        </w:rPr>
      </w:pPr>
      <w:r>
        <w:rPr>
          <w:sz w:val="28"/>
          <w:szCs w:val="28"/>
        </w:rPr>
        <w:t>Сохранение параметров обработки на диск</w:t>
      </w:r>
      <w:r w:rsidRPr="00091225">
        <w:rPr>
          <w:sz w:val="28"/>
          <w:szCs w:val="28"/>
        </w:rPr>
        <w:t>: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IParametrsStorage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AlgorithmParams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LoadParams();</w:t>
      </w:r>
    </w:p>
    <w:p w:rsidR="00091225" w:rsidRPr="00091225" w:rsidRDefault="00091225" w:rsidP="0009122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StoreParams(</w:t>
      </w:r>
      <w:r w:rsidRPr="0009122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params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9122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AlgorithmParams</w:t>
      </w: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algorithmParams);</w:t>
      </w:r>
    </w:p>
    <w:p w:rsidR="00091225" w:rsidRPr="00091225" w:rsidRDefault="00091225" w:rsidP="00091225">
      <w:pPr>
        <w:rPr>
          <w:sz w:val="28"/>
          <w:szCs w:val="28"/>
        </w:rPr>
      </w:pPr>
      <w:r w:rsidRPr="0009122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091225" w:rsidRPr="00091225" w:rsidRDefault="00091225" w:rsidP="0010407C">
      <w:pPr>
        <w:rPr>
          <w:sz w:val="28"/>
          <w:szCs w:val="28"/>
          <w:lang w:val="en-US"/>
        </w:rPr>
      </w:pPr>
    </w:p>
    <w:sectPr w:rsidR="00091225" w:rsidRPr="00091225" w:rsidSect="00E37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E5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drawingGridHorizontalSpacing w:val="142"/>
  <w:drawingGridVerticalSpacing w:val="142"/>
  <w:characterSpacingControl w:val="doNotCompress"/>
  <w:compat/>
  <w:rsids>
    <w:rsidRoot w:val="002B13CC"/>
    <w:rsid w:val="00032FBE"/>
    <w:rsid w:val="000643AE"/>
    <w:rsid w:val="00091225"/>
    <w:rsid w:val="000A0C6F"/>
    <w:rsid w:val="0010407C"/>
    <w:rsid w:val="001805ED"/>
    <w:rsid w:val="001C66FC"/>
    <w:rsid w:val="00286CEC"/>
    <w:rsid w:val="00293A3E"/>
    <w:rsid w:val="002B13CC"/>
    <w:rsid w:val="003061AB"/>
    <w:rsid w:val="00326FDC"/>
    <w:rsid w:val="00335E89"/>
    <w:rsid w:val="003673F4"/>
    <w:rsid w:val="003970B6"/>
    <w:rsid w:val="003E74BE"/>
    <w:rsid w:val="00525AF9"/>
    <w:rsid w:val="00694E11"/>
    <w:rsid w:val="006B72A8"/>
    <w:rsid w:val="007B07B4"/>
    <w:rsid w:val="007F689B"/>
    <w:rsid w:val="00862BFF"/>
    <w:rsid w:val="00880452"/>
    <w:rsid w:val="00890035"/>
    <w:rsid w:val="008F3CD2"/>
    <w:rsid w:val="008F438D"/>
    <w:rsid w:val="009027F0"/>
    <w:rsid w:val="0091340E"/>
    <w:rsid w:val="0094416C"/>
    <w:rsid w:val="00945420"/>
    <w:rsid w:val="00A3129A"/>
    <w:rsid w:val="00A40B26"/>
    <w:rsid w:val="00A57BA0"/>
    <w:rsid w:val="00AA4EFB"/>
    <w:rsid w:val="00AA4FB0"/>
    <w:rsid w:val="00AD7975"/>
    <w:rsid w:val="00B62A30"/>
    <w:rsid w:val="00BE6712"/>
    <w:rsid w:val="00C2442C"/>
    <w:rsid w:val="00C87BE0"/>
    <w:rsid w:val="00CC510E"/>
    <w:rsid w:val="00CD6459"/>
    <w:rsid w:val="00D70921"/>
    <w:rsid w:val="00E03959"/>
    <w:rsid w:val="00E37944"/>
    <w:rsid w:val="00F21960"/>
    <w:rsid w:val="00F60B9C"/>
    <w:rsid w:val="00F66F42"/>
    <w:rsid w:val="00FD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7" type="connector" idref="#_x0000_s1083"/>
        <o:r id="V:Rule58" type="connector" idref="#_x0000_s1076"/>
        <o:r id="V:Rule59" type="connector" idref="#_x0000_s1277"/>
        <o:r id="V:Rule60" type="connector" idref="#_x0000_s1069"/>
        <o:r id="V:Rule61" type="connector" idref="#_x0000_s1276"/>
        <o:r id="V:Rule62" type="connector" idref="#_x0000_s1028"/>
        <o:r id="V:Rule63" type="connector" idref="#_x0000_s1280"/>
        <o:r id="V:Rule64" type="connector" idref="#_x0000_s1031"/>
        <o:r id="V:Rule65" type="connector" idref="#_x0000_s1294"/>
        <o:r id="V:Rule66" type="connector" idref="#_x0000_s1267"/>
        <o:r id="V:Rule67" type="connector" idref="#_x0000_s1084"/>
        <o:r id="V:Rule68" type="connector" idref="#_x0000_s1048"/>
        <o:r id="V:Rule69" type="connector" idref="#_x0000_s1278"/>
        <o:r id="V:Rule70" type="connector" idref="#_x0000_s1289"/>
        <o:r id="V:Rule71" type="connector" idref="#_x0000_s1090"/>
        <o:r id="V:Rule72" type="connector" idref="#_x0000_s1055"/>
        <o:r id="V:Rule73" type="connector" idref="#_x0000_s1290"/>
        <o:r id="V:Rule74" type="connector" idref="#_x0000_s1292"/>
        <o:r id="V:Rule75" type="connector" idref="#_x0000_s1078"/>
        <o:r id="V:Rule76" type="connector" idref="#_x0000_s1288"/>
        <o:r id="V:Rule77" type="connector" idref="#_x0000_s1089"/>
        <o:r id="V:Rule78" type="connector" idref="#_x0000_s1042"/>
        <o:r id="V:Rule79" type="connector" idref="#_x0000_s1271"/>
        <o:r id="V:Rule80" type="connector" idref="#_x0000_s1029"/>
        <o:r id="V:Rule81" type="connector" idref="#_x0000_s1306"/>
        <o:r id="V:Rule82" type="connector" idref="#_x0000_s1282"/>
        <o:r id="V:Rule83" type="connector" idref="#_x0000_s1284"/>
        <o:r id="V:Rule84" type="connector" idref="#_x0000_s1077"/>
        <o:r id="V:Rule85" type="connector" idref="#_x0000_s1032"/>
        <o:r id="V:Rule86" type="connector" idref="#_x0000_s1268"/>
        <o:r id="V:Rule87" type="connector" idref="#_x0000_s1308"/>
        <o:r id="V:Rule88" type="connector" idref="#_x0000_s1047"/>
        <o:r id="V:Rule89" type="connector" idref="#_x0000_s1299"/>
        <o:r id="V:Rule90" type="connector" idref="#_x0000_s1041"/>
        <o:r id="V:Rule91" type="connector" idref="#_x0000_s1298"/>
        <o:r id="V:Rule92" type="connector" idref="#_x0000_s1064"/>
        <o:r id="V:Rule93" type="connector" idref="#_x0000_s1296"/>
        <o:r id="V:Rule94" type="connector" idref="#_x0000_s1040"/>
        <o:r id="V:Rule95" type="connector" idref="#_x0000_s1297"/>
        <o:r id="V:Rule96" type="connector" idref="#_x0000_s1295"/>
        <o:r id="V:Rule97" type="connector" idref="#_x0000_s1300"/>
        <o:r id="V:Rule98" type="connector" idref="#_x0000_s1071"/>
        <o:r id="V:Rule99" type="connector" idref="#_x0000_s1272"/>
        <o:r id="V:Rule100" type="connector" idref="#_x0000_s1301"/>
        <o:r id="V:Rule101" type="connector" idref="#_x0000_s1070"/>
        <o:r id="V:Rule102" type="connector" idref="#_x0000_s1269"/>
        <o:r id="V:Rule103" type="connector" idref="#_x0000_s1027"/>
        <o:r id="V:Rule104" type="connector" idref="#_x0000_s1281"/>
        <o:r id="V:Rule105" type="connector" idref="#_x0000_s1305"/>
        <o:r id="V:Rule106" type="connector" idref="#_x0000_s1039"/>
        <o:r id="V:Rule107" type="connector" idref="#_x0000_s1053"/>
        <o:r id="V:Rule108" type="connector" idref="#_x0000_s1313"/>
        <o:r id="V:Rule109" type="connector" idref="#_x0000_s1311"/>
        <o:r id="V:Rule110" type="connector" idref="#_x0000_s1302"/>
        <o:r id="V:Rule111" type="connector" idref="#_x0000_s1059"/>
        <o:r id="V:Rule112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4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196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96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EC01AE-36BA-42D8-B23E-C7FA4F9D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15</cp:revision>
  <dcterms:created xsi:type="dcterms:W3CDTF">2015-12-15T14:52:00Z</dcterms:created>
  <dcterms:modified xsi:type="dcterms:W3CDTF">2016-04-20T09:15:00Z</dcterms:modified>
</cp:coreProperties>
</file>